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149B8339" w:rsidR="00E52905" w:rsidRPr="0007631D" w:rsidRDefault="00E52905" w:rsidP="00E52905">
      <w:pPr>
        <w:tabs>
          <w:tab w:val="right" w:pos="10000"/>
        </w:tabs>
        <w:jc w:val="both"/>
        <w:rPr>
          <w:b/>
          <w:szCs w:val="24"/>
        </w:rPr>
      </w:pPr>
      <w:bookmarkStart w:id="0" w:name="_Hlk1045022"/>
      <w:r w:rsidRPr="0007631D">
        <w:rPr>
          <w:b/>
          <w:szCs w:val="24"/>
        </w:rPr>
        <w:t>3GPP TSG-RAN WG1</w:t>
      </w:r>
      <w:r>
        <w:rPr>
          <w:b/>
          <w:szCs w:val="24"/>
        </w:rPr>
        <w:t xml:space="preserve"> Meeting #106-bis-e</w:t>
      </w:r>
      <w:r w:rsidRPr="0007631D">
        <w:rPr>
          <w:b/>
          <w:szCs w:val="24"/>
        </w:rPr>
        <w:tab/>
      </w:r>
      <w:r w:rsidRPr="006F507A">
        <w:rPr>
          <w:b/>
          <w:szCs w:val="24"/>
        </w:rPr>
        <w:t>R1-</w:t>
      </w:r>
      <w:r w:rsidR="00197F32" w:rsidRPr="00197F32">
        <w:rPr>
          <w:b/>
          <w:szCs w:val="24"/>
        </w:rPr>
        <w:t>2110219</w:t>
      </w:r>
    </w:p>
    <w:p w14:paraId="72D60F7F" w14:textId="77777777" w:rsidR="00E52905" w:rsidRDefault="00E52905" w:rsidP="00E52905">
      <w:pPr>
        <w:pStyle w:val="Footer"/>
        <w:jc w:val="both"/>
        <w:rPr>
          <w:bCs/>
          <w:i/>
          <w:szCs w:val="24"/>
        </w:rPr>
      </w:pPr>
      <w:r w:rsidRPr="00721C28">
        <w:rPr>
          <w:bCs/>
          <w:szCs w:val="24"/>
        </w:rPr>
        <w:t xml:space="preserve">e-Meeting, </w:t>
      </w:r>
      <w:r>
        <w:rPr>
          <w:bCs/>
          <w:szCs w:val="24"/>
        </w:rPr>
        <w:t>October</w:t>
      </w:r>
      <w:r w:rsidRPr="00721C28">
        <w:rPr>
          <w:bCs/>
          <w:szCs w:val="24"/>
        </w:rPr>
        <w:t xml:space="preserve"> </w:t>
      </w:r>
      <w:r>
        <w:rPr>
          <w:bCs/>
          <w:szCs w:val="24"/>
        </w:rPr>
        <w:t>11</w:t>
      </w:r>
      <w:r w:rsidRPr="00721C28">
        <w:rPr>
          <w:bCs/>
          <w:szCs w:val="24"/>
        </w:rPr>
        <w:t xml:space="preserve">th – </w:t>
      </w:r>
      <w:r>
        <w:rPr>
          <w:bCs/>
          <w:szCs w:val="24"/>
        </w:rPr>
        <w:t>October 19</w:t>
      </w:r>
      <w:r w:rsidRPr="00721C28">
        <w:rPr>
          <w:bCs/>
          <w:szCs w:val="24"/>
        </w:rPr>
        <w:t>th, 202</w:t>
      </w:r>
      <w:r>
        <w:rPr>
          <w:bCs/>
          <w:szCs w:val="24"/>
        </w:rPr>
        <w:t>1</w:t>
      </w:r>
    </w:p>
    <w:p w14:paraId="191D5DE5" w14:textId="77777777" w:rsidR="00E52905" w:rsidRDefault="00E52905" w:rsidP="00E52905">
      <w:pPr>
        <w:pStyle w:val="Footer"/>
        <w:jc w:val="both"/>
        <w:rPr>
          <w:i/>
          <w:szCs w:val="24"/>
        </w:rPr>
      </w:pPr>
    </w:p>
    <w:bookmarkEnd w:id="0"/>
    <w:p w14:paraId="16A7DD41" w14:textId="77777777" w:rsidR="00E52905" w:rsidRPr="0007631D" w:rsidRDefault="00E52905" w:rsidP="00E52905">
      <w:pPr>
        <w:pStyle w:val="Footer"/>
        <w:jc w:val="both"/>
        <w:rPr>
          <w:i/>
        </w:rPr>
      </w:pPr>
    </w:p>
    <w:p w14:paraId="40DFCFE5" w14:textId="51DBCE6F"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17</w:t>
      </w:r>
      <w:r>
        <w:rPr>
          <w:b/>
        </w:rPr>
        <w:t>.</w:t>
      </w:r>
      <w:r w:rsidR="006E408A">
        <w:rPr>
          <w:b/>
        </w:rPr>
        <w:t>1</w:t>
      </w:r>
    </w:p>
    <w:p w14:paraId="65375064" w14:textId="77777777" w:rsidR="00E52905" w:rsidRPr="0007631D" w:rsidRDefault="00E52905" w:rsidP="00E52905">
      <w:pPr>
        <w:tabs>
          <w:tab w:val="left" w:pos="1985"/>
        </w:tabs>
        <w:jc w:val="both"/>
      </w:pPr>
      <w:r w:rsidRPr="0007631D">
        <w:rPr>
          <w:b/>
        </w:rPr>
        <w:t xml:space="preserve">Source: </w:t>
      </w:r>
      <w:r w:rsidRPr="0007631D">
        <w:rPr>
          <w:b/>
        </w:rPr>
        <w:tab/>
      </w:r>
      <w:r w:rsidRPr="0007631D">
        <w:t>Qualcomm Incorporated</w:t>
      </w:r>
    </w:p>
    <w:p w14:paraId="1614021E" w14:textId="19607592" w:rsidR="00E52905" w:rsidRPr="0007631D" w:rsidRDefault="00E52905" w:rsidP="00E52905">
      <w:pPr>
        <w:ind w:left="1988" w:hanging="1988"/>
        <w:jc w:val="both"/>
      </w:pPr>
      <w:r w:rsidRPr="0007631D">
        <w:rPr>
          <w:b/>
        </w:rPr>
        <w:t>Title:</w:t>
      </w:r>
      <w:r w:rsidRPr="0007631D">
        <w:t xml:space="preserve"> </w:t>
      </w:r>
      <w:r w:rsidRPr="0007631D">
        <w:rPr>
          <w:sz w:val="22"/>
        </w:rPr>
        <w:tab/>
      </w:r>
      <w:r w:rsidR="00B90323" w:rsidRPr="00B90323">
        <w:t xml:space="preserve">Discussion on </w:t>
      </w:r>
      <w:proofErr w:type="spellStart"/>
      <w:r w:rsidR="00B90323" w:rsidRPr="00B90323">
        <w:t>FeMIMO</w:t>
      </w:r>
      <w:proofErr w:type="spellEnd"/>
      <w:r w:rsidR="00B90323" w:rsidRPr="00B90323">
        <w:t xml:space="preserve"> UE features</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5BFBCCF9" w14:textId="4E9DC570" w:rsidR="00F119D0" w:rsidRDefault="00EA502C" w:rsidP="00C12BF0">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sidRPr="00EA502C">
        <w:rPr>
          <w:rFonts w:eastAsia="Batang"/>
          <w:sz w:val="22"/>
          <w:szCs w:val="22"/>
          <w:lang w:val="en-US" w:eastAsia="ko-KR"/>
        </w:rPr>
        <w:t xml:space="preserve">In </w:t>
      </w:r>
      <w:r w:rsidR="008D44ED" w:rsidRPr="008D44ED">
        <w:rPr>
          <w:rFonts w:eastAsia="Batang"/>
          <w:sz w:val="22"/>
          <w:szCs w:val="22"/>
          <w:lang w:val="en-US" w:eastAsia="ko-KR"/>
        </w:rPr>
        <w:t>R1-2108679</w:t>
      </w:r>
      <w:r w:rsidR="008D44ED">
        <w:rPr>
          <w:rFonts w:eastAsia="Batang"/>
          <w:sz w:val="22"/>
          <w:szCs w:val="22"/>
          <w:lang w:val="en-US" w:eastAsia="ko-KR"/>
        </w:rPr>
        <w:t xml:space="preserve">, </w:t>
      </w:r>
      <w:r w:rsidR="001A2228">
        <w:rPr>
          <w:rFonts w:eastAsia="Malgun Gothic" w:cs="Batang"/>
          <w:sz w:val="22"/>
          <w:szCs w:val="22"/>
          <w:lang w:val="en-US" w:eastAsia="en-US"/>
        </w:rPr>
        <w:t>p</w:t>
      </w:r>
      <w:r w:rsidR="001A2228" w:rsidRPr="00563D9D">
        <w:rPr>
          <w:rFonts w:eastAsia="Malgun Gothic" w:cs="Batang"/>
          <w:sz w:val="22"/>
          <w:szCs w:val="22"/>
          <w:lang w:val="en-US" w:eastAsia="en-US"/>
        </w:rPr>
        <w:t xml:space="preserve">reliminary </w:t>
      </w:r>
      <w:r w:rsidR="001A2228" w:rsidRPr="001770E2">
        <w:rPr>
          <w:rFonts w:eastAsia="Malgun Gothic" w:cs="Batang"/>
          <w:sz w:val="22"/>
          <w:szCs w:val="22"/>
          <w:lang w:val="en-US" w:eastAsia="en-US"/>
        </w:rPr>
        <w:t xml:space="preserve">RAN1 UE features </w:t>
      </w:r>
      <w:r w:rsidR="001A2228">
        <w:rPr>
          <w:rFonts w:eastAsia="Malgun Gothic" w:cs="Batang"/>
          <w:sz w:val="22"/>
          <w:szCs w:val="22"/>
          <w:lang w:val="en-US" w:eastAsia="en-US"/>
        </w:rPr>
        <w:t xml:space="preserve">for Rel-17 NR provided from WI </w:t>
      </w:r>
      <w:proofErr w:type="spellStart"/>
      <w:r w:rsidR="001A2228">
        <w:rPr>
          <w:rFonts w:eastAsia="Malgun Gothic" w:cs="Batang"/>
          <w:sz w:val="22"/>
          <w:szCs w:val="22"/>
          <w:lang w:val="en-US" w:eastAsia="en-US"/>
        </w:rPr>
        <w:t>rapporterurs</w:t>
      </w:r>
      <w:proofErr w:type="spellEnd"/>
      <w:r w:rsidR="002E08DF">
        <w:rPr>
          <w:rFonts w:eastAsia="Malgun Gothic" w:cs="Batang"/>
          <w:sz w:val="22"/>
          <w:szCs w:val="22"/>
          <w:lang w:val="en-US" w:eastAsia="en-US"/>
        </w:rPr>
        <w:t xml:space="preserve"> are provided. </w:t>
      </w:r>
      <w:r w:rsidR="00462597">
        <w:rPr>
          <w:rFonts w:eastAsia="Malgun Gothic" w:cs="Batang"/>
          <w:sz w:val="22"/>
          <w:szCs w:val="22"/>
          <w:lang w:val="en-US" w:eastAsia="en-US"/>
        </w:rPr>
        <w:t xml:space="preserve">It is understood that </w:t>
      </w:r>
      <w:r w:rsidR="00E02885">
        <w:rPr>
          <w:rFonts w:eastAsia="Malgun Gothic" w:cs="Batang"/>
          <w:sz w:val="22"/>
          <w:szCs w:val="22"/>
          <w:lang w:val="en-US" w:eastAsia="en-US"/>
        </w:rPr>
        <w:t xml:space="preserve">the list </w:t>
      </w:r>
      <w:r w:rsidR="00745C25" w:rsidRPr="00745C25">
        <w:rPr>
          <w:rFonts w:eastAsia="Malgun Gothic" w:cs="Batang"/>
          <w:sz w:val="22"/>
          <w:szCs w:val="22"/>
          <w:lang w:val="en-US" w:eastAsia="en-US"/>
        </w:rPr>
        <w:t xml:space="preserve">provided </w:t>
      </w:r>
      <w:r w:rsidR="00E02885">
        <w:rPr>
          <w:rFonts w:eastAsia="Malgun Gothic" w:cs="Batang"/>
          <w:sz w:val="22"/>
          <w:szCs w:val="22"/>
          <w:lang w:val="en-US" w:eastAsia="en-US"/>
        </w:rPr>
        <w:t xml:space="preserve">in </w:t>
      </w:r>
      <w:r w:rsidR="00E02885" w:rsidRPr="008D44ED">
        <w:rPr>
          <w:rFonts w:eastAsia="Batang"/>
          <w:sz w:val="22"/>
          <w:szCs w:val="22"/>
          <w:lang w:val="en-US" w:eastAsia="ko-KR"/>
        </w:rPr>
        <w:t>R1-2108679</w:t>
      </w:r>
      <w:r w:rsidR="00E02885">
        <w:rPr>
          <w:rFonts w:eastAsia="Batang"/>
          <w:sz w:val="22"/>
          <w:szCs w:val="22"/>
          <w:lang w:val="en-US" w:eastAsia="ko-KR"/>
        </w:rPr>
        <w:t xml:space="preserve"> is </w:t>
      </w:r>
      <w:r w:rsidR="00745C25" w:rsidRPr="00745C25">
        <w:rPr>
          <w:rFonts w:eastAsia="Malgun Gothic" w:cs="Batang"/>
          <w:sz w:val="22"/>
          <w:szCs w:val="22"/>
          <w:lang w:val="en-US" w:eastAsia="en-US"/>
        </w:rPr>
        <w:t>only for information for preparation of RAN1#106bis-e and all formal discussion/decision on Rel-17 UE features will start from RAN1#106bis-e.</w:t>
      </w:r>
    </w:p>
    <w:p w14:paraId="7D56155C" w14:textId="712EA288" w:rsidR="00133D4E" w:rsidRDefault="00E0288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discuss our views on various </w:t>
      </w:r>
      <w:proofErr w:type="spellStart"/>
      <w:r w:rsidRPr="00E02885">
        <w:rPr>
          <w:rFonts w:eastAsia="Malgun Gothic" w:cs="Batang"/>
          <w:sz w:val="22"/>
          <w:szCs w:val="22"/>
          <w:lang w:val="en-US" w:eastAsia="en-US"/>
        </w:rPr>
        <w:t>FeMIMO</w:t>
      </w:r>
      <w:proofErr w:type="spellEnd"/>
      <w:r w:rsidRPr="00E02885">
        <w:rPr>
          <w:rFonts w:eastAsia="Malgun Gothic" w:cs="Batang"/>
          <w:sz w:val="22"/>
          <w:szCs w:val="22"/>
          <w:lang w:val="en-US" w:eastAsia="en-US"/>
        </w:rPr>
        <w:t xml:space="preserve"> UE features</w:t>
      </w:r>
      <w:r>
        <w:rPr>
          <w:rFonts w:eastAsia="Malgun Gothic" w:cs="Batang"/>
          <w:sz w:val="22"/>
          <w:szCs w:val="22"/>
          <w:lang w:val="en-US" w:eastAsia="en-US"/>
        </w:rPr>
        <w:t>.</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25A73D05" w14:textId="01A60746" w:rsidR="004525C0" w:rsidRPr="00D33B6A" w:rsidRDefault="00324967" w:rsidP="002F6943">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24967">
        <w:rPr>
          <w:rFonts w:ascii="Arial" w:eastAsia="Batang" w:hAnsi="Arial"/>
          <w:sz w:val="32"/>
          <w:szCs w:val="32"/>
          <w:lang w:val="en-US" w:eastAsia="ko-KR"/>
        </w:rPr>
        <w:t>Multi-beam Operation</w:t>
      </w:r>
      <w:r w:rsidR="00E02885">
        <w:rPr>
          <w:rFonts w:ascii="Arial" w:eastAsia="Batang" w:hAnsi="Arial"/>
          <w:sz w:val="32"/>
          <w:szCs w:val="32"/>
          <w:lang w:val="en-US" w:eastAsia="ko-KR"/>
        </w:rPr>
        <w:t xml:space="preserve"> </w:t>
      </w:r>
    </w:p>
    <w:p w14:paraId="3F990A44" w14:textId="77777777" w:rsidR="0010032B" w:rsidRDefault="0010032B" w:rsidP="002F6943">
      <w:pPr>
        <w:rPr>
          <w:rFonts w:eastAsia="Malgun Gothic" w:cs="Batang"/>
          <w:sz w:val="22"/>
          <w:szCs w:val="22"/>
          <w:lang w:eastAsia="en-US"/>
        </w:rPr>
      </w:pPr>
    </w:p>
    <w:p w14:paraId="71085D13" w14:textId="3E68FA96" w:rsidR="008C5D84" w:rsidRDefault="008C5D84" w:rsidP="008C5D84">
      <w:pPr>
        <w:rPr>
          <w:rFonts w:eastAsia="Malgun Gothic" w:cs="Batang"/>
          <w:sz w:val="22"/>
          <w:szCs w:val="22"/>
          <w:lang w:eastAsia="en-US"/>
        </w:rPr>
      </w:pPr>
      <w:r>
        <w:rPr>
          <w:rFonts w:eastAsia="Malgun Gothic" w:cs="Batang"/>
          <w:sz w:val="22"/>
          <w:szCs w:val="22"/>
          <w:lang w:eastAsia="en-US"/>
        </w:rPr>
        <w:t xml:space="preserve">In </w:t>
      </w:r>
      <w:r w:rsidR="00B31B18">
        <w:rPr>
          <w:rFonts w:eastAsia="Malgun Gothic" w:cs="Batang"/>
          <w:sz w:val="22"/>
          <w:szCs w:val="22"/>
          <w:lang w:eastAsia="en-US"/>
        </w:rPr>
        <w:t xml:space="preserve">the preliminary UE feature </w:t>
      </w:r>
      <w:r w:rsidR="00862E52">
        <w:rPr>
          <w:rFonts w:eastAsia="Malgun Gothic" w:cs="Batang"/>
          <w:sz w:val="22"/>
          <w:szCs w:val="22"/>
          <w:lang w:eastAsia="en-US"/>
        </w:rPr>
        <w:t>list (</w:t>
      </w:r>
      <w:r w:rsidR="00B31B18" w:rsidRPr="00B31B18">
        <w:rPr>
          <w:rFonts w:eastAsia="Malgun Gothic" w:cs="Batang"/>
          <w:sz w:val="22"/>
          <w:szCs w:val="22"/>
          <w:lang w:eastAsia="en-US"/>
        </w:rPr>
        <w:t>R1-2108679</w:t>
      </w:r>
      <w:r w:rsidR="00862E52">
        <w:rPr>
          <w:rFonts w:eastAsia="Malgun Gothic" w:cs="Batang"/>
          <w:sz w:val="22"/>
          <w:szCs w:val="22"/>
          <w:lang w:eastAsia="en-US"/>
        </w:rPr>
        <w:t xml:space="preserve">), </w:t>
      </w:r>
      <w:r w:rsidR="00241FAE">
        <w:rPr>
          <w:rFonts w:eastAsia="Malgun Gothic" w:cs="Batang"/>
          <w:sz w:val="22"/>
          <w:szCs w:val="22"/>
          <w:lang w:eastAsia="en-US"/>
        </w:rPr>
        <w:t xml:space="preserve">a single capability is defined for unified TCI for both intra-BM and inter-cell BM. Ideally, they belong to two different features and should have separate </w:t>
      </w:r>
      <w:proofErr w:type="spellStart"/>
      <w:r w:rsidR="00241FAE">
        <w:rPr>
          <w:rFonts w:eastAsia="Malgun Gothic" w:cs="Batang"/>
          <w:sz w:val="22"/>
          <w:szCs w:val="22"/>
          <w:lang w:eastAsia="en-US"/>
        </w:rPr>
        <w:t>capabilitites</w:t>
      </w:r>
      <w:proofErr w:type="spellEnd"/>
      <w:r w:rsidR="00715005">
        <w:rPr>
          <w:rFonts w:eastAsia="Malgun Gothic" w:cs="Batang"/>
          <w:sz w:val="22"/>
          <w:szCs w:val="22"/>
          <w:lang w:eastAsia="en-US"/>
        </w:rPr>
        <w:t xml:space="preserve">, </w:t>
      </w:r>
      <w:proofErr w:type="gramStart"/>
      <w:r w:rsidR="00715005">
        <w:rPr>
          <w:rFonts w:eastAsia="Malgun Gothic" w:cs="Batang"/>
          <w:sz w:val="22"/>
          <w:szCs w:val="22"/>
          <w:lang w:eastAsia="en-US"/>
        </w:rPr>
        <w:t>e.g.</w:t>
      </w:r>
      <w:proofErr w:type="gramEnd"/>
      <w:r w:rsidR="00715005">
        <w:rPr>
          <w:rFonts w:eastAsia="Malgun Gothic" w:cs="Batang"/>
          <w:sz w:val="22"/>
          <w:szCs w:val="22"/>
          <w:lang w:eastAsia="en-US"/>
        </w:rPr>
        <w:t xml:space="preserve"> UE </w:t>
      </w:r>
      <w:r w:rsidR="00C1012E">
        <w:rPr>
          <w:rFonts w:eastAsia="Malgun Gothic" w:cs="Batang"/>
          <w:sz w:val="22"/>
          <w:szCs w:val="22"/>
          <w:lang w:eastAsia="en-US"/>
        </w:rPr>
        <w:t xml:space="preserve">supporting inter-cell BM should additionally </w:t>
      </w:r>
      <w:r w:rsidR="00715005">
        <w:rPr>
          <w:rFonts w:eastAsia="Malgun Gothic" w:cs="Batang"/>
          <w:sz w:val="22"/>
          <w:szCs w:val="22"/>
          <w:lang w:eastAsia="en-US"/>
        </w:rPr>
        <w:t>support QCL source RS from non-serving SSB as well as L1-RSRP measurement on non-serving SSB.</w:t>
      </w:r>
    </w:p>
    <w:p w14:paraId="68E7881A" w14:textId="77777777" w:rsidR="008C5D84" w:rsidRDefault="008C5D84" w:rsidP="008C5D84">
      <w:pPr>
        <w:rPr>
          <w:rFonts w:eastAsia="Malgun Gothic" w:cs="Batang"/>
          <w:sz w:val="22"/>
          <w:szCs w:val="22"/>
          <w:lang w:eastAsia="en-US"/>
        </w:rPr>
      </w:pPr>
    </w:p>
    <w:p w14:paraId="41C3286F" w14:textId="57A9A781" w:rsidR="0010032B" w:rsidRDefault="008C5D84" w:rsidP="006156AA">
      <w:pPr>
        <w:spacing w:afterLines="50" w:after="120"/>
        <w:jc w:val="both"/>
        <w:rPr>
          <w:rFonts w:eastAsia="Malgun Gothic" w:cs="Batang"/>
          <w:sz w:val="22"/>
          <w:szCs w:val="22"/>
          <w:lang w:eastAsia="en-US"/>
        </w:rPr>
      </w:pPr>
      <w:r w:rsidRPr="007A0D9C">
        <w:rPr>
          <w:rFonts w:eastAsia="MS Mincho"/>
          <w:b/>
          <w:bCs/>
          <w:i/>
          <w:iCs/>
          <w:sz w:val="22"/>
          <w:u w:val="single"/>
        </w:rPr>
        <w:t xml:space="preserve">Proposal </w:t>
      </w:r>
      <w:r w:rsidR="006156AA">
        <w:rPr>
          <w:rFonts w:eastAsia="MS Mincho"/>
          <w:b/>
          <w:bCs/>
          <w:i/>
          <w:iCs/>
          <w:sz w:val="22"/>
          <w:u w:val="single"/>
        </w:rPr>
        <w:t>1</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T</w:t>
      </w:r>
      <w:r w:rsidRPr="004B22C8">
        <w:rPr>
          <w:rFonts w:eastAsia="MS Mincho"/>
          <w:b/>
          <w:bCs/>
          <w:i/>
          <w:iCs/>
          <w:sz w:val="22"/>
        </w:rPr>
        <w:t xml:space="preserve">he </w:t>
      </w:r>
      <w:r w:rsidR="00604FFF">
        <w:rPr>
          <w:rFonts w:eastAsia="MS Mincho"/>
          <w:b/>
          <w:bCs/>
          <w:i/>
          <w:iCs/>
          <w:sz w:val="22"/>
        </w:rPr>
        <w:t xml:space="preserve">unified TCI for intra-cell BM and inter-cell BM should </w:t>
      </w:r>
      <w:r w:rsidR="003F6B56">
        <w:rPr>
          <w:rFonts w:eastAsia="MS Mincho"/>
          <w:b/>
          <w:bCs/>
          <w:i/>
          <w:iCs/>
          <w:sz w:val="22"/>
        </w:rPr>
        <w:t xml:space="preserve">have </w:t>
      </w:r>
      <w:r w:rsidR="00604FFF">
        <w:rPr>
          <w:rFonts w:eastAsia="MS Mincho"/>
          <w:b/>
          <w:bCs/>
          <w:i/>
          <w:iCs/>
          <w:sz w:val="22"/>
        </w:rPr>
        <w:t>separate capabilities</w:t>
      </w:r>
      <w:r w:rsidR="00726002">
        <w:rPr>
          <w:rFonts w:eastAsia="MS Mincho"/>
          <w:b/>
          <w:bCs/>
          <w:i/>
          <w:iCs/>
          <w:sz w:val="22"/>
        </w:rPr>
        <w:t xml:space="preserve">, </w:t>
      </w:r>
      <w:proofErr w:type="gramStart"/>
      <w:r w:rsidR="00726002">
        <w:rPr>
          <w:rFonts w:eastAsia="MS Mincho"/>
          <w:b/>
          <w:bCs/>
          <w:i/>
          <w:iCs/>
          <w:sz w:val="22"/>
        </w:rPr>
        <w:t>e.g.</w:t>
      </w:r>
      <w:proofErr w:type="gramEnd"/>
      <w:r w:rsidR="00726002">
        <w:rPr>
          <w:rFonts w:eastAsia="MS Mincho"/>
          <w:b/>
          <w:bCs/>
          <w:i/>
          <w:iCs/>
          <w:sz w:val="22"/>
        </w:rPr>
        <w:t xml:space="preserve"> </w:t>
      </w:r>
      <w:r w:rsidR="00EB2C51">
        <w:rPr>
          <w:rFonts w:eastAsia="MS Mincho"/>
          <w:b/>
          <w:bCs/>
          <w:i/>
          <w:iCs/>
          <w:sz w:val="22"/>
        </w:rPr>
        <w:t>FG 23-1-1 and FG 23-1-2.</w:t>
      </w:r>
    </w:p>
    <w:p w14:paraId="5DC51845" w14:textId="77777777" w:rsidR="0010032B" w:rsidRDefault="0010032B" w:rsidP="002F6943">
      <w:pPr>
        <w:rPr>
          <w:rFonts w:eastAsia="Malgun Gothic" w:cs="Batang"/>
          <w:sz w:val="22"/>
          <w:szCs w:val="22"/>
          <w:lang w:eastAsia="en-US"/>
        </w:rPr>
      </w:pPr>
    </w:p>
    <w:p w14:paraId="235A7001" w14:textId="4E3AAEA9" w:rsidR="00726002" w:rsidRDefault="00726002" w:rsidP="00726002">
      <w:pPr>
        <w:rPr>
          <w:rFonts w:eastAsia="Malgun Gothic" w:cs="Batang"/>
          <w:sz w:val="22"/>
          <w:szCs w:val="22"/>
          <w:lang w:eastAsia="en-US"/>
        </w:rPr>
      </w:pPr>
      <w:r>
        <w:rPr>
          <w:rFonts w:eastAsia="Malgun Gothic" w:cs="Batang"/>
          <w:sz w:val="22"/>
          <w:szCs w:val="22"/>
          <w:lang w:eastAsia="en-US"/>
        </w:rPr>
        <w:t xml:space="preserve">For intra-cell BM, </w:t>
      </w:r>
      <w:r w:rsidR="009E0A1F">
        <w:rPr>
          <w:rFonts w:eastAsia="Malgun Gothic" w:cs="Batang"/>
          <w:sz w:val="22"/>
          <w:szCs w:val="22"/>
          <w:lang w:eastAsia="en-US"/>
        </w:rPr>
        <w:t>we also have the following proposals</w:t>
      </w:r>
    </w:p>
    <w:p w14:paraId="5F87A7CF" w14:textId="77777777" w:rsidR="00726002" w:rsidRDefault="00726002" w:rsidP="00726002">
      <w:pPr>
        <w:rPr>
          <w:rFonts w:eastAsia="Malgun Gothic" w:cs="Batang"/>
          <w:sz w:val="22"/>
          <w:szCs w:val="22"/>
          <w:lang w:eastAsia="en-US"/>
        </w:rPr>
      </w:pPr>
    </w:p>
    <w:p w14:paraId="723D9B0B" w14:textId="656B3CB2" w:rsidR="00726002" w:rsidRDefault="00726002" w:rsidP="00726002">
      <w:pPr>
        <w:spacing w:afterLines="50" w:after="120"/>
        <w:jc w:val="both"/>
        <w:rPr>
          <w:rFonts w:eastAsia="MS Mincho"/>
          <w:b/>
          <w:i/>
          <w:sz w:val="22"/>
        </w:rPr>
      </w:pPr>
      <w:r w:rsidRPr="007A0D9C">
        <w:rPr>
          <w:rFonts w:eastAsia="MS Mincho"/>
          <w:b/>
          <w:bCs/>
          <w:i/>
          <w:iCs/>
          <w:sz w:val="22"/>
          <w:u w:val="single"/>
        </w:rPr>
        <w:t xml:space="preserve">Proposal </w:t>
      </w:r>
      <w:r>
        <w:rPr>
          <w:rFonts w:eastAsia="MS Mincho"/>
          <w:b/>
          <w:bCs/>
          <w:i/>
          <w:iCs/>
          <w:sz w:val="22"/>
          <w:u w:val="single"/>
        </w:rPr>
        <w:t>1-</w:t>
      </w:r>
      <w:r w:rsidR="001C6F4B">
        <w:rPr>
          <w:rFonts w:eastAsia="MS Mincho"/>
          <w:b/>
          <w:bCs/>
          <w:i/>
          <w:iCs/>
          <w:sz w:val="22"/>
          <w:u w:val="single"/>
        </w:rPr>
        <w:t>2</w:t>
      </w:r>
      <w:r w:rsidRPr="007A0D9C">
        <w:rPr>
          <w:rFonts w:eastAsia="MS Mincho"/>
          <w:b/>
          <w:bCs/>
          <w:i/>
          <w:iCs/>
          <w:sz w:val="22"/>
          <w:u w:val="single"/>
        </w:rPr>
        <w:t>:</w:t>
      </w:r>
      <w:r w:rsidRPr="007A0D9C">
        <w:rPr>
          <w:rFonts w:eastAsia="MS Mincho"/>
          <w:b/>
          <w:bCs/>
          <w:i/>
          <w:iCs/>
          <w:sz w:val="22"/>
        </w:rPr>
        <w:t xml:space="preserve"> </w:t>
      </w:r>
      <w:r w:rsidR="001C6F4B">
        <w:rPr>
          <w:rFonts w:eastAsia="MS Mincho"/>
          <w:b/>
          <w:bCs/>
          <w:i/>
          <w:iCs/>
          <w:sz w:val="22"/>
        </w:rPr>
        <w:t xml:space="preserve">As in FG 23-1-1, supporting intra-cell BM implies supporting the following basic </w:t>
      </w:r>
      <w:r w:rsidR="009A5125">
        <w:rPr>
          <w:rFonts w:eastAsia="MS Mincho"/>
          <w:b/>
          <w:bCs/>
          <w:i/>
          <w:iCs/>
          <w:sz w:val="22"/>
        </w:rPr>
        <w:t>sub-features</w:t>
      </w:r>
    </w:p>
    <w:p w14:paraId="7E228AC8" w14:textId="25CECE57" w:rsidR="001C6F4B" w:rsidRPr="005179E9" w:rsidRDefault="001C6F4B" w:rsidP="005179E9">
      <w:pPr>
        <w:pStyle w:val="ListParagraph"/>
        <w:numPr>
          <w:ilvl w:val="0"/>
          <w:numId w:val="27"/>
        </w:numPr>
        <w:spacing w:afterLines="50" w:after="120"/>
        <w:ind w:leftChars="0"/>
        <w:jc w:val="both"/>
        <w:rPr>
          <w:rFonts w:eastAsia="MS Mincho"/>
          <w:b/>
          <w:bCs/>
          <w:i/>
          <w:iCs/>
          <w:sz w:val="22"/>
        </w:rPr>
      </w:pPr>
      <w:r w:rsidRPr="005179E9">
        <w:rPr>
          <w:rFonts w:eastAsia="MS Mincho"/>
          <w:b/>
          <w:bCs/>
          <w:i/>
          <w:iCs/>
          <w:sz w:val="22"/>
        </w:rPr>
        <w:t>Support of joint DL/UL TCI state</w:t>
      </w:r>
    </w:p>
    <w:p w14:paraId="56E187CC" w14:textId="3AED18D5" w:rsidR="001C6F4B" w:rsidRDefault="001C6F4B" w:rsidP="005179E9">
      <w:pPr>
        <w:pStyle w:val="ListParagraph"/>
        <w:numPr>
          <w:ilvl w:val="0"/>
          <w:numId w:val="27"/>
        </w:numPr>
        <w:spacing w:afterLines="50" w:after="120"/>
        <w:ind w:leftChars="0"/>
        <w:jc w:val="both"/>
        <w:rPr>
          <w:rFonts w:eastAsia="MS Mincho"/>
          <w:b/>
          <w:i/>
          <w:sz w:val="22"/>
          <w:szCs w:val="22"/>
        </w:rPr>
      </w:pPr>
      <w:r w:rsidRPr="517C2877">
        <w:rPr>
          <w:rFonts w:eastAsia="MS Mincho"/>
          <w:b/>
          <w:i/>
          <w:sz w:val="22"/>
          <w:szCs w:val="22"/>
        </w:rPr>
        <w:t>Support of TCI-</w:t>
      </w:r>
      <w:r w:rsidR="00C24548">
        <w:rPr>
          <w:rFonts w:eastAsia="MS Mincho"/>
          <w:b/>
          <w:i/>
          <w:sz w:val="22"/>
          <w:szCs w:val="22"/>
        </w:rPr>
        <w:t>in</w:t>
      </w:r>
      <w:r w:rsidRPr="517C2877">
        <w:rPr>
          <w:rFonts w:eastAsia="MS Mincho"/>
          <w:b/>
          <w:i/>
          <w:sz w:val="22"/>
          <w:szCs w:val="22"/>
        </w:rPr>
        <w:t>dependent UL PC settings except for PL RS</w:t>
      </w:r>
    </w:p>
    <w:p w14:paraId="2D0D2E17" w14:textId="44A81E8A" w:rsidR="001C6F4B" w:rsidRPr="005179E9" w:rsidRDefault="001C6F4B" w:rsidP="005179E9">
      <w:pPr>
        <w:pStyle w:val="ListParagraph"/>
        <w:numPr>
          <w:ilvl w:val="0"/>
          <w:numId w:val="27"/>
        </w:numPr>
        <w:spacing w:afterLines="50" w:after="120"/>
        <w:ind w:leftChars="0"/>
        <w:jc w:val="both"/>
        <w:rPr>
          <w:rFonts w:eastAsia="MS Mincho"/>
          <w:b/>
          <w:bCs/>
          <w:i/>
          <w:iCs/>
          <w:sz w:val="22"/>
        </w:rPr>
      </w:pPr>
      <w:r w:rsidRPr="005179E9">
        <w:rPr>
          <w:rFonts w:eastAsia="MS Mincho"/>
          <w:b/>
          <w:bCs/>
          <w:i/>
          <w:iCs/>
          <w:sz w:val="22"/>
        </w:rPr>
        <w:t>Support individual BWP/CC based TCI pool configuration as in R15/16</w:t>
      </w:r>
    </w:p>
    <w:p w14:paraId="55F7B901" w14:textId="716309FA" w:rsidR="001C6F4B" w:rsidRPr="005179E9" w:rsidRDefault="001C6F4B" w:rsidP="005179E9">
      <w:pPr>
        <w:pStyle w:val="ListParagraph"/>
        <w:numPr>
          <w:ilvl w:val="0"/>
          <w:numId w:val="27"/>
        </w:numPr>
        <w:spacing w:afterLines="50" w:after="120"/>
        <w:ind w:leftChars="0"/>
        <w:jc w:val="both"/>
        <w:rPr>
          <w:rFonts w:eastAsia="MS Mincho"/>
          <w:b/>
          <w:bCs/>
          <w:i/>
          <w:iCs/>
          <w:sz w:val="22"/>
        </w:rPr>
      </w:pPr>
      <w:r w:rsidRPr="005179E9">
        <w:rPr>
          <w:rFonts w:eastAsia="MS Mincho"/>
          <w:b/>
          <w:bCs/>
          <w:i/>
          <w:iCs/>
          <w:sz w:val="22"/>
        </w:rPr>
        <w:t>Support of MAC-CE based beam indication</w:t>
      </w:r>
    </w:p>
    <w:p w14:paraId="2864C896" w14:textId="1FEFFEDC" w:rsidR="004C12AB" w:rsidRPr="004C12AB" w:rsidRDefault="001C6F4B" w:rsidP="002F6943">
      <w:pPr>
        <w:pStyle w:val="ListParagraph"/>
        <w:numPr>
          <w:ilvl w:val="0"/>
          <w:numId w:val="27"/>
        </w:numPr>
        <w:spacing w:afterLines="50" w:after="120"/>
        <w:ind w:leftChars="0"/>
        <w:jc w:val="both"/>
        <w:rPr>
          <w:rFonts w:eastAsia="Malgun Gothic" w:cs="Batang"/>
          <w:sz w:val="22"/>
          <w:szCs w:val="22"/>
          <w:lang w:eastAsia="en-US"/>
        </w:rPr>
      </w:pPr>
      <w:r w:rsidRPr="0E235C01">
        <w:rPr>
          <w:rFonts w:eastAsia="MS Mincho"/>
          <w:b/>
          <w:i/>
          <w:sz w:val="22"/>
          <w:szCs w:val="22"/>
        </w:rPr>
        <w:t xml:space="preserve">Support of MAC-CE+DCI based beam indication </w:t>
      </w:r>
      <w:r w:rsidR="002C7429" w:rsidRPr="0E235C01">
        <w:rPr>
          <w:rFonts w:eastAsia="MS Mincho"/>
          <w:b/>
          <w:i/>
          <w:sz w:val="22"/>
          <w:szCs w:val="22"/>
        </w:rPr>
        <w:t xml:space="preserve">with </w:t>
      </w:r>
      <w:r w:rsidR="00D91EE2" w:rsidRPr="0E235C01">
        <w:rPr>
          <w:rFonts w:eastAsia="MS Mincho"/>
          <w:b/>
          <w:i/>
          <w:sz w:val="22"/>
          <w:szCs w:val="22"/>
        </w:rPr>
        <w:t xml:space="preserve">DL </w:t>
      </w:r>
      <w:r w:rsidR="4249D2D7" w:rsidRPr="0E235C01">
        <w:rPr>
          <w:rFonts w:eastAsia="MS Mincho"/>
          <w:b/>
          <w:bCs/>
          <w:i/>
          <w:iCs/>
          <w:sz w:val="22"/>
          <w:szCs w:val="22"/>
        </w:rPr>
        <w:t>assignment</w:t>
      </w:r>
      <w:r w:rsidR="00D91EE2" w:rsidRPr="0E235C01">
        <w:rPr>
          <w:rFonts w:eastAsia="MS Mincho"/>
          <w:b/>
          <w:i/>
          <w:sz w:val="22"/>
          <w:szCs w:val="22"/>
        </w:rPr>
        <w:t xml:space="preserve"> </w:t>
      </w:r>
    </w:p>
    <w:p w14:paraId="5B08BC26" w14:textId="7C50547F" w:rsidR="0010032B" w:rsidRPr="007346FD" w:rsidRDefault="004C12AB" w:rsidP="004C12AB">
      <w:pPr>
        <w:pStyle w:val="ListParagraph"/>
        <w:numPr>
          <w:ilvl w:val="1"/>
          <w:numId w:val="27"/>
        </w:numPr>
        <w:spacing w:afterLines="50" w:after="120"/>
        <w:ind w:leftChars="0"/>
        <w:jc w:val="both"/>
        <w:rPr>
          <w:rFonts w:eastAsia="Malgun Gothic" w:cs="Batang"/>
          <w:sz w:val="22"/>
          <w:szCs w:val="22"/>
          <w:lang w:eastAsia="en-US"/>
        </w:rPr>
      </w:pPr>
      <w:r>
        <w:rPr>
          <w:rFonts w:eastAsia="MS Mincho"/>
          <w:b/>
          <w:bCs/>
          <w:i/>
          <w:iCs/>
          <w:sz w:val="22"/>
        </w:rPr>
        <w:t xml:space="preserve">Only </w:t>
      </w:r>
      <w:r w:rsidR="00D00CFD" w:rsidRPr="005179E9">
        <w:rPr>
          <w:rFonts w:eastAsia="MS Mincho"/>
          <w:b/>
          <w:bCs/>
          <w:i/>
          <w:iCs/>
          <w:sz w:val="22"/>
        </w:rPr>
        <w:t>for UE supporting more than 1 active TCI state</w:t>
      </w:r>
    </w:p>
    <w:p w14:paraId="0F8E5B55" w14:textId="77777777" w:rsidR="005179E9" w:rsidRDefault="005179E9" w:rsidP="005179E9">
      <w:pPr>
        <w:rPr>
          <w:rFonts w:eastAsia="Malgun Gothic" w:cs="Batang"/>
          <w:sz w:val="22"/>
          <w:szCs w:val="22"/>
          <w:lang w:eastAsia="en-US"/>
        </w:rPr>
      </w:pPr>
    </w:p>
    <w:p w14:paraId="6352807A" w14:textId="1BCB0F61" w:rsidR="005179E9" w:rsidRDefault="005179E9" w:rsidP="005179E9">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1-3</w:t>
      </w:r>
      <w:r w:rsidRPr="007A0D9C">
        <w:rPr>
          <w:rFonts w:eastAsia="MS Mincho"/>
          <w:b/>
          <w:bCs/>
          <w:i/>
          <w:iCs/>
          <w:sz w:val="22"/>
          <w:u w:val="single"/>
        </w:rPr>
        <w:t>:</w:t>
      </w:r>
      <w:r w:rsidRPr="007A0D9C">
        <w:rPr>
          <w:rFonts w:eastAsia="MS Mincho"/>
          <w:b/>
          <w:bCs/>
          <w:i/>
          <w:iCs/>
          <w:sz w:val="22"/>
        </w:rPr>
        <w:t xml:space="preserve"> </w:t>
      </w:r>
      <w:r w:rsidR="00416F1D">
        <w:rPr>
          <w:rFonts w:eastAsia="MS Mincho"/>
          <w:b/>
          <w:bCs/>
          <w:i/>
          <w:iCs/>
          <w:sz w:val="22"/>
        </w:rPr>
        <w:t xml:space="preserve">UE </w:t>
      </w:r>
      <w:r>
        <w:rPr>
          <w:rFonts w:eastAsia="MS Mincho"/>
          <w:b/>
          <w:bCs/>
          <w:i/>
          <w:iCs/>
          <w:sz w:val="22"/>
        </w:rPr>
        <w:t xml:space="preserve">supporting intra-cell BM </w:t>
      </w:r>
      <w:r w:rsidR="00416F1D">
        <w:rPr>
          <w:rFonts w:eastAsia="MS Mincho"/>
          <w:b/>
          <w:bCs/>
          <w:i/>
          <w:iCs/>
          <w:sz w:val="22"/>
        </w:rPr>
        <w:t>may optionally support the following sub-features</w:t>
      </w:r>
    </w:p>
    <w:p w14:paraId="7039C5D3" w14:textId="4C8347E3" w:rsidR="007C1488" w:rsidRPr="00D91EE2" w:rsidRDefault="007C1488" w:rsidP="00D91EE2">
      <w:pPr>
        <w:pStyle w:val="ListParagraph"/>
        <w:numPr>
          <w:ilvl w:val="0"/>
          <w:numId w:val="28"/>
        </w:numPr>
        <w:spacing w:afterLines="50" w:after="120"/>
        <w:ind w:leftChars="0"/>
        <w:jc w:val="both"/>
        <w:rPr>
          <w:rFonts w:eastAsia="MS Mincho"/>
          <w:b/>
          <w:bCs/>
          <w:i/>
          <w:iCs/>
          <w:sz w:val="22"/>
        </w:rPr>
      </w:pPr>
      <w:r w:rsidRPr="00D91EE2">
        <w:rPr>
          <w:rFonts w:eastAsia="MS Mincho"/>
          <w:b/>
          <w:bCs/>
          <w:i/>
          <w:iCs/>
          <w:sz w:val="22"/>
        </w:rPr>
        <w:t>Support of separate DL/UL TCI state</w:t>
      </w:r>
      <w:r w:rsidR="00A972E7" w:rsidRPr="00D91EE2">
        <w:rPr>
          <w:rFonts w:eastAsia="MS Mincho"/>
          <w:b/>
          <w:bCs/>
          <w:i/>
          <w:iCs/>
          <w:sz w:val="22"/>
        </w:rPr>
        <w:t xml:space="preserve"> (FG 23-1-1a)</w:t>
      </w:r>
    </w:p>
    <w:p w14:paraId="15780EF0" w14:textId="53DFC414" w:rsidR="007C1488" w:rsidRPr="00D91EE2" w:rsidRDefault="007C1488" w:rsidP="00D91EE2">
      <w:pPr>
        <w:pStyle w:val="ListParagraph"/>
        <w:numPr>
          <w:ilvl w:val="0"/>
          <w:numId w:val="28"/>
        </w:numPr>
        <w:spacing w:afterLines="50" w:after="120"/>
        <w:ind w:leftChars="0"/>
        <w:jc w:val="both"/>
        <w:rPr>
          <w:rFonts w:eastAsia="MS Mincho"/>
          <w:b/>
          <w:bCs/>
          <w:i/>
          <w:iCs/>
          <w:sz w:val="22"/>
        </w:rPr>
      </w:pPr>
      <w:r w:rsidRPr="00D91EE2">
        <w:rPr>
          <w:rFonts w:eastAsia="MS Mincho"/>
          <w:b/>
          <w:bCs/>
          <w:i/>
          <w:iCs/>
          <w:sz w:val="22"/>
        </w:rPr>
        <w:t>Support of TCI-specific UL PC settings except for PL RS</w:t>
      </w:r>
      <w:r w:rsidR="00A972E7" w:rsidRPr="00D91EE2">
        <w:rPr>
          <w:rFonts w:eastAsia="MS Mincho"/>
          <w:b/>
          <w:bCs/>
          <w:i/>
          <w:iCs/>
          <w:sz w:val="22"/>
        </w:rPr>
        <w:t xml:space="preserve"> (FG </w:t>
      </w:r>
      <w:r w:rsidR="00663A24" w:rsidRPr="00D91EE2">
        <w:rPr>
          <w:rFonts w:eastAsia="MS Mincho"/>
          <w:b/>
          <w:bCs/>
          <w:i/>
          <w:iCs/>
          <w:sz w:val="22"/>
        </w:rPr>
        <w:t>23-1-1b)</w:t>
      </w:r>
    </w:p>
    <w:p w14:paraId="50C0F559" w14:textId="256A06AE" w:rsidR="007C1488" w:rsidRPr="00D91EE2" w:rsidRDefault="00A972E7" w:rsidP="00D91EE2">
      <w:pPr>
        <w:pStyle w:val="ListParagraph"/>
        <w:numPr>
          <w:ilvl w:val="0"/>
          <w:numId w:val="28"/>
        </w:numPr>
        <w:spacing w:afterLines="50" w:after="120"/>
        <w:ind w:leftChars="0"/>
        <w:jc w:val="both"/>
        <w:rPr>
          <w:rFonts w:eastAsia="MS Mincho"/>
          <w:b/>
          <w:bCs/>
          <w:i/>
          <w:iCs/>
          <w:sz w:val="22"/>
        </w:rPr>
      </w:pPr>
      <w:r w:rsidRPr="00D91EE2">
        <w:rPr>
          <w:rFonts w:eastAsia="MS Mincho"/>
          <w:b/>
          <w:bCs/>
          <w:i/>
          <w:iCs/>
          <w:sz w:val="22"/>
        </w:rPr>
        <w:t>Support of beam misalignment for PL RS and associated UL beam</w:t>
      </w:r>
      <w:r w:rsidR="00663A24" w:rsidRPr="00D91EE2">
        <w:rPr>
          <w:rFonts w:eastAsia="MS Mincho"/>
          <w:b/>
          <w:bCs/>
          <w:i/>
          <w:iCs/>
          <w:sz w:val="22"/>
        </w:rPr>
        <w:t xml:space="preserve"> (FG 23-1-1c)</w:t>
      </w:r>
    </w:p>
    <w:p w14:paraId="5D223505" w14:textId="26918AEC" w:rsidR="00663A24" w:rsidRPr="00D91EE2" w:rsidRDefault="002C7429" w:rsidP="00D91EE2">
      <w:pPr>
        <w:pStyle w:val="ListParagraph"/>
        <w:numPr>
          <w:ilvl w:val="0"/>
          <w:numId w:val="28"/>
        </w:numPr>
        <w:spacing w:afterLines="50" w:after="120"/>
        <w:ind w:leftChars="0"/>
        <w:jc w:val="both"/>
        <w:rPr>
          <w:rFonts w:eastAsia="MS Mincho"/>
          <w:b/>
          <w:bCs/>
          <w:i/>
          <w:iCs/>
          <w:sz w:val="22"/>
        </w:rPr>
      </w:pPr>
      <w:r w:rsidRPr="00D91EE2">
        <w:rPr>
          <w:rFonts w:eastAsia="MS Mincho"/>
          <w:b/>
          <w:bCs/>
          <w:i/>
          <w:iCs/>
          <w:sz w:val="22"/>
        </w:rPr>
        <w:t>Support of MAC-CE + DCI based beam indication without DL assignment (FG 23-1-1d)</w:t>
      </w:r>
    </w:p>
    <w:p w14:paraId="06AB6197" w14:textId="0ABEB1BD" w:rsidR="00D91EE2" w:rsidRPr="00D91EE2" w:rsidRDefault="00D91EE2" w:rsidP="00D91EE2">
      <w:pPr>
        <w:pStyle w:val="ListParagraph"/>
        <w:numPr>
          <w:ilvl w:val="0"/>
          <w:numId w:val="28"/>
        </w:numPr>
        <w:spacing w:afterLines="50" w:after="120"/>
        <w:ind w:leftChars="0"/>
        <w:jc w:val="both"/>
        <w:rPr>
          <w:rFonts w:eastAsia="MS Mincho"/>
          <w:b/>
          <w:bCs/>
          <w:i/>
          <w:iCs/>
          <w:sz w:val="22"/>
        </w:rPr>
      </w:pPr>
      <w:r w:rsidRPr="00D91EE2">
        <w:rPr>
          <w:rFonts w:eastAsia="MS Mincho"/>
          <w:b/>
          <w:bCs/>
          <w:i/>
          <w:iCs/>
          <w:sz w:val="22"/>
        </w:rPr>
        <w:t>Support of a common TCI state ID activated/selected for a set of BWPs/CCs (FG 23-1-1f)</w:t>
      </w:r>
    </w:p>
    <w:p w14:paraId="59E0F941" w14:textId="1DD70456" w:rsidR="00D91EE2" w:rsidRDefault="00D91EE2" w:rsidP="00D91EE2">
      <w:pPr>
        <w:pStyle w:val="ListParagraph"/>
        <w:numPr>
          <w:ilvl w:val="0"/>
          <w:numId w:val="28"/>
        </w:numPr>
        <w:spacing w:afterLines="50" w:after="120"/>
        <w:ind w:leftChars="0"/>
        <w:jc w:val="both"/>
        <w:rPr>
          <w:rFonts w:eastAsia="MS Mincho"/>
          <w:b/>
          <w:bCs/>
          <w:i/>
          <w:iCs/>
          <w:sz w:val="22"/>
        </w:rPr>
      </w:pPr>
      <w:r w:rsidRPr="00D91EE2">
        <w:rPr>
          <w:rFonts w:eastAsia="MS Mincho"/>
          <w:b/>
          <w:bCs/>
          <w:i/>
          <w:iCs/>
          <w:sz w:val="22"/>
        </w:rPr>
        <w:t>Support a TCT state pool configured on a reference BWP/CC shared by a set of BWPs/CCs (FG 23-1-1h)</w:t>
      </w:r>
    </w:p>
    <w:p w14:paraId="7FEA1FC2" w14:textId="77777777" w:rsidR="00F12048" w:rsidRDefault="00F12048" w:rsidP="00F12048">
      <w:pPr>
        <w:rPr>
          <w:rFonts w:eastAsia="Malgun Gothic" w:cs="Batang"/>
          <w:sz w:val="22"/>
          <w:szCs w:val="22"/>
          <w:lang w:eastAsia="en-US"/>
        </w:rPr>
      </w:pPr>
    </w:p>
    <w:p w14:paraId="53D146B1" w14:textId="0185D249" w:rsidR="00F12048" w:rsidRDefault="00F12048" w:rsidP="00F12048">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1-</w:t>
      </w:r>
      <w:r w:rsidR="003F4638">
        <w:rPr>
          <w:rFonts w:eastAsia="MS Mincho"/>
          <w:b/>
          <w:bCs/>
          <w:i/>
          <w:iCs/>
          <w:sz w:val="22"/>
          <w:u w:val="single"/>
        </w:rPr>
        <w:t>4</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UE supporting intra-cell BM should clarify the following capabilities</w:t>
      </w:r>
    </w:p>
    <w:p w14:paraId="3C77EA54" w14:textId="484FD21A" w:rsidR="00F12048" w:rsidRDefault="00895A1E" w:rsidP="00F12048">
      <w:pPr>
        <w:pStyle w:val="ListParagraph"/>
        <w:numPr>
          <w:ilvl w:val="0"/>
          <w:numId w:val="28"/>
        </w:numPr>
        <w:spacing w:afterLines="50" w:after="120"/>
        <w:ind w:leftChars="0"/>
        <w:jc w:val="both"/>
        <w:rPr>
          <w:rFonts w:eastAsia="MS Mincho"/>
          <w:b/>
          <w:bCs/>
          <w:i/>
          <w:iCs/>
          <w:sz w:val="22"/>
        </w:rPr>
      </w:pPr>
      <w:r>
        <w:rPr>
          <w:rFonts w:eastAsia="MS Mincho"/>
          <w:b/>
          <w:bCs/>
          <w:i/>
          <w:iCs/>
          <w:sz w:val="22"/>
        </w:rPr>
        <w:t xml:space="preserve">Minimum time duration between beam indication DCI and </w:t>
      </w:r>
      <w:r w:rsidR="00741527">
        <w:rPr>
          <w:rFonts w:eastAsia="MS Mincho"/>
          <w:b/>
          <w:bCs/>
          <w:i/>
          <w:iCs/>
          <w:sz w:val="22"/>
        </w:rPr>
        <w:t>TCI application time (FG 23-1-1e)</w:t>
      </w:r>
    </w:p>
    <w:p w14:paraId="1E6400A1" w14:textId="2726A655" w:rsidR="00534022" w:rsidRDefault="00534022" w:rsidP="00F12048">
      <w:pPr>
        <w:pStyle w:val="ListParagraph"/>
        <w:numPr>
          <w:ilvl w:val="0"/>
          <w:numId w:val="28"/>
        </w:numPr>
        <w:spacing w:afterLines="50" w:after="120"/>
        <w:ind w:leftChars="0"/>
        <w:jc w:val="both"/>
        <w:rPr>
          <w:rFonts w:eastAsia="MS Mincho"/>
          <w:b/>
          <w:i/>
          <w:sz w:val="22"/>
          <w:szCs w:val="22"/>
        </w:rPr>
      </w:pPr>
      <w:r w:rsidRPr="00205632">
        <w:rPr>
          <w:rFonts w:eastAsia="MS Mincho"/>
          <w:b/>
          <w:i/>
          <w:sz w:val="22"/>
          <w:szCs w:val="22"/>
        </w:rPr>
        <w:t xml:space="preserve">Maximum </w:t>
      </w:r>
      <w:r w:rsidR="3AA693A0" w:rsidRPr="00205632">
        <w:rPr>
          <w:rFonts w:eastAsia="MS Mincho"/>
          <w:b/>
          <w:bCs/>
          <w:i/>
          <w:iCs/>
          <w:sz w:val="22"/>
          <w:szCs w:val="22"/>
        </w:rPr>
        <w:t>number</w:t>
      </w:r>
      <w:r w:rsidRPr="00205632">
        <w:rPr>
          <w:rFonts w:eastAsia="MS Mincho"/>
          <w:b/>
          <w:i/>
          <w:sz w:val="22"/>
          <w:szCs w:val="22"/>
        </w:rPr>
        <w:t xml:space="preserve"> of configured TCI state po</w:t>
      </w:r>
      <w:r w:rsidR="00C53791" w:rsidRPr="00205632">
        <w:rPr>
          <w:rFonts w:eastAsia="MS Mincho"/>
          <w:b/>
          <w:i/>
          <w:sz w:val="22"/>
          <w:szCs w:val="22"/>
        </w:rPr>
        <w:t>o</w:t>
      </w:r>
      <w:r w:rsidRPr="00205632">
        <w:rPr>
          <w:rFonts w:eastAsia="MS Mincho"/>
          <w:b/>
          <w:i/>
          <w:sz w:val="22"/>
          <w:szCs w:val="22"/>
        </w:rPr>
        <w:t>ls across BWPs/CCs (FG 23-1-1h)</w:t>
      </w:r>
    </w:p>
    <w:p w14:paraId="4DB338E9" w14:textId="29A0FC12" w:rsidR="00741527" w:rsidRDefault="00534022" w:rsidP="00F12048">
      <w:pPr>
        <w:pStyle w:val="ListParagraph"/>
        <w:numPr>
          <w:ilvl w:val="0"/>
          <w:numId w:val="28"/>
        </w:numPr>
        <w:spacing w:afterLines="50" w:after="120"/>
        <w:ind w:leftChars="0"/>
        <w:jc w:val="both"/>
        <w:rPr>
          <w:rFonts w:eastAsia="MS Mincho"/>
          <w:b/>
          <w:bCs/>
          <w:i/>
          <w:iCs/>
          <w:sz w:val="22"/>
        </w:rPr>
      </w:pPr>
      <w:r>
        <w:rPr>
          <w:rFonts w:eastAsia="MS Mincho"/>
          <w:b/>
          <w:bCs/>
          <w:i/>
          <w:iCs/>
          <w:sz w:val="22"/>
        </w:rPr>
        <w:t>Maximum number of activated and configured TCI states (FG 23-1-1i)</w:t>
      </w:r>
    </w:p>
    <w:p w14:paraId="46D68E24" w14:textId="77777777" w:rsidR="00534022" w:rsidRPr="00534022" w:rsidRDefault="00534022" w:rsidP="00534022">
      <w:pPr>
        <w:spacing w:afterLines="50" w:after="120"/>
        <w:ind w:left="360"/>
        <w:jc w:val="both"/>
        <w:rPr>
          <w:rFonts w:eastAsia="MS Mincho"/>
          <w:b/>
          <w:bCs/>
          <w:i/>
          <w:iCs/>
          <w:sz w:val="22"/>
        </w:rPr>
      </w:pPr>
    </w:p>
    <w:p w14:paraId="5F656E15" w14:textId="77777777" w:rsidR="00F12048" w:rsidRDefault="00F12048" w:rsidP="00F12048">
      <w:pPr>
        <w:rPr>
          <w:rFonts w:eastAsia="Malgun Gothic" w:cs="Batang"/>
          <w:sz w:val="22"/>
          <w:szCs w:val="22"/>
          <w:lang w:eastAsia="en-US"/>
        </w:rPr>
      </w:pPr>
    </w:p>
    <w:p w14:paraId="5E203DD7" w14:textId="77777777" w:rsidR="0010032B" w:rsidRDefault="0010032B" w:rsidP="002F6943">
      <w:pPr>
        <w:rPr>
          <w:rFonts w:eastAsia="Malgun Gothic" w:cs="Batang"/>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0032B" w:rsidRPr="00CD300F" w14:paraId="0534688C"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hideMark/>
          </w:tcPr>
          <w:p w14:paraId="299E1109" w14:textId="77777777" w:rsidR="0010032B" w:rsidRPr="00CD300F" w:rsidRDefault="0010032B" w:rsidP="006B18C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004609" w14:textId="77777777" w:rsidR="0010032B" w:rsidRPr="00CD300F" w:rsidRDefault="0010032B" w:rsidP="006B18CF">
            <w:pPr>
              <w:pStyle w:val="TAL"/>
              <w:rPr>
                <w:rFonts w:cs="Arial"/>
                <w:sz w:val="20"/>
                <w:lang w:eastAsia="ja-JP"/>
              </w:rPr>
            </w:pPr>
            <w:r w:rsidRPr="00CD300F">
              <w:rPr>
                <w:rFonts w:cs="Arial"/>
                <w:sz w:val="20"/>
                <w:lang w:eastAsia="ja-JP"/>
              </w:rPr>
              <w:t>23-</w:t>
            </w:r>
            <w:r>
              <w:rPr>
                <w:rFonts w:cs="Arial"/>
                <w:sz w:val="20"/>
                <w:lang w:eastAsia="ja-JP"/>
              </w:rPr>
              <w:t>1-1</w:t>
            </w:r>
          </w:p>
        </w:tc>
        <w:tc>
          <w:tcPr>
            <w:tcW w:w="1559" w:type="dxa"/>
            <w:tcBorders>
              <w:top w:val="single" w:sz="4" w:space="0" w:color="auto"/>
              <w:left w:val="single" w:sz="4" w:space="0" w:color="auto"/>
              <w:bottom w:val="single" w:sz="4" w:space="0" w:color="auto"/>
              <w:right w:val="single" w:sz="4" w:space="0" w:color="auto"/>
            </w:tcBorders>
          </w:tcPr>
          <w:p w14:paraId="158B90DA" w14:textId="76ABAAAF" w:rsidR="0010032B" w:rsidRPr="00CD300F" w:rsidRDefault="0010032B" w:rsidP="006B18CF">
            <w:pPr>
              <w:pStyle w:val="TAL"/>
              <w:rPr>
                <w:rFonts w:eastAsia="SimSun" w:cs="Arial"/>
                <w:sz w:val="20"/>
                <w:lang w:eastAsia="zh-CN"/>
              </w:rPr>
            </w:pPr>
            <w:r w:rsidRPr="00CD300F">
              <w:rPr>
                <w:rFonts w:eastAsia="SimSun" w:cs="Arial"/>
                <w:sz w:val="20"/>
                <w:lang w:eastAsia="zh-CN"/>
              </w:rPr>
              <w:t>Unified TCI for intra-</w:t>
            </w:r>
            <w:r w:rsidR="008E0A87">
              <w:rPr>
                <w:rFonts w:eastAsia="SimSun" w:cs="Arial"/>
                <w:sz w:val="20"/>
                <w:lang w:eastAsia="zh-CN"/>
              </w:rPr>
              <w:t>cell</w:t>
            </w:r>
            <w:r w:rsidRPr="00CD300F">
              <w:rPr>
                <w:rFonts w:eastAsia="SimSun" w:cs="Arial"/>
                <w:sz w:val="20"/>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tcPr>
          <w:p w14:paraId="4185D69D" w14:textId="716D8131" w:rsidR="004C1E19" w:rsidRDefault="0010032B" w:rsidP="00C54F28">
            <w:pPr>
              <w:pStyle w:val="ListParagraph"/>
              <w:numPr>
                <w:ilvl w:val="0"/>
                <w:numId w:val="17"/>
              </w:numPr>
              <w:autoSpaceDE w:val="0"/>
              <w:autoSpaceDN w:val="0"/>
              <w:adjustRightInd w:val="0"/>
              <w:snapToGrid w:val="0"/>
              <w:spacing w:afterLines="50" w:after="120"/>
              <w:ind w:leftChars="0"/>
              <w:contextualSpacing/>
              <w:jc w:val="both"/>
              <w:rPr>
                <w:rFonts w:ascii="Arial" w:hAnsi="Arial" w:cs="Arial"/>
                <w:sz w:val="20"/>
              </w:rPr>
            </w:pPr>
            <w:r w:rsidRPr="00CD300F">
              <w:rPr>
                <w:rFonts w:ascii="Arial" w:hAnsi="Arial" w:cs="Arial"/>
                <w:sz w:val="20"/>
              </w:rPr>
              <w:t xml:space="preserve">Support of joint </w:t>
            </w:r>
            <w:r w:rsidR="00C310AA">
              <w:rPr>
                <w:rFonts w:ascii="Arial" w:hAnsi="Arial" w:cs="Arial"/>
                <w:sz w:val="20"/>
              </w:rPr>
              <w:t xml:space="preserve">DL/UL </w:t>
            </w:r>
            <w:r w:rsidRPr="00CD300F">
              <w:rPr>
                <w:rFonts w:ascii="Arial" w:hAnsi="Arial" w:cs="Arial"/>
                <w:sz w:val="20"/>
              </w:rPr>
              <w:t xml:space="preserve">TCI </w:t>
            </w:r>
            <w:r w:rsidR="001C7588">
              <w:rPr>
                <w:rFonts w:ascii="Arial" w:hAnsi="Arial" w:cs="Arial"/>
                <w:sz w:val="20"/>
              </w:rPr>
              <w:t>state</w:t>
            </w:r>
          </w:p>
          <w:p w14:paraId="693F122C" w14:textId="2B91DC7C" w:rsidR="00B308FF" w:rsidRPr="008943A4" w:rsidRDefault="004C1E19" w:rsidP="008943A4">
            <w:pPr>
              <w:pStyle w:val="ListParagraph"/>
              <w:numPr>
                <w:ilvl w:val="0"/>
                <w:numId w:val="15"/>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 xml:space="preserve">Including </w:t>
            </w:r>
            <w:r w:rsidR="0010032B" w:rsidRPr="004C1E19">
              <w:rPr>
                <w:rFonts w:ascii="Arial" w:hAnsi="Arial" w:cs="Arial"/>
                <w:sz w:val="20"/>
              </w:rPr>
              <w:t xml:space="preserve">QCL rules, applicable </w:t>
            </w:r>
            <w:proofErr w:type="gramStart"/>
            <w:r w:rsidR="0010032B" w:rsidRPr="004C1E19">
              <w:rPr>
                <w:rFonts w:ascii="Arial" w:hAnsi="Arial" w:cs="Arial"/>
                <w:sz w:val="20"/>
              </w:rPr>
              <w:t>source</w:t>
            </w:r>
            <w:proofErr w:type="gramEnd"/>
            <w:r w:rsidR="0010032B" w:rsidRPr="004C1E19">
              <w:rPr>
                <w:rFonts w:ascii="Arial" w:hAnsi="Arial" w:cs="Arial"/>
                <w:sz w:val="20"/>
              </w:rPr>
              <w:t xml:space="preserve"> and target signals</w:t>
            </w:r>
          </w:p>
          <w:p w14:paraId="278A3D5E" w14:textId="5598F41D" w:rsidR="00C54F28" w:rsidRDefault="0010032B" w:rsidP="00C54F28">
            <w:pPr>
              <w:pStyle w:val="ListParagraph"/>
              <w:numPr>
                <w:ilvl w:val="0"/>
                <w:numId w:val="17"/>
              </w:numPr>
              <w:autoSpaceDE w:val="0"/>
              <w:autoSpaceDN w:val="0"/>
              <w:adjustRightInd w:val="0"/>
              <w:snapToGrid w:val="0"/>
              <w:spacing w:afterLines="50" w:after="120"/>
              <w:ind w:leftChars="0"/>
              <w:contextualSpacing/>
              <w:jc w:val="both"/>
              <w:rPr>
                <w:rFonts w:ascii="Arial" w:hAnsi="Arial" w:cs="Arial"/>
                <w:sz w:val="20"/>
              </w:rPr>
            </w:pPr>
            <w:r w:rsidRPr="00C54F28">
              <w:rPr>
                <w:rFonts w:ascii="Arial" w:hAnsi="Arial" w:cs="Arial"/>
                <w:sz w:val="20"/>
              </w:rPr>
              <w:t xml:space="preserve">Support of </w:t>
            </w:r>
            <w:r w:rsidR="00B07C5C" w:rsidRPr="00C54F28">
              <w:rPr>
                <w:rFonts w:ascii="Arial" w:hAnsi="Arial" w:cs="Arial"/>
                <w:sz w:val="20"/>
              </w:rPr>
              <w:t xml:space="preserve">TCI-independent </w:t>
            </w:r>
            <w:r w:rsidRPr="00C54F28">
              <w:rPr>
                <w:rFonts w:ascii="Arial" w:hAnsi="Arial" w:cs="Arial"/>
                <w:sz w:val="20"/>
              </w:rPr>
              <w:t xml:space="preserve">UL PC settings </w:t>
            </w:r>
            <w:r w:rsidR="00DC08D3">
              <w:rPr>
                <w:rFonts w:ascii="Arial" w:hAnsi="Arial" w:cs="Arial"/>
                <w:sz w:val="20"/>
              </w:rPr>
              <w:t>except for PL RS</w:t>
            </w:r>
          </w:p>
          <w:p w14:paraId="58BEF618" w14:textId="45166562" w:rsidR="004A6BCE" w:rsidRDefault="004A6BCE" w:rsidP="00C54F28">
            <w:pPr>
              <w:pStyle w:val="ListParagraph"/>
              <w:numPr>
                <w:ilvl w:val="0"/>
                <w:numId w:val="17"/>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 xml:space="preserve">Support </w:t>
            </w:r>
            <w:r w:rsidR="005D65A8">
              <w:rPr>
                <w:rFonts w:ascii="Arial" w:hAnsi="Arial" w:cs="Arial"/>
                <w:sz w:val="20"/>
              </w:rPr>
              <w:t>individual BWP/CC based TCI pool configuration as in R15/16</w:t>
            </w:r>
          </w:p>
          <w:p w14:paraId="723D2DE7" w14:textId="3016E164" w:rsidR="0010032B" w:rsidRPr="007B0A48" w:rsidRDefault="0010032B" w:rsidP="007B0A48">
            <w:pPr>
              <w:pStyle w:val="ListParagraph"/>
              <w:numPr>
                <w:ilvl w:val="0"/>
                <w:numId w:val="17"/>
              </w:numPr>
              <w:autoSpaceDE w:val="0"/>
              <w:autoSpaceDN w:val="0"/>
              <w:adjustRightInd w:val="0"/>
              <w:snapToGrid w:val="0"/>
              <w:spacing w:afterLines="50" w:after="120"/>
              <w:ind w:leftChars="0"/>
              <w:contextualSpacing/>
              <w:jc w:val="both"/>
              <w:rPr>
                <w:rFonts w:ascii="Arial" w:hAnsi="Arial" w:cs="Arial"/>
                <w:sz w:val="20"/>
              </w:rPr>
            </w:pPr>
            <w:r w:rsidRPr="007B0A48">
              <w:rPr>
                <w:rFonts w:ascii="Arial" w:hAnsi="Arial" w:cs="Arial"/>
                <w:sz w:val="20"/>
              </w:rPr>
              <w:t>Support of MAC-C</w:t>
            </w:r>
            <w:r w:rsidR="00B308FF" w:rsidRPr="007B0A48">
              <w:rPr>
                <w:rFonts w:ascii="Arial" w:hAnsi="Arial" w:cs="Arial"/>
                <w:sz w:val="20"/>
              </w:rPr>
              <w:t xml:space="preserve">E </w:t>
            </w:r>
            <w:r w:rsidRPr="007B0A48">
              <w:rPr>
                <w:rFonts w:ascii="Arial" w:hAnsi="Arial" w:cs="Arial"/>
                <w:sz w:val="20"/>
              </w:rPr>
              <w:t>based beam indication</w:t>
            </w:r>
          </w:p>
          <w:p w14:paraId="51CC4F1A" w14:textId="158E2438" w:rsidR="007B0A48" w:rsidRDefault="007B0A48" w:rsidP="007B0A48">
            <w:pPr>
              <w:pStyle w:val="ListParagraph"/>
              <w:numPr>
                <w:ilvl w:val="0"/>
                <w:numId w:val="17"/>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Support of MAC-CE + DCI based beam indication</w:t>
            </w:r>
            <w:r w:rsidR="0059075B">
              <w:rPr>
                <w:rFonts w:ascii="Arial" w:hAnsi="Arial" w:cs="Arial"/>
                <w:sz w:val="20"/>
              </w:rPr>
              <w:t xml:space="preserve"> with DL </w:t>
            </w:r>
            <w:r w:rsidR="77A4653E" w:rsidRPr="06139B0E">
              <w:rPr>
                <w:rFonts w:ascii="Arial" w:hAnsi="Arial" w:cs="Arial"/>
                <w:sz w:val="20"/>
              </w:rPr>
              <w:t>assignment</w:t>
            </w:r>
          </w:p>
          <w:p w14:paraId="184E8B7D" w14:textId="1882E30D" w:rsidR="00A8397C" w:rsidRPr="007B0A48" w:rsidRDefault="00A8397C" w:rsidP="00C4174D">
            <w:pPr>
              <w:pStyle w:val="ListParagraph"/>
              <w:numPr>
                <w:ilvl w:val="0"/>
                <w:numId w:val="15"/>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Includ</w:t>
            </w:r>
            <w:r w:rsidR="00637962">
              <w:rPr>
                <w:rFonts w:ascii="Arial" w:hAnsi="Arial" w:cs="Arial"/>
                <w:sz w:val="20"/>
              </w:rPr>
              <w:t>ing</w:t>
            </w:r>
            <w:r>
              <w:rPr>
                <w:rFonts w:ascii="Arial" w:hAnsi="Arial" w:cs="Arial"/>
                <w:sz w:val="20"/>
              </w:rPr>
              <w:t xml:space="preserve"> DCI format 1_1 and 1_2</w:t>
            </w:r>
          </w:p>
        </w:tc>
        <w:tc>
          <w:tcPr>
            <w:tcW w:w="1277" w:type="dxa"/>
            <w:tcBorders>
              <w:top w:val="single" w:sz="4" w:space="0" w:color="auto"/>
              <w:left w:val="single" w:sz="4" w:space="0" w:color="auto"/>
              <w:bottom w:val="single" w:sz="4" w:space="0" w:color="auto"/>
              <w:right w:val="single" w:sz="4" w:space="0" w:color="auto"/>
            </w:tcBorders>
          </w:tcPr>
          <w:p w14:paraId="1849F53B" w14:textId="77777777" w:rsidR="0010032B" w:rsidRPr="00CD300F" w:rsidRDefault="0010032B" w:rsidP="006B18CF">
            <w:pPr>
              <w:pStyle w:val="TAL"/>
              <w:rPr>
                <w:rFonts w:eastAsia="MS Mincho" w:cs="Arial"/>
                <w:sz w:val="20"/>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851A276" w14:textId="77777777" w:rsidR="0010032B" w:rsidRPr="00CD300F" w:rsidRDefault="0010032B"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1ED27464" w14:textId="77777777" w:rsidR="0010032B" w:rsidRPr="00CD300F" w:rsidRDefault="0010032B"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0AC7ECE9" w14:textId="77777777" w:rsidR="0010032B" w:rsidRPr="00CD300F" w:rsidRDefault="0010032B" w:rsidP="006B18CF">
            <w:pPr>
              <w:pStyle w:val="TAL"/>
              <w:rPr>
                <w:rFonts w:eastAsia="SimSun"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2D84C2F" w14:textId="73ECA764" w:rsidR="0010032B" w:rsidRPr="00CD300F" w:rsidRDefault="00A973BD" w:rsidP="006B18CF">
            <w:pPr>
              <w:pStyle w:val="TAL"/>
              <w:rPr>
                <w:rFonts w:eastAsia="SimSun" w:cs="Arial"/>
                <w:sz w:val="20"/>
                <w:lang w:eastAsia="zh-CN"/>
              </w:rPr>
            </w:pPr>
            <w:r>
              <w:rPr>
                <w:rFonts w:eastAsia="SimSun" w:cs="Arial"/>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EEF80FD" w14:textId="77777777" w:rsidR="0010032B" w:rsidRPr="00CD300F" w:rsidRDefault="0010032B" w:rsidP="006B18CF">
            <w:pPr>
              <w:pStyle w:val="TAL"/>
              <w:rPr>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3534428D" w14:textId="77777777" w:rsidR="0010032B" w:rsidRPr="00CD300F" w:rsidRDefault="0010032B" w:rsidP="006B18CF">
            <w:pPr>
              <w:pStyle w:val="TAL"/>
              <w:rPr>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30E9F07E" w14:textId="77777777" w:rsidR="0010032B" w:rsidRPr="00CD300F" w:rsidRDefault="0010032B"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19BBE060" w14:textId="5CAC295D" w:rsidR="0010032B" w:rsidRPr="00CD300F" w:rsidRDefault="007B0A48" w:rsidP="006B18CF">
            <w:pPr>
              <w:pStyle w:val="TAL"/>
              <w:rPr>
                <w:rFonts w:cs="Arial"/>
                <w:sz w:val="20"/>
              </w:rPr>
            </w:pPr>
            <w:r>
              <w:rPr>
                <w:rFonts w:cs="Arial"/>
                <w:sz w:val="20"/>
              </w:rPr>
              <w:t xml:space="preserve">Note: Component 4 is </w:t>
            </w:r>
            <w:r w:rsidR="00D00CFD">
              <w:rPr>
                <w:rFonts w:cs="Arial"/>
                <w:sz w:val="20"/>
              </w:rPr>
              <w:t>only</w:t>
            </w:r>
            <w:r>
              <w:rPr>
                <w:rFonts w:cs="Arial"/>
                <w:sz w:val="20"/>
              </w:rPr>
              <w:t xml:space="preserve"> supported by UE supporting </w:t>
            </w:r>
            <w:r w:rsidR="00D00CFD">
              <w:rPr>
                <w:rFonts w:cs="Arial"/>
                <w:sz w:val="20"/>
              </w:rPr>
              <w:t>more than</w:t>
            </w:r>
            <w:r w:rsidR="008D5C4E">
              <w:rPr>
                <w:rFonts w:cs="Arial"/>
                <w:sz w:val="20"/>
              </w:rPr>
              <w:t xml:space="preserve"> </w:t>
            </w:r>
            <w:r>
              <w:rPr>
                <w:rFonts w:cs="Arial"/>
                <w:sz w:val="20"/>
              </w:rPr>
              <w:t>1 active TCI state</w:t>
            </w:r>
          </w:p>
        </w:tc>
        <w:tc>
          <w:tcPr>
            <w:tcW w:w="1276" w:type="dxa"/>
            <w:tcBorders>
              <w:top w:val="single" w:sz="4" w:space="0" w:color="auto"/>
              <w:left w:val="single" w:sz="4" w:space="0" w:color="auto"/>
              <w:bottom w:val="single" w:sz="4" w:space="0" w:color="auto"/>
              <w:right w:val="single" w:sz="4" w:space="0" w:color="auto"/>
            </w:tcBorders>
          </w:tcPr>
          <w:p w14:paraId="579B8B1B" w14:textId="77777777" w:rsidR="0010032B" w:rsidRPr="00CD300F" w:rsidRDefault="0010032B" w:rsidP="006B18CF">
            <w:pPr>
              <w:pStyle w:val="TAL"/>
              <w:rPr>
                <w:rFonts w:cs="Arial"/>
                <w:sz w:val="20"/>
                <w:lang w:eastAsia="ja-JP"/>
              </w:rPr>
            </w:pPr>
            <w:r w:rsidRPr="00CD300F">
              <w:rPr>
                <w:rFonts w:cs="Arial"/>
                <w:sz w:val="20"/>
              </w:rPr>
              <w:t>Optional</w:t>
            </w:r>
          </w:p>
        </w:tc>
      </w:tr>
      <w:tr w:rsidR="00DC08D3" w:rsidRPr="00CD300F" w14:paraId="72B6878B"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1D89AE" w14:textId="77777777" w:rsidR="00DC08D3" w:rsidRPr="00CD300F" w:rsidRDefault="00DC08D3" w:rsidP="006B18CF">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37AA7C" w14:textId="77777777" w:rsidR="00DC08D3" w:rsidRPr="00CD300F" w:rsidRDefault="00DC08D3" w:rsidP="006B18CF">
            <w:pPr>
              <w:pStyle w:val="TAL"/>
              <w:rPr>
                <w:rFonts w:cs="Arial"/>
                <w:sz w:val="20"/>
                <w:lang w:eastAsia="ja-JP"/>
              </w:rPr>
            </w:pPr>
            <w:r w:rsidRPr="00084AF4">
              <w:rPr>
                <w:rFonts w:cs="Arial"/>
                <w:sz w:val="20"/>
                <w:lang w:eastAsia="ja-JP"/>
              </w:rPr>
              <w:t>23-1-1</w:t>
            </w:r>
            <w:r>
              <w:rPr>
                <w:rFonts w:cs="Arial"/>
                <w:sz w:val="20"/>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941B74" w14:textId="77777777" w:rsidR="00DC08D3" w:rsidRPr="00084AF4" w:rsidRDefault="00DC08D3" w:rsidP="006B18CF">
            <w:pPr>
              <w:pStyle w:val="TAL"/>
              <w:rPr>
                <w:rFonts w:cs="Arial"/>
                <w:sz w:val="20"/>
                <w:lang w:eastAsia="ja-JP"/>
              </w:rPr>
            </w:pPr>
            <w:r w:rsidRPr="00CD300F">
              <w:rPr>
                <w:rFonts w:eastAsia="SimSun" w:cs="Arial"/>
                <w:sz w:val="20"/>
                <w:lang w:eastAsia="zh-CN"/>
              </w:rPr>
              <w:t>Unified TCI for intra-</w:t>
            </w:r>
            <w:r>
              <w:rPr>
                <w:rFonts w:eastAsia="SimSun" w:cs="Arial"/>
                <w:sz w:val="20"/>
                <w:lang w:eastAsia="zh-CN"/>
              </w:rPr>
              <w:t>cell</w:t>
            </w:r>
            <w:r w:rsidRPr="00CD300F">
              <w:rPr>
                <w:rFonts w:eastAsia="SimSun" w:cs="Arial"/>
                <w:sz w:val="20"/>
                <w:lang w:eastAsia="zh-CN"/>
              </w:rPr>
              <w:t xml:space="preserve"> beam management</w:t>
            </w:r>
            <w:r>
              <w:rPr>
                <w:rFonts w:eastAsia="SimSun" w:cs="Arial"/>
                <w:sz w:val="20"/>
                <w:lang w:eastAsia="zh-CN"/>
              </w:rPr>
              <w:t xml:space="preserve"> with separate DL/UL TCI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EE2B1F" w14:textId="77777777" w:rsidR="00DC08D3" w:rsidRPr="002E2365" w:rsidRDefault="00DC08D3" w:rsidP="006B18CF">
            <w:pPr>
              <w:pStyle w:val="ListParagraph"/>
              <w:numPr>
                <w:ilvl w:val="0"/>
                <w:numId w:val="18"/>
              </w:numPr>
              <w:autoSpaceDE w:val="0"/>
              <w:autoSpaceDN w:val="0"/>
              <w:adjustRightInd w:val="0"/>
              <w:snapToGrid w:val="0"/>
              <w:spacing w:afterLines="50" w:after="120"/>
              <w:ind w:leftChars="0"/>
              <w:contextualSpacing/>
              <w:jc w:val="both"/>
              <w:rPr>
                <w:rFonts w:ascii="Arial" w:hAnsi="Arial" w:cs="Arial"/>
                <w:sz w:val="20"/>
              </w:rPr>
            </w:pPr>
            <w:r w:rsidRPr="002E2365">
              <w:rPr>
                <w:rFonts w:ascii="Arial" w:hAnsi="Arial" w:cs="Arial"/>
                <w:sz w:val="20"/>
              </w:rPr>
              <w:t xml:space="preserve">Support of </w:t>
            </w:r>
            <w:r>
              <w:rPr>
                <w:rFonts w:ascii="Arial" w:hAnsi="Arial" w:cs="Arial"/>
                <w:sz w:val="20"/>
              </w:rPr>
              <w:t>separate</w:t>
            </w:r>
            <w:r w:rsidRPr="002E2365">
              <w:rPr>
                <w:rFonts w:ascii="Arial" w:hAnsi="Arial" w:cs="Arial"/>
                <w:sz w:val="20"/>
              </w:rPr>
              <w:t xml:space="preserve"> DL/UL TCI state</w:t>
            </w:r>
          </w:p>
          <w:p w14:paraId="59F93960" w14:textId="5E112CBF" w:rsidR="00DC08D3" w:rsidRPr="00E535E3" w:rsidRDefault="00DC08D3" w:rsidP="006B18CF">
            <w:pPr>
              <w:pStyle w:val="ListParagraph"/>
              <w:numPr>
                <w:ilvl w:val="0"/>
                <w:numId w:val="15"/>
              </w:numPr>
              <w:autoSpaceDE w:val="0"/>
              <w:autoSpaceDN w:val="0"/>
              <w:adjustRightInd w:val="0"/>
              <w:snapToGrid w:val="0"/>
              <w:spacing w:afterLines="50" w:after="120"/>
              <w:ind w:leftChars="0"/>
              <w:contextualSpacing/>
              <w:jc w:val="both"/>
              <w:rPr>
                <w:rFonts w:ascii="Arial" w:eastAsiaTheme="minorEastAsia" w:hAnsi="Arial" w:cs="Arial"/>
                <w:sz w:val="20"/>
              </w:rPr>
            </w:pPr>
            <w:r w:rsidRPr="002E2365">
              <w:rPr>
                <w:rFonts w:ascii="Arial" w:hAnsi="Arial" w:cs="Arial"/>
                <w:sz w:val="20"/>
              </w:rPr>
              <w:t xml:space="preserve">Including QCL rules, applicable </w:t>
            </w:r>
            <w:proofErr w:type="gramStart"/>
            <w:r w:rsidRPr="002E2365">
              <w:rPr>
                <w:rFonts w:ascii="Arial" w:hAnsi="Arial" w:cs="Arial"/>
                <w:sz w:val="20"/>
              </w:rPr>
              <w:t>source</w:t>
            </w:r>
            <w:proofErr w:type="gramEnd"/>
            <w:r w:rsidRPr="002E2365">
              <w:rPr>
                <w:rFonts w:ascii="Arial" w:hAnsi="Arial" w:cs="Arial"/>
                <w:sz w:val="20"/>
              </w:rPr>
              <w:t xml:space="preserve"> and target signals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1AEE0B" w14:textId="790C8876" w:rsidR="00DC08D3" w:rsidRPr="00CD300F" w:rsidRDefault="00C71DE2" w:rsidP="006B18CF">
            <w:pPr>
              <w:pStyle w:val="TAL"/>
              <w:rPr>
                <w:rFonts w:cs="Arial"/>
                <w:sz w:val="20"/>
              </w:rPr>
            </w:pPr>
            <w:r>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2AF17E" w14:textId="77777777" w:rsidR="00DC08D3" w:rsidRPr="00CD300F" w:rsidRDefault="00DC08D3"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F2BEA" w14:textId="77777777" w:rsidR="00DC08D3" w:rsidRPr="00CD300F" w:rsidRDefault="00DC08D3"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C4923C" w14:textId="77777777" w:rsidR="00DC08D3" w:rsidRPr="00CD300F" w:rsidRDefault="00DC08D3"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2B0D19" w14:textId="2A521761" w:rsidR="00DC08D3" w:rsidRPr="00CD300F" w:rsidRDefault="00A973BD"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230F4" w14:textId="77777777" w:rsidR="00DC08D3" w:rsidRPr="00CD300F" w:rsidRDefault="00DC08D3"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3CD54E" w14:textId="77777777" w:rsidR="00DC08D3" w:rsidRPr="00CD300F" w:rsidRDefault="00DC08D3"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01B47" w14:textId="77777777" w:rsidR="00DC08D3" w:rsidRPr="00CD300F" w:rsidRDefault="00DC08D3"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B35C11" w14:textId="77777777" w:rsidR="00DC08D3" w:rsidRPr="00CD300F" w:rsidRDefault="00DC08D3"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FD9E2" w14:textId="77777777" w:rsidR="00DC08D3" w:rsidRPr="00CD300F" w:rsidRDefault="00DC08D3" w:rsidP="006B18CF">
            <w:pPr>
              <w:pStyle w:val="TAL"/>
              <w:rPr>
                <w:rFonts w:cs="Arial"/>
                <w:sz w:val="20"/>
              </w:rPr>
            </w:pPr>
            <w:r>
              <w:rPr>
                <w:rFonts w:cs="Arial"/>
                <w:sz w:val="20"/>
              </w:rPr>
              <w:t>Optional</w:t>
            </w:r>
          </w:p>
        </w:tc>
      </w:tr>
      <w:tr w:rsidR="00DF555E" w:rsidRPr="00CD300F" w14:paraId="0FE49E42" w14:textId="77777777" w:rsidTr="004A64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2223" w14:textId="77777777" w:rsidR="00DF555E" w:rsidRPr="00CD300F" w:rsidRDefault="00DF555E" w:rsidP="004A64D6">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237207" w14:textId="77777777" w:rsidR="00DF555E" w:rsidRPr="00CD300F" w:rsidRDefault="00DF555E" w:rsidP="004A64D6">
            <w:pPr>
              <w:pStyle w:val="TAL"/>
              <w:rPr>
                <w:rFonts w:cs="Arial"/>
                <w:sz w:val="20"/>
                <w:lang w:eastAsia="ja-JP"/>
              </w:rPr>
            </w:pPr>
            <w:r w:rsidRPr="00084AF4">
              <w:rPr>
                <w:rFonts w:cs="Arial"/>
                <w:sz w:val="20"/>
                <w:lang w:eastAsia="ja-JP"/>
              </w:rPr>
              <w:t>23-1-1</w:t>
            </w:r>
            <w:r>
              <w:rPr>
                <w:rFonts w:cs="Arial"/>
                <w:sz w:val="20"/>
                <w:lang w:eastAsia="ja-JP"/>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A6429" w14:textId="77777777" w:rsidR="00DF555E" w:rsidRPr="00084AF4" w:rsidRDefault="00DF555E" w:rsidP="004A64D6">
            <w:pPr>
              <w:pStyle w:val="TAL"/>
              <w:rPr>
                <w:rFonts w:cs="Arial"/>
                <w:sz w:val="20"/>
                <w:lang w:eastAsia="ja-JP"/>
              </w:rPr>
            </w:pPr>
            <w:r w:rsidRPr="00CD300F">
              <w:rPr>
                <w:rFonts w:eastAsia="SimSun" w:cs="Arial"/>
                <w:sz w:val="20"/>
                <w:lang w:eastAsia="zh-CN"/>
              </w:rPr>
              <w:t>Unified TCI for intra-</w:t>
            </w:r>
            <w:r>
              <w:rPr>
                <w:rFonts w:eastAsia="SimSun" w:cs="Arial"/>
                <w:sz w:val="20"/>
                <w:lang w:eastAsia="zh-CN"/>
              </w:rPr>
              <w:t>cell</w:t>
            </w:r>
            <w:r w:rsidRPr="00CD300F">
              <w:rPr>
                <w:rFonts w:eastAsia="SimSun" w:cs="Arial"/>
                <w:sz w:val="20"/>
                <w:lang w:eastAsia="zh-CN"/>
              </w:rPr>
              <w:t xml:space="preserve"> beam management</w:t>
            </w:r>
            <w:r>
              <w:rPr>
                <w:rFonts w:eastAsia="SimSun" w:cs="Arial"/>
                <w:sz w:val="20"/>
                <w:lang w:eastAsia="zh-CN"/>
              </w:rPr>
              <w:t xml:space="preserve"> with TCI-specific UL PC settings except for PL 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416F21" w14:textId="77777777" w:rsidR="00DF555E" w:rsidRPr="0020366A" w:rsidRDefault="00DF555E" w:rsidP="004A64D6">
            <w:pPr>
              <w:pStyle w:val="ListParagraph"/>
              <w:numPr>
                <w:ilvl w:val="0"/>
                <w:numId w:val="19"/>
              </w:numPr>
              <w:autoSpaceDE w:val="0"/>
              <w:autoSpaceDN w:val="0"/>
              <w:adjustRightInd w:val="0"/>
              <w:snapToGrid w:val="0"/>
              <w:spacing w:afterLines="50" w:after="120"/>
              <w:ind w:leftChars="0"/>
              <w:contextualSpacing/>
              <w:jc w:val="both"/>
              <w:rPr>
                <w:rFonts w:ascii="Arial" w:hAnsi="Arial" w:cs="Arial"/>
                <w:sz w:val="20"/>
              </w:rPr>
            </w:pPr>
            <w:r w:rsidRPr="002E2365">
              <w:rPr>
                <w:rFonts w:ascii="Arial" w:hAnsi="Arial" w:cs="Arial"/>
                <w:sz w:val="20"/>
              </w:rPr>
              <w:t xml:space="preserve">Support of </w:t>
            </w:r>
            <w:r>
              <w:rPr>
                <w:rFonts w:ascii="Arial" w:hAnsi="Arial" w:cs="Arial"/>
                <w:sz w:val="20"/>
              </w:rPr>
              <w:t>TCI-specific UL PC settings except for PL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51371A" w14:textId="77777777" w:rsidR="00DF555E" w:rsidRPr="00CD300F" w:rsidRDefault="00DF555E" w:rsidP="004A64D6">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BBD2DC" w14:textId="77777777" w:rsidR="00DF555E" w:rsidRPr="00CD300F" w:rsidRDefault="00DF555E" w:rsidP="004A64D6">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529C6" w14:textId="77777777" w:rsidR="00DF555E" w:rsidRPr="00CD300F" w:rsidRDefault="00DF555E" w:rsidP="004A64D6">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706155" w14:textId="77777777" w:rsidR="00DF555E" w:rsidRPr="00CD300F" w:rsidRDefault="00DF555E" w:rsidP="004A64D6">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2A989" w14:textId="77777777" w:rsidR="00DF555E" w:rsidRPr="00CD300F" w:rsidRDefault="00DF555E" w:rsidP="004A64D6">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EB454" w14:textId="77777777" w:rsidR="00DF555E" w:rsidRPr="00CD300F" w:rsidRDefault="00DF555E" w:rsidP="004A64D6">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98BFE6" w14:textId="77777777" w:rsidR="00DF555E" w:rsidRPr="00CD300F" w:rsidRDefault="00DF555E" w:rsidP="004A64D6">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06BC0A" w14:textId="77777777" w:rsidR="00DF555E" w:rsidRPr="00CD300F" w:rsidRDefault="00DF555E" w:rsidP="004A64D6">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688B2C" w14:textId="77777777" w:rsidR="00DF555E" w:rsidRPr="00CD300F" w:rsidRDefault="00DF555E" w:rsidP="004A64D6">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FF207" w14:textId="77777777" w:rsidR="00DF555E" w:rsidRPr="00CD300F" w:rsidRDefault="00DF555E" w:rsidP="004A64D6">
            <w:pPr>
              <w:pStyle w:val="TAL"/>
              <w:rPr>
                <w:rFonts w:cs="Arial"/>
                <w:sz w:val="20"/>
              </w:rPr>
            </w:pPr>
            <w:r>
              <w:rPr>
                <w:rFonts w:cs="Arial"/>
                <w:sz w:val="20"/>
              </w:rPr>
              <w:t>Optional</w:t>
            </w:r>
          </w:p>
        </w:tc>
      </w:tr>
      <w:tr w:rsidR="00D853D2" w:rsidRPr="00CD300F" w14:paraId="20FCEB67"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064058" w14:textId="77777777" w:rsidR="00D853D2" w:rsidRPr="00CD300F" w:rsidRDefault="00D853D2" w:rsidP="006B18CF">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F3CB3" w14:textId="77777777" w:rsidR="00D853D2" w:rsidRPr="00CD300F" w:rsidRDefault="00D853D2" w:rsidP="006B18CF">
            <w:pPr>
              <w:pStyle w:val="TAL"/>
              <w:rPr>
                <w:rFonts w:cs="Arial"/>
                <w:sz w:val="20"/>
                <w:lang w:eastAsia="ja-JP"/>
              </w:rPr>
            </w:pPr>
            <w:r w:rsidRPr="00084AF4">
              <w:rPr>
                <w:rFonts w:cs="Arial"/>
                <w:sz w:val="20"/>
                <w:lang w:eastAsia="ja-JP"/>
              </w:rPr>
              <w:t>23-1-1</w:t>
            </w:r>
            <w:r>
              <w:rPr>
                <w:rFonts w:cs="Arial"/>
                <w:sz w:val="20"/>
                <w:lang w:eastAsia="ja-JP"/>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285281" w14:textId="77777777" w:rsidR="00D853D2" w:rsidRPr="00084AF4" w:rsidRDefault="00D853D2" w:rsidP="006B18CF">
            <w:pPr>
              <w:pStyle w:val="TAL"/>
              <w:rPr>
                <w:rFonts w:cs="Arial"/>
                <w:sz w:val="20"/>
                <w:lang w:eastAsia="ja-JP"/>
              </w:rPr>
            </w:pPr>
            <w:r w:rsidRPr="00CD300F">
              <w:rPr>
                <w:rFonts w:eastAsia="SimSun" w:cs="Arial"/>
                <w:sz w:val="20"/>
                <w:lang w:eastAsia="zh-CN"/>
              </w:rPr>
              <w:t>Unified TCI for intra-</w:t>
            </w:r>
            <w:r>
              <w:rPr>
                <w:rFonts w:eastAsia="SimSun" w:cs="Arial"/>
                <w:sz w:val="20"/>
                <w:lang w:eastAsia="zh-CN"/>
              </w:rPr>
              <w:t>cell</w:t>
            </w:r>
            <w:r w:rsidRPr="00CD300F">
              <w:rPr>
                <w:rFonts w:eastAsia="SimSun" w:cs="Arial"/>
                <w:sz w:val="20"/>
                <w:lang w:eastAsia="zh-CN"/>
              </w:rPr>
              <w:t xml:space="preserve"> beam management</w:t>
            </w:r>
            <w:r>
              <w:rPr>
                <w:rFonts w:eastAsia="SimSun" w:cs="Arial"/>
                <w:sz w:val="20"/>
                <w:lang w:eastAsia="zh-CN"/>
              </w:rPr>
              <w:t xml:space="preserve"> with beam misalignment for PL 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F1F089" w14:textId="77777777" w:rsidR="00D853D2" w:rsidRPr="00A05907" w:rsidRDefault="00D853D2" w:rsidP="006B18CF">
            <w:pPr>
              <w:pStyle w:val="ListParagraph"/>
              <w:numPr>
                <w:ilvl w:val="0"/>
                <w:numId w:val="20"/>
              </w:numPr>
              <w:ind w:leftChars="0"/>
              <w:rPr>
                <w:rFonts w:ascii="Arial" w:hAnsi="Arial" w:cs="Arial"/>
                <w:sz w:val="20"/>
              </w:rPr>
            </w:pPr>
            <w:r w:rsidRPr="00A05907">
              <w:rPr>
                <w:rFonts w:ascii="Arial" w:hAnsi="Arial" w:cs="Arial"/>
                <w:sz w:val="20"/>
              </w:rPr>
              <w:t>Support of beam misalignment for PL RS and associated UL beam</w:t>
            </w:r>
          </w:p>
          <w:p w14:paraId="25A59129" w14:textId="77777777" w:rsidR="00D853D2" w:rsidRPr="00DC08D3" w:rsidRDefault="00D853D2" w:rsidP="006B18CF">
            <w:pPr>
              <w:autoSpaceDE w:val="0"/>
              <w:autoSpaceDN w:val="0"/>
              <w:adjustRightInd w:val="0"/>
              <w:snapToGrid w:val="0"/>
              <w:spacing w:afterLines="50" w:after="120"/>
              <w:contextualSpacing/>
              <w:jc w:val="both"/>
              <w:rPr>
                <w:rFonts w:ascii="Arial" w:eastAsiaTheme="minorEastAsia"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BEA01E" w14:textId="2ED0F55B" w:rsidR="00D853D2" w:rsidRPr="00CD300F" w:rsidRDefault="00C71DE2" w:rsidP="006B18CF">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119104" w14:textId="77777777" w:rsidR="00D853D2" w:rsidRPr="00CD300F" w:rsidRDefault="00D853D2"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5126F" w14:textId="77777777" w:rsidR="00D853D2" w:rsidRPr="00CD300F" w:rsidRDefault="00D853D2"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0E6D7" w14:textId="77777777" w:rsidR="00D853D2" w:rsidRPr="00CD300F" w:rsidRDefault="00D853D2"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4C0FD" w14:textId="38B70CCC" w:rsidR="00D853D2" w:rsidRPr="00CD300F" w:rsidRDefault="00A973BD" w:rsidP="006B18CF">
            <w:pPr>
              <w:pStyle w:val="TAL"/>
              <w:rPr>
                <w:rFonts w:cs="Arial"/>
                <w:sz w:val="20"/>
                <w:lang w:eastAsia="ja-JP"/>
              </w:rPr>
            </w:pPr>
            <w:r w:rsidRPr="00A973BD">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C7F8D" w14:textId="77777777" w:rsidR="00D853D2" w:rsidRPr="00CD300F" w:rsidRDefault="00D853D2"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1635AB" w14:textId="77777777" w:rsidR="00D853D2" w:rsidRPr="00CD300F" w:rsidRDefault="00D853D2"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1594E6" w14:textId="77777777" w:rsidR="00D853D2" w:rsidRPr="00CD300F" w:rsidRDefault="00D853D2"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FE02BD" w14:textId="7CCE01E5" w:rsidR="00D853D2" w:rsidRPr="00CD300F" w:rsidRDefault="005F5BF2" w:rsidP="006B18CF">
            <w:pPr>
              <w:pStyle w:val="TAL"/>
              <w:rPr>
                <w:rFonts w:cs="Arial"/>
                <w:sz w:val="20"/>
              </w:rPr>
            </w:pPr>
            <w:r>
              <w:rPr>
                <w:rFonts w:cs="Arial"/>
                <w:sz w:val="20"/>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BD590" w14:textId="77777777" w:rsidR="00D853D2" w:rsidRPr="00CD300F" w:rsidRDefault="00D853D2" w:rsidP="006B18CF">
            <w:pPr>
              <w:pStyle w:val="TAL"/>
              <w:rPr>
                <w:rFonts w:cs="Arial"/>
                <w:sz w:val="20"/>
              </w:rPr>
            </w:pPr>
            <w:r>
              <w:rPr>
                <w:rFonts w:cs="Arial"/>
                <w:sz w:val="20"/>
              </w:rPr>
              <w:t>Optional</w:t>
            </w:r>
          </w:p>
        </w:tc>
      </w:tr>
      <w:tr w:rsidR="009502FB" w:rsidRPr="00CD300F" w14:paraId="0EF81CCE"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1461A1" w14:textId="77777777" w:rsidR="009502FB" w:rsidRPr="00CD300F" w:rsidRDefault="009502FB" w:rsidP="006B18CF">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F220EC" w14:textId="77777777" w:rsidR="009502FB" w:rsidRPr="00CD300F" w:rsidRDefault="009502FB" w:rsidP="006B18CF">
            <w:pPr>
              <w:pStyle w:val="TAL"/>
              <w:rPr>
                <w:rFonts w:cs="Arial"/>
                <w:sz w:val="20"/>
                <w:lang w:eastAsia="ja-JP"/>
              </w:rPr>
            </w:pPr>
            <w:r w:rsidRPr="00084AF4">
              <w:rPr>
                <w:rFonts w:cs="Arial"/>
                <w:sz w:val="20"/>
                <w:lang w:eastAsia="ja-JP"/>
              </w:rPr>
              <w:t>23-1-1</w:t>
            </w:r>
            <w:r>
              <w:rPr>
                <w:rFonts w:cs="Arial"/>
                <w:sz w:val="20"/>
                <w:lang w:eastAsia="ja-JP"/>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5E9DC" w14:textId="77777777" w:rsidR="009502FB" w:rsidRPr="00084AF4" w:rsidRDefault="009502FB" w:rsidP="006B18CF">
            <w:pPr>
              <w:pStyle w:val="TAL"/>
              <w:rPr>
                <w:rFonts w:cs="Arial"/>
                <w:sz w:val="20"/>
                <w:lang w:eastAsia="ja-JP"/>
              </w:rPr>
            </w:pPr>
            <w:r w:rsidRPr="00CD300F">
              <w:rPr>
                <w:rFonts w:eastAsia="SimSun" w:cs="Arial"/>
                <w:sz w:val="20"/>
                <w:lang w:eastAsia="zh-CN"/>
              </w:rPr>
              <w:t>Unified TCI for intra-</w:t>
            </w:r>
            <w:r>
              <w:rPr>
                <w:rFonts w:eastAsia="SimSun" w:cs="Arial"/>
                <w:sz w:val="20"/>
                <w:lang w:eastAsia="zh-CN"/>
              </w:rPr>
              <w:t>cell</w:t>
            </w:r>
            <w:r w:rsidRPr="00CD300F">
              <w:rPr>
                <w:rFonts w:eastAsia="SimSun" w:cs="Arial"/>
                <w:sz w:val="20"/>
                <w:lang w:eastAsia="zh-CN"/>
              </w:rPr>
              <w:t xml:space="preserve"> beam management</w:t>
            </w:r>
            <w:r>
              <w:rPr>
                <w:rFonts w:eastAsia="SimSun" w:cs="Arial"/>
                <w:sz w:val="20"/>
                <w:lang w:eastAsia="zh-CN"/>
              </w:rPr>
              <w:t xml:space="preserve"> with DCI based beam indication without DL assignment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495499" w14:textId="4BD86FAF" w:rsidR="009502FB" w:rsidRDefault="009502FB" w:rsidP="006B18CF">
            <w:pPr>
              <w:pStyle w:val="ListParagraph"/>
              <w:numPr>
                <w:ilvl w:val="0"/>
                <w:numId w:val="21"/>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 xml:space="preserve">Support of MAC-CE + DCI based beam indication without DL </w:t>
            </w:r>
            <w:r w:rsidR="4053AA70" w:rsidRPr="6DE6AF95">
              <w:rPr>
                <w:rFonts w:ascii="Arial" w:hAnsi="Arial" w:cs="Arial"/>
                <w:sz w:val="20"/>
              </w:rPr>
              <w:t>assignment</w:t>
            </w:r>
          </w:p>
          <w:p w14:paraId="0A3F237D" w14:textId="77777777" w:rsidR="009502FB" w:rsidRPr="00DC08D3" w:rsidRDefault="009502FB" w:rsidP="006B18CF">
            <w:pPr>
              <w:pStyle w:val="ListParagraph"/>
              <w:numPr>
                <w:ilvl w:val="0"/>
                <w:numId w:val="15"/>
              </w:numPr>
              <w:autoSpaceDE w:val="0"/>
              <w:autoSpaceDN w:val="0"/>
              <w:adjustRightInd w:val="0"/>
              <w:snapToGrid w:val="0"/>
              <w:spacing w:afterLines="50" w:after="120"/>
              <w:ind w:leftChars="0"/>
              <w:contextualSpacing/>
              <w:jc w:val="both"/>
              <w:rPr>
                <w:rFonts w:ascii="Arial" w:eastAsiaTheme="minorEastAsia" w:hAnsi="Arial" w:cs="Arial"/>
                <w:sz w:val="20"/>
              </w:rPr>
            </w:pPr>
            <w:r>
              <w:rPr>
                <w:rFonts w:ascii="Arial" w:hAnsi="Arial" w:cs="Arial"/>
                <w:sz w:val="20"/>
              </w:rPr>
              <w:t>Including DCI format 1_1 and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4124D7" w14:textId="2DC459AC" w:rsidR="009502FB" w:rsidRPr="00CD300F" w:rsidRDefault="00C71DE2" w:rsidP="006B18CF">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2F08F2" w14:textId="77777777" w:rsidR="009502FB" w:rsidRPr="00CD300F" w:rsidRDefault="009502FB"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718A2" w14:textId="77777777" w:rsidR="009502FB" w:rsidRPr="00CD300F" w:rsidRDefault="009502FB"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F8EE31" w14:textId="77777777" w:rsidR="009502FB" w:rsidRPr="00CD300F" w:rsidRDefault="009502FB"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6CADB" w14:textId="392B397D" w:rsidR="009502FB" w:rsidRPr="00CD300F" w:rsidRDefault="00A973BD" w:rsidP="006B18CF">
            <w:pPr>
              <w:pStyle w:val="TAL"/>
              <w:rPr>
                <w:rFonts w:cs="Arial"/>
                <w:sz w:val="20"/>
                <w:lang w:eastAsia="ja-JP"/>
              </w:rPr>
            </w:pPr>
            <w:r w:rsidRPr="00A973BD">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31138B" w14:textId="77777777" w:rsidR="009502FB" w:rsidRPr="00CD300F" w:rsidRDefault="009502FB"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C7891E" w14:textId="77777777" w:rsidR="009502FB" w:rsidRPr="00CD300F" w:rsidRDefault="009502FB"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E44AFE" w14:textId="77777777" w:rsidR="009502FB" w:rsidRPr="00CD300F" w:rsidRDefault="009502FB"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1DDF4A" w14:textId="77777777" w:rsidR="009502FB" w:rsidRPr="00CD300F" w:rsidRDefault="009502FB" w:rsidP="006B18CF">
            <w:pPr>
              <w:pStyle w:val="TAL"/>
              <w:rPr>
                <w:rFonts w:cs="Arial"/>
                <w:sz w:val="20"/>
              </w:rPr>
            </w:pPr>
            <w:r>
              <w:rPr>
                <w:rFonts w:cs="Arial"/>
                <w:sz w:val="20"/>
              </w:rPr>
              <w:t xml:space="preserve">Note: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C251A" w14:textId="77777777" w:rsidR="009502FB" w:rsidRPr="00CD300F" w:rsidRDefault="009502FB" w:rsidP="006B18CF">
            <w:pPr>
              <w:pStyle w:val="TAL"/>
              <w:rPr>
                <w:rFonts w:cs="Arial"/>
                <w:sz w:val="20"/>
              </w:rPr>
            </w:pPr>
            <w:r>
              <w:rPr>
                <w:rFonts w:cs="Arial"/>
                <w:sz w:val="20"/>
              </w:rPr>
              <w:t>Optional</w:t>
            </w:r>
          </w:p>
        </w:tc>
      </w:tr>
      <w:tr w:rsidR="00F21808" w:rsidRPr="00CD300F" w14:paraId="40713DE9"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487CB4" w14:textId="77777777" w:rsidR="00F21808" w:rsidRPr="00CD300F" w:rsidRDefault="00F21808" w:rsidP="006B18CF">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E50871" w14:textId="77777777" w:rsidR="00F21808" w:rsidRPr="00CD300F" w:rsidRDefault="00F21808" w:rsidP="006B18CF">
            <w:pPr>
              <w:pStyle w:val="TAL"/>
              <w:rPr>
                <w:rFonts w:cs="Arial"/>
                <w:sz w:val="20"/>
                <w:lang w:eastAsia="ja-JP"/>
              </w:rPr>
            </w:pPr>
            <w:r w:rsidRPr="00084AF4">
              <w:rPr>
                <w:rFonts w:cs="Arial"/>
                <w:sz w:val="20"/>
                <w:lang w:eastAsia="ja-JP"/>
              </w:rPr>
              <w:t>23-1-1</w:t>
            </w:r>
            <w:r>
              <w:rPr>
                <w:rFonts w:cs="Arial"/>
                <w:sz w:val="20"/>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81A50C" w14:textId="77777777" w:rsidR="00F21808" w:rsidRPr="00084AF4" w:rsidRDefault="00F21808" w:rsidP="006B18CF">
            <w:pPr>
              <w:pStyle w:val="TAL"/>
              <w:rPr>
                <w:rFonts w:cs="Arial"/>
                <w:sz w:val="20"/>
                <w:lang w:eastAsia="ja-JP"/>
              </w:rPr>
            </w:pPr>
            <w:r>
              <w:rPr>
                <w:rFonts w:eastAsia="SimSun" w:cs="Arial"/>
                <w:sz w:val="20"/>
                <w:lang w:eastAsia="zh-CN"/>
              </w:rPr>
              <w:t>Time duration between DCI and TCI application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A5C0EF" w14:textId="49417C71" w:rsidR="00F21808" w:rsidRDefault="371A7F62" w:rsidP="00F21808">
            <w:pPr>
              <w:pStyle w:val="ListParagraph"/>
              <w:numPr>
                <w:ilvl w:val="0"/>
                <w:numId w:val="22"/>
              </w:numPr>
              <w:autoSpaceDE w:val="0"/>
              <w:autoSpaceDN w:val="0"/>
              <w:adjustRightInd w:val="0"/>
              <w:snapToGrid w:val="0"/>
              <w:spacing w:afterLines="50" w:after="120"/>
              <w:ind w:leftChars="0"/>
              <w:contextualSpacing/>
              <w:jc w:val="both"/>
              <w:rPr>
                <w:rFonts w:ascii="Arial" w:hAnsi="Arial" w:cs="Arial"/>
                <w:sz w:val="20"/>
              </w:rPr>
            </w:pPr>
            <w:r w:rsidRPr="06139B0E">
              <w:rPr>
                <w:rFonts w:ascii="Arial" w:hAnsi="Arial" w:cs="Arial"/>
                <w:sz w:val="20"/>
              </w:rPr>
              <w:t>Minimum</w:t>
            </w:r>
            <w:r w:rsidR="00F21808">
              <w:rPr>
                <w:rFonts w:ascii="Arial" w:hAnsi="Arial" w:cs="Arial"/>
                <w:sz w:val="20"/>
              </w:rPr>
              <w:t xml:space="preserve"> time duration, Xi, between the last symbol of the beam indication DCI and the 1</w:t>
            </w:r>
            <w:r w:rsidR="00F21808" w:rsidRPr="00B2341C">
              <w:rPr>
                <w:rFonts w:ascii="Arial" w:hAnsi="Arial" w:cs="Arial"/>
                <w:sz w:val="20"/>
                <w:vertAlign w:val="superscript"/>
              </w:rPr>
              <w:t>st</w:t>
            </w:r>
            <w:r w:rsidR="00F21808">
              <w:rPr>
                <w:rFonts w:ascii="Arial" w:hAnsi="Arial" w:cs="Arial"/>
                <w:sz w:val="20"/>
              </w:rPr>
              <w:t xml:space="preserve"> slot to apply the TCI indicated by the DCI</w:t>
            </w:r>
          </w:p>
          <w:p w14:paraId="6DE7692A" w14:textId="77777777" w:rsidR="00F21808" w:rsidRPr="00B2341C" w:rsidRDefault="00F21808" w:rsidP="006B18CF">
            <w:pPr>
              <w:pStyle w:val="ListParagraph"/>
              <w:numPr>
                <w:ilvl w:val="0"/>
                <w:numId w:val="15"/>
              </w:numPr>
              <w:autoSpaceDE w:val="0"/>
              <w:autoSpaceDN w:val="0"/>
              <w:adjustRightInd w:val="0"/>
              <w:snapToGrid w:val="0"/>
              <w:spacing w:afterLines="50" w:after="120"/>
              <w:ind w:leftChars="0"/>
              <w:contextualSpacing/>
              <w:jc w:val="both"/>
              <w:rPr>
                <w:rFonts w:ascii="Arial" w:hAnsi="Arial" w:cs="Arial"/>
                <w:sz w:val="20"/>
              </w:rPr>
            </w:pPr>
            <w:r w:rsidRPr="0028187C">
              <w:rPr>
                <w:rFonts w:ascii="Arial" w:hAnsi="Arial" w:cs="Arial"/>
                <w:sz w:val="20"/>
              </w:rPr>
              <w:t xml:space="preserve">Xi is the number of OFDM symbols, </w:t>
            </w:r>
            <w:proofErr w:type="spellStart"/>
            <w:r w:rsidRPr="0028187C">
              <w:rPr>
                <w:rFonts w:ascii="Arial" w:hAnsi="Arial" w:cs="Arial"/>
                <w:sz w:val="20"/>
              </w:rPr>
              <w:t>i</w:t>
            </w:r>
            <w:proofErr w:type="spellEnd"/>
            <w:r w:rsidRPr="0028187C">
              <w:rPr>
                <w:rFonts w:ascii="Arial" w:hAnsi="Arial" w:cs="Arial"/>
                <w:sz w:val="20"/>
              </w:rPr>
              <w:t xml:space="preserve"> is the index of SCS, l=1,2,</w:t>
            </w:r>
            <w:r>
              <w:rPr>
                <w:rFonts w:ascii="Arial" w:hAnsi="Arial" w:cs="Arial"/>
                <w:sz w:val="20"/>
              </w:rPr>
              <w:t>3,4</w:t>
            </w:r>
            <w:r w:rsidRPr="0028187C">
              <w:rPr>
                <w:rFonts w:ascii="Arial" w:hAnsi="Arial" w:cs="Arial"/>
                <w:sz w:val="20"/>
              </w:rPr>
              <w:t xml:space="preserve"> corresponding to 60,120</w:t>
            </w:r>
            <w:r>
              <w:rPr>
                <w:rFonts w:ascii="Arial" w:hAnsi="Arial" w:cs="Arial"/>
                <w:sz w:val="20"/>
              </w:rPr>
              <w:t>,480, 960</w:t>
            </w:r>
            <w:r w:rsidRPr="0028187C">
              <w:rPr>
                <w:rFonts w:ascii="Arial" w:hAnsi="Arial" w:cs="Arial"/>
                <w:sz w:val="20"/>
              </w:rPr>
              <w:t xml:space="preserve">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A5004" w14:textId="0E5CED41" w:rsidR="00F21808" w:rsidRPr="00CD300F" w:rsidRDefault="00C71DE2" w:rsidP="006B18CF">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9C88B0" w14:textId="77777777" w:rsidR="00F21808" w:rsidRPr="00CD300F" w:rsidRDefault="00F21808"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49C9B" w14:textId="77777777" w:rsidR="00F21808" w:rsidRPr="00CD300F" w:rsidRDefault="00F21808"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68C9E3" w14:textId="77777777" w:rsidR="00F21808" w:rsidRPr="00CD300F" w:rsidRDefault="00F21808"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5F2AB" w14:textId="788EA40A" w:rsidR="00F21808" w:rsidRPr="00CD300F" w:rsidRDefault="00A973BD" w:rsidP="006B18CF">
            <w:pPr>
              <w:pStyle w:val="TAL"/>
              <w:rPr>
                <w:rFonts w:cs="Arial"/>
                <w:sz w:val="20"/>
                <w:lang w:eastAsia="ja-JP"/>
              </w:rPr>
            </w:pPr>
            <w:r w:rsidRPr="00A973BD">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0B3E7F" w14:textId="77777777" w:rsidR="00F21808" w:rsidRPr="00CD300F" w:rsidRDefault="00F21808"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6966B5" w14:textId="77777777" w:rsidR="00F21808" w:rsidRPr="00CD300F" w:rsidRDefault="00F21808"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95D5B2" w14:textId="77777777" w:rsidR="00F21808" w:rsidRPr="00CD300F" w:rsidRDefault="00F21808"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33BA05" w14:textId="77777777" w:rsidR="00F21808" w:rsidRPr="00CD300F" w:rsidRDefault="00F21808" w:rsidP="006B18CF">
            <w:pPr>
              <w:pStyle w:val="TAL"/>
              <w:rPr>
                <w:rFonts w:cs="Arial"/>
                <w:sz w:val="20"/>
              </w:rPr>
            </w:pPr>
            <w:r>
              <w:rPr>
                <w:rFonts w:cs="Arial"/>
                <w:sz w:val="20"/>
              </w:rPr>
              <w:t>Note: Applicable only to FR2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4400A" w14:textId="77777777" w:rsidR="00F21808" w:rsidRDefault="00F21808" w:rsidP="006B18CF">
            <w:pPr>
              <w:pStyle w:val="TAL"/>
              <w:rPr>
                <w:rFonts w:cs="Arial"/>
                <w:sz w:val="20"/>
              </w:rPr>
            </w:pPr>
            <w:r w:rsidRPr="0088615F">
              <w:rPr>
                <w:rFonts w:cs="Arial"/>
                <w:sz w:val="20"/>
              </w:rPr>
              <w:t>Candidate value set for X</w:t>
            </w:r>
            <w:r>
              <w:rPr>
                <w:rFonts w:cs="Arial"/>
                <w:sz w:val="20"/>
              </w:rPr>
              <w:t>i</w:t>
            </w:r>
            <w:r w:rsidRPr="0088615F">
              <w:rPr>
                <w:rFonts w:cs="Arial"/>
                <w:sz w:val="20"/>
              </w:rPr>
              <w:t xml:space="preserve"> is {</w:t>
            </w:r>
            <w:r>
              <w:rPr>
                <w:rFonts w:cs="Arial"/>
                <w:sz w:val="20"/>
              </w:rPr>
              <w:t>…</w:t>
            </w:r>
            <w:r w:rsidRPr="0088615F">
              <w:rPr>
                <w:rFonts w:cs="Arial"/>
                <w:sz w:val="20"/>
              </w:rPr>
              <w:t xml:space="preserve">}, </w:t>
            </w:r>
          </w:p>
          <w:p w14:paraId="04C97A9B" w14:textId="77777777" w:rsidR="00F21808" w:rsidRPr="00CD300F" w:rsidRDefault="00F21808" w:rsidP="006B18CF">
            <w:pPr>
              <w:pStyle w:val="TAL"/>
              <w:rPr>
                <w:rFonts w:cs="Arial"/>
                <w:sz w:val="20"/>
              </w:rPr>
            </w:pPr>
          </w:p>
        </w:tc>
      </w:tr>
      <w:tr w:rsidR="00C512A9" w:rsidRPr="00CD300F" w14:paraId="23E54556"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E6AA5B" w14:textId="77777777" w:rsidR="00C512A9" w:rsidRPr="00CD300F" w:rsidRDefault="00C512A9" w:rsidP="006B18CF">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2231A3" w14:textId="77777777" w:rsidR="00C512A9" w:rsidRPr="00CD300F" w:rsidRDefault="00C512A9" w:rsidP="006B18CF">
            <w:pPr>
              <w:pStyle w:val="TAL"/>
              <w:rPr>
                <w:rFonts w:cs="Arial"/>
                <w:sz w:val="20"/>
                <w:lang w:eastAsia="ja-JP"/>
              </w:rPr>
            </w:pPr>
            <w:r w:rsidRPr="00084AF4">
              <w:rPr>
                <w:rFonts w:cs="Arial"/>
                <w:sz w:val="20"/>
                <w:lang w:eastAsia="ja-JP"/>
              </w:rPr>
              <w:t>23-1-1</w:t>
            </w:r>
            <w:r>
              <w:rPr>
                <w:rFonts w:cs="Arial"/>
                <w:sz w:val="20"/>
                <w:lang w:eastAsia="ja-JP"/>
              </w:rPr>
              <w:t>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D7061E" w14:textId="77777777" w:rsidR="00C512A9" w:rsidRPr="00084AF4" w:rsidRDefault="00C512A9" w:rsidP="006B18CF">
            <w:pPr>
              <w:pStyle w:val="TAL"/>
              <w:rPr>
                <w:rFonts w:cs="Arial"/>
                <w:sz w:val="20"/>
                <w:lang w:eastAsia="ja-JP"/>
              </w:rPr>
            </w:pPr>
            <w:r w:rsidRPr="00F21808">
              <w:rPr>
                <w:rFonts w:eastAsia="SimSun" w:cs="Arial"/>
                <w:sz w:val="20"/>
                <w:lang w:eastAsia="zh-CN"/>
              </w:rPr>
              <w:t xml:space="preserve">Unified TCI for intra-cell beam management with </w:t>
            </w:r>
            <w:r>
              <w:rPr>
                <w:rFonts w:eastAsia="SimSun" w:cs="Arial"/>
                <w:sz w:val="20"/>
                <w:lang w:eastAsia="zh-CN"/>
              </w:rPr>
              <w:t xml:space="preserve">common TCI ID selected for a group of CCs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1286D0" w14:textId="14AD4693" w:rsidR="00C512A9" w:rsidRDefault="00C512A9" w:rsidP="006B18CF">
            <w:pPr>
              <w:pStyle w:val="ListParagraph"/>
              <w:numPr>
                <w:ilvl w:val="0"/>
                <w:numId w:val="23"/>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S</w:t>
            </w:r>
            <w:r w:rsidRPr="00E063B6">
              <w:rPr>
                <w:rFonts w:ascii="Arial" w:hAnsi="Arial" w:cs="Arial"/>
                <w:sz w:val="20"/>
              </w:rPr>
              <w:t xml:space="preserve">upport </w:t>
            </w:r>
            <w:r>
              <w:rPr>
                <w:rFonts w:ascii="Arial" w:hAnsi="Arial" w:cs="Arial"/>
                <w:sz w:val="20"/>
              </w:rPr>
              <w:t>of a common TCI state ID activated or selected</w:t>
            </w:r>
            <w:r w:rsidRPr="00E063B6">
              <w:rPr>
                <w:rFonts w:ascii="Arial" w:hAnsi="Arial" w:cs="Arial"/>
                <w:sz w:val="20"/>
              </w:rPr>
              <w:t xml:space="preserve"> </w:t>
            </w:r>
            <w:r>
              <w:rPr>
                <w:rFonts w:ascii="Arial" w:hAnsi="Arial" w:cs="Arial"/>
                <w:sz w:val="20"/>
              </w:rPr>
              <w:t>for a set of</w:t>
            </w:r>
            <w:r w:rsidRPr="00E063B6">
              <w:rPr>
                <w:rFonts w:ascii="Arial" w:hAnsi="Arial" w:cs="Arial"/>
                <w:sz w:val="20"/>
              </w:rPr>
              <w:t xml:space="preserve"> BWPs/CCs </w:t>
            </w:r>
          </w:p>
          <w:p w14:paraId="69CAB233" w14:textId="77777777" w:rsidR="00C512A9" w:rsidRPr="009D63EB" w:rsidRDefault="00C512A9"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234A29" w14:textId="0DFA3015" w:rsidR="00C512A9" w:rsidRPr="00CD300F" w:rsidRDefault="00C71DE2" w:rsidP="006B18CF">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E0D580" w14:textId="77777777" w:rsidR="00C512A9" w:rsidRPr="00CD300F" w:rsidRDefault="00C512A9"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B315E" w14:textId="77777777" w:rsidR="00C512A9" w:rsidRPr="00CD300F" w:rsidRDefault="00C512A9"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51C0E2" w14:textId="77777777" w:rsidR="00C512A9" w:rsidRPr="00CD300F" w:rsidRDefault="00C512A9"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6180DC" w14:textId="11BFEA51" w:rsidR="00C512A9" w:rsidRPr="00CD300F" w:rsidRDefault="00A973BD" w:rsidP="006B18CF">
            <w:pPr>
              <w:pStyle w:val="TAL"/>
              <w:rPr>
                <w:rFonts w:cs="Arial"/>
                <w:sz w:val="20"/>
                <w:lang w:eastAsia="ja-JP"/>
              </w:rPr>
            </w:pPr>
            <w:r w:rsidRPr="00A973BD">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993AFC" w14:textId="77777777" w:rsidR="00C512A9" w:rsidRPr="00CD300F" w:rsidRDefault="00C512A9"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89ED4" w14:textId="77777777" w:rsidR="00C512A9" w:rsidRPr="00CD300F" w:rsidRDefault="00C512A9"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71F738" w14:textId="77777777" w:rsidR="00C512A9" w:rsidRPr="00CD300F" w:rsidRDefault="00C512A9"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25EEC5" w14:textId="77777777" w:rsidR="00C512A9" w:rsidRPr="00CD300F" w:rsidRDefault="00C512A9" w:rsidP="006B18CF">
            <w:pPr>
              <w:pStyle w:val="TAL"/>
              <w:rPr>
                <w:rFonts w:cs="Arial"/>
                <w:sz w:val="20"/>
              </w:rPr>
            </w:pPr>
            <w:r>
              <w:rPr>
                <w:rFonts w:cs="Arial"/>
                <w:sz w:val="20"/>
              </w:rPr>
              <w:t>Note: Supported TCI type is indicated in FG 23-1-1 and FG 23-1-1a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5C3B8" w14:textId="77777777" w:rsidR="00C512A9" w:rsidRDefault="00C512A9" w:rsidP="006B18CF">
            <w:pPr>
              <w:pStyle w:val="TAL"/>
              <w:rPr>
                <w:rFonts w:cs="Arial"/>
                <w:sz w:val="20"/>
              </w:rPr>
            </w:pPr>
            <w:r>
              <w:rPr>
                <w:rFonts w:cs="Arial"/>
                <w:sz w:val="20"/>
              </w:rPr>
              <w:t>Optional</w:t>
            </w:r>
          </w:p>
          <w:p w14:paraId="347266FA" w14:textId="77777777" w:rsidR="00C512A9" w:rsidRPr="00CD300F" w:rsidRDefault="00C512A9" w:rsidP="006B18CF">
            <w:pPr>
              <w:pStyle w:val="TAL"/>
              <w:rPr>
                <w:rFonts w:cs="Arial"/>
                <w:sz w:val="20"/>
              </w:rPr>
            </w:pPr>
          </w:p>
        </w:tc>
      </w:tr>
      <w:tr w:rsidR="004C70EB" w:rsidRPr="00CD300F" w14:paraId="1FDE9813"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BB380D" w14:textId="77777777" w:rsidR="004C70EB" w:rsidRPr="00CD300F" w:rsidRDefault="004C70EB" w:rsidP="006B18CF">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621E1E" w14:textId="77777777" w:rsidR="004C70EB" w:rsidRPr="00CD300F" w:rsidRDefault="004C70EB" w:rsidP="006B18CF">
            <w:pPr>
              <w:pStyle w:val="TAL"/>
              <w:rPr>
                <w:rFonts w:cs="Arial"/>
                <w:sz w:val="20"/>
                <w:lang w:eastAsia="ja-JP"/>
              </w:rPr>
            </w:pPr>
            <w:r w:rsidRPr="00084AF4">
              <w:rPr>
                <w:rFonts w:cs="Arial"/>
                <w:sz w:val="20"/>
                <w:lang w:eastAsia="ja-JP"/>
              </w:rPr>
              <w:t>23-1-1</w:t>
            </w:r>
            <w:r>
              <w:rPr>
                <w:rFonts w:cs="Arial"/>
                <w:sz w:val="20"/>
                <w:lang w:eastAsia="ja-JP"/>
              </w:rPr>
              <w:t>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2A451C" w14:textId="77777777" w:rsidR="004C70EB" w:rsidRPr="00084AF4" w:rsidRDefault="004C70EB" w:rsidP="006B18CF">
            <w:pPr>
              <w:pStyle w:val="TAL"/>
              <w:rPr>
                <w:rFonts w:cs="Arial"/>
                <w:sz w:val="20"/>
                <w:lang w:eastAsia="ja-JP"/>
              </w:rPr>
            </w:pPr>
            <w:r w:rsidRPr="00F21808">
              <w:rPr>
                <w:rFonts w:eastAsia="SimSun" w:cs="Arial"/>
                <w:sz w:val="20"/>
                <w:lang w:eastAsia="zh-CN"/>
              </w:rPr>
              <w:t xml:space="preserve">Unified TCI for intra-cell beam management with </w:t>
            </w:r>
            <w:r>
              <w:rPr>
                <w:rFonts w:eastAsia="SimSun" w:cs="Arial"/>
                <w:sz w:val="20"/>
                <w:lang w:eastAsia="zh-CN"/>
              </w:rPr>
              <w:t xml:space="preserve">configured TCI pool shared by a group of CCs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A9FF56" w14:textId="6AD89558" w:rsidR="004C70EB" w:rsidRDefault="004C70EB" w:rsidP="006B18CF">
            <w:pPr>
              <w:pStyle w:val="ListParagraph"/>
              <w:numPr>
                <w:ilvl w:val="0"/>
                <w:numId w:val="24"/>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S</w:t>
            </w:r>
            <w:r w:rsidRPr="00E063B6">
              <w:rPr>
                <w:rFonts w:ascii="Arial" w:hAnsi="Arial" w:cs="Arial"/>
                <w:sz w:val="20"/>
              </w:rPr>
              <w:t xml:space="preserve">upport </w:t>
            </w:r>
            <w:r>
              <w:rPr>
                <w:rFonts w:ascii="Arial" w:hAnsi="Arial" w:cs="Arial"/>
                <w:sz w:val="20"/>
              </w:rPr>
              <w:t>a TCI state pool</w:t>
            </w:r>
            <w:r w:rsidRPr="00E063B6">
              <w:rPr>
                <w:rFonts w:ascii="Arial" w:hAnsi="Arial" w:cs="Arial"/>
                <w:sz w:val="20"/>
              </w:rPr>
              <w:t xml:space="preserve"> </w:t>
            </w:r>
            <w:r>
              <w:rPr>
                <w:rFonts w:ascii="Arial" w:hAnsi="Arial" w:cs="Arial"/>
                <w:sz w:val="20"/>
              </w:rPr>
              <w:t>configured on a reference BWP/</w:t>
            </w:r>
            <w:proofErr w:type="gramStart"/>
            <w:r>
              <w:rPr>
                <w:rFonts w:ascii="Arial" w:hAnsi="Arial" w:cs="Arial"/>
                <w:sz w:val="20"/>
              </w:rPr>
              <w:t>CC</w:t>
            </w:r>
            <w:r w:rsidR="00D91EE2">
              <w:rPr>
                <w:rFonts w:ascii="Arial" w:hAnsi="Arial" w:cs="Arial"/>
                <w:sz w:val="20"/>
              </w:rPr>
              <w:t xml:space="preserve">  </w:t>
            </w:r>
            <w:r>
              <w:rPr>
                <w:rFonts w:ascii="Arial" w:hAnsi="Arial" w:cs="Arial"/>
                <w:sz w:val="20"/>
              </w:rPr>
              <w:t>shared</w:t>
            </w:r>
            <w:proofErr w:type="gramEnd"/>
            <w:r>
              <w:rPr>
                <w:rFonts w:ascii="Arial" w:hAnsi="Arial" w:cs="Arial"/>
                <w:sz w:val="20"/>
              </w:rPr>
              <w:t xml:space="preserve"> by a set of BWPs/CCs</w:t>
            </w:r>
          </w:p>
          <w:p w14:paraId="2EB580FA" w14:textId="77777777" w:rsidR="004C70EB" w:rsidRPr="009D63EB" w:rsidRDefault="004C70EB"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21BE88" w14:textId="16AE5E8B" w:rsidR="004C70EB" w:rsidRPr="00CD300F" w:rsidRDefault="00C71DE2" w:rsidP="006B18CF">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97145E" w14:textId="77777777" w:rsidR="004C70EB" w:rsidRPr="00CD300F" w:rsidRDefault="004C70EB"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50D06" w14:textId="77777777" w:rsidR="004C70EB" w:rsidRPr="00CD300F" w:rsidRDefault="004C70EB"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185D5" w14:textId="77777777" w:rsidR="004C70EB" w:rsidRPr="00CD300F" w:rsidRDefault="004C70EB"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81060" w14:textId="0BA910E4" w:rsidR="004C70EB" w:rsidRPr="00CD300F" w:rsidRDefault="00A973BD" w:rsidP="006B18CF">
            <w:pPr>
              <w:pStyle w:val="TAL"/>
              <w:rPr>
                <w:rFonts w:cs="Arial"/>
                <w:sz w:val="20"/>
                <w:lang w:eastAsia="ja-JP"/>
              </w:rPr>
            </w:pPr>
            <w:r w:rsidRPr="00A973BD">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8FE1A" w14:textId="77777777" w:rsidR="004C70EB" w:rsidRPr="00CD300F" w:rsidRDefault="004C70EB"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9135F" w14:textId="77777777" w:rsidR="004C70EB" w:rsidRPr="00CD300F" w:rsidRDefault="004C70EB"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C8FAE2" w14:textId="77777777" w:rsidR="004C70EB" w:rsidRPr="00CD300F" w:rsidRDefault="004C70EB"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4D5BA3" w14:textId="77777777" w:rsidR="004C70EB" w:rsidRPr="00CD300F" w:rsidRDefault="004C70EB" w:rsidP="006B18CF">
            <w:pPr>
              <w:pStyle w:val="TAL"/>
              <w:rPr>
                <w:rFonts w:cs="Arial"/>
                <w:sz w:val="20"/>
              </w:rPr>
            </w:pPr>
            <w:r>
              <w:rPr>
                <w:rFonts w:cs="Arial"/>
                <w:sz w:val="20"/>
              </w:rPr>
              <w:t>Note: Supported TCI type is indicated in FG 23-1-1 and FG 23-1-1a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14425" w14:textId="77777777" w:rsidR="004C70EB" w:rsidRDefault="004C70EB" w:rsidP="006B18CF">
            <w:pPr>
              <w:pStyle w:val="TAL"/>
              <w:rPr>
                <w:rFonts w:cs="Arial"/>
                <w:sz w:val="20"/>
              </w:rPr>
            </w:pPr>
            <w:r>
              <w:rPr>
                <w:rFonts w:cs="Arial"/>
                <w:sz w:val="20"/>
              </w:rPr>
              <w:t>Optional</w:t>
            </w:r>
          </w:p>
          <w:p w14:paraId="4C6027AB" w14:textId="77777777" w:rsidR="004C70EB" w:rsidRPr="00CD300F" w:rsidRDefault="004C70EB" w:rsidP="006B18CF">
            <w:pPr>
              <w:pStyle w:val="TAL"/>
              <w:rPr>
                <w:rFonts w:cs="Arial"/>
                <w:sz w:val="20"/>
              </w:rPr>
            </w:pPr>
          </w:p>
        </w:tc>
      </w:tr>
      <w:tr w:rsidR="00A87044" w:rsidRPr="00CD300F" w14:paraId="751001B8"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D768B4" w14:textId="77777777" w:rsidR="00A87044" w:rsidRPr="00CD300F" w:rsidRDefault="00A87044" w:rsidP="006B18CF">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D8B41B" w14:textId="77777777" w:rsidR="00A87044" w:rsidRPr="00CD300F" w:rsidRDefault="00A87044" w:rsidP="006B18CF">
            <w:pPr>
              <w:pStyle w:val="TAL"/>
              <w:rPr>
                <w:rFonts w:cs="Arial"/>
                <w:sz w:val="20"/>
                <w:lang w:eastAsia="ja-JP"/>
              </w:rPr>
            </w:pPr>
            <w:r w:rsidRPr="00084AF4">
              <w:rPr>
                <w:rFonts w:cs="Arial"/>
                <w:sz w:val="20"/>
                <w:lang w:eastAsia="ja-JP"/>
              </w:rPr>
              <w:t>23-1-1</w:t>
            </w:r>
            <w:r>
              <w:rPr>
                <w:rFonts w:cs="Arial"/>
                <w:sz w:val="20"/>
                <w:lang w:eastAsia="ja-JP"/>
              </w:rPr>
              <w:t>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824D3E" w14:textId="77777777" w:rsidR="00A87044" w:rsidRPr="00084AF4" w:rsidRDefault="00A87044" w:rsidP="006B18CF">
            <w:pPr>
              <w:pStyle w:val="TAL"/>
              <w:rPr>
                <w:rFonts w:cs="Arial"/>
                <w:sz w:val="20"/>
                <w:lang w:eastAsia="ja-JP"/>
              </w:rPr>
            </w:pPr>
            <w:r>
              <w:rPr>
                <w:rFonts w:eastAsia="SimSun" w:cs="Arial"/>
                <w:sz w:val="20"/>
                <w:lang w:eastAsia="zh-CN"/>
              </w:rPr>
              <w:t>Maximum number of</w:t>
            </w:r>
            <w:r w:rsidRPr="00F21808">
              <w:rPr>
                <w:rFonts w:eastAsia="SimSun" w:cs="Arial"/>
                <w:sz w:val="20"/>
                <w:lang w:eastAsia="zh-CN"/>
              </w:rPr>
              <w:t xml:space="preserve"> </w:t>
            </w:r>
            <w:r>
              <w:rPr>
                <w:rFonts w:eastAsia="SimSun" w:cs="Arial"/>
                <w:sz w:val="20"/>
                <w:lang w:eastAsia="zh-CN"/>
              </w:rPr>
              <w:t xml:space="preserve">configured TCI pool across CCs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DA30C5" w14:textId="293188E8" w:rsidR="00A87044" w:rsidRDefault="00A87044" w:rsidP="006B18CF">
            <w:pPr>
              <w:pStyle w:val="ListParagraph"/>
              <w:numPr>
                <w:ilvl w:val="0"/>
                <w:numId w:val="25"/>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Maximum number of configured TCI state pools across BWPs/CCs</w:t>
            </w:r>
          </w:p>
          <w:p w14:paraId="3E8DC8F6" w14:textId="77777777" w:rsidR="00A87044" w:rsidRPr="009D63EB" w:rsidRDefault="00A87044"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36593" w14:textId="1ECD82A7" w:rsidR="00A87044" w:rsidRPr="00CD300F" w:rsidRDefault="00C71DE2" w:rsidP="006B18CF">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3C9AEE" w14:textId="77777777" w:rsidR="00A87044" w:rsidRPr="00CD300F" w:rsidRDefault="00A87044"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09732" w14:textId="77777777" w:rsidR="00A87044" w:rsidRPr="00CD300F" w:rsidRDefault="00A87044"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520DE" w14:textId="77777777" w:rsidR="00A87044" w:rsidRPr="00CD300F" w:rsidRDefault="00A87044"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ADE54" w14:textId="79E2854E" w:rsidR="00A87044" w:rsidRPr="00CD300F" w:rsidRDefault="00A973BD" w:rsidP="006B18CF">
            <w:pPr>
              <w:pStyle w:val="TAL"/>
              <w:rPr>
                <w:rFonts w:cs="Arial"/>
                <w:sz w:val="20"/>
                <w:lang w:eastAsia="ja-JP"/>
              </w:rPr>
            </w:pPr>
            <w:r w:rsidRPr="00A973BD">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403C1E" w14:textId="77777777" w:rsidR="00A87044" w:rsidRPr="00CD300F" w:rsidRDefault="00A87044"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4F31A0" w14:textId="77777777" w:rsidR="00A87044" w:rsidRPr="00CD300F" w:rsidRDefault="00A87044"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2FA216" w14:textId="77777777" w:rsidR="00A87044" w:rsidRPr="00CD300F" w:rsidRDefault="00A87044"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6A1376" w14:textId="77777777" w:rsidR="00A87044" w:rsidRPr="00CD300F" w:rsidRDefault="00A87044" w:rsidP="006B18CF">
            <w:pPr>
              <w:pStyle w:val="TAL"/>
              <w:rPr>
                <w:rFonts w:cs="Arial"/>
                <w:sz w:val="20"/>
              </w:rPr>
            </w:pPr>
            <w:r>
              <w:rPr>
                <w:rFonts w:cs="Arial"/>
                <w:sz w:val="20"/>
              </w:rPr>
              <w:t>Note: Supported TCI type is indicated in FG 23-1-1 and FG 23-1-1a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97E3D" w14:textId="77777777" w:rsidR="00A87044" w:rsidRDefault="00A87044" w:rsidP="006B18CF">
            <w:pPr>
              <w:pStyle w:val="TAL"/>
              <w:rPr>
                <w:rFonts w:cs="Arial"/>
                <w:sz w:val="20"/>
              </w:rPr>
            </w:pPr>
            <w:r>
              <w:rPr>
                <w:rFonts w:cs="Arial"/>
                <w:sz w:val="20"/>
              </w:rPr>
              <w:t>Optional</w:t>
            </w:r>
          </w:p>
          <w:p w14:paraId="2DECEB6A" w14:textId="77777777" w:rsidR="00A87044" w:rsidRPr="00CD300F" w:rsidRDefault="00A87044" w:rsidP="006B18CF">
            <w:pPr>
              <w:pStyle w:val="TAL"/>
              <w:rPr>
                <w:rFonts w:cs="Arial"/>
                <w:sz w:val="20"/>
              </w:rPr>
            </w:pPr>
          </w:p>
        </w:tc>
      </w:tr>
      <w:tr w:rsidR="00084AF4" w:rsidRPr="00CD300F" w14:paraId="0CADC022" w14:textId="77777777" w:rsidTr="0010032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9B7F40" w14:textId="1FC57CBA" w:rsidR="00084AF4" w:rsidRPr="00CD300F" w:rsidRDefault="00084AF4" w:rsidP="00084AF4">
            <w:pPr>
              <w:pStyle w:val="TAL"/>
              <w:rPr>
                <w:rFonts w:cs="Arial"/>
                <w:sz w:val="20"/>
                <w:lang w:eastAsia="ja-JP"/>
              </w:rPr>
            </w:pPr>
            <w:r w:rsidRPr="00084AF4">
              <w:rPr>
                <w:rFonts w:cs="Arial"/>
                <w:sz w:val="20"/>
                <w:lang w:eastAsia="ja-JP"/>
              </w:rPr>
              <w:t xml:space="preserve">23. </w:t>
            </w:r>
            <w:proofErr w:type="spellStart"/>
            <w:r w:rsidRPr="00084AF4">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6DA386" w14:textId="76004425" w:rsidR="00084AF4" w:rsidRPr="00CD300F" w:rsidRDefault="00084AF4" w:rsidP="00084AF4">
            <w:pPr>
              <w:pStyle w:val="TAL"/>
              <w:rPr>
                <w:rFonts w:cs="Arial"/>
                <w:sz w:val="20"/>
                <w:lang w:eastAsia="ja-JP"/>
              </w:rPr>
            </w:pPr>
            <w:r w:rsidRPr="00084AF4">
              <w:rPr>
                <w:rFonts w:cs="Arial"/>
                <w:sz w:val="20"/>
                <w:lang w:eastAsia="ja-JP"/>
              </w:rPr>
              <w:t>23-1-1</w:t>
            </w:r>
            <w:r w:rsidR="00A87044">
              <w:rPr>
                <w:rFonts w:cs="Arial"/>
                <w:sz w:val="20"/>
                <w:lang w:eastAsia="ja-JP"/>
              </w:rPr>
              <w:t>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272D63" w14:textId="3BA081E3" w:rsidR="00084AF4" w:rsidRPr="00084AF4" w:rsidRDefault="004C70EB" w:rsidP="00084AF4">
            <w:pPr>
              <w:pStyle w:val="TAL"/>
              <w:rPr>
                <w:rFonts w:cs="Arial"/>
                <w:sz w:val="20"/>
                <w:lang w:eastAsia="ja-JP"/>
              </w:rPr>
            </w:pPr>
            <w:r>
              <w:rPr>
                <w:rFonts w:eastAsia="SimSun" w:cs="Arial"/>
                <w:sz w:val="20"/>
                <w:lang w:eastAsia="zh-CN"/>
              </w:rPr>
              <w:t>Maximum number of</w:t>
            </w:r>
            <w:r w:rsidR="00F21808" w:rsidRPr="00F21808">
              <w:rPr>
                <w:rFonts w:eastAsia="SimSun" w:cs="Arial"/>
                <w:sz w:val="20"/>
                <w:lang w:eastAsia="zh-CN"/>
              </w:rPr>
              <w:t xml:space="preserve"> </w:t>
            </w:r>
            <w:r w:rsidR="002033D8">
              <w:rPr>
                <w:rFonts w:eastAsia="SimSun" w:cs="Arial"/>
                <w:sz w:val="20"/>
                <w:lang w:eastAsia="zh-CN"/>
              </w:rPr>
              <w:t>activated</w:t>
            </w:r>
            <w:r w:rsidR="00F21808">
              <w:rPr>
                <w:rFonts w:eastAsia="SimSun" w:cs="Arial"/>
                <w:sz w:val="20"/>
                <w:lang w:eastAsia="zh-CN"/>
              </w:rPr>
              <w:t xml:space="preserve"> </w:t>
            </w:r>
            <w:r w:rsidR="00714619">
              <w:rPr>
                <w:rFonts w:eastAsia="SimSun" w:cs="Arial"/>
                <w:sz w:val="20"/>
                <w:lang w:eastAsia="zh-CN"/>
              </w:rPr>
              <w:t xml:space="preserve">and </w:t>
            </w:r>
            <w:proofErr w:type="spellStart"/>
            <w:r w:rsidR="00714619">
              <w:rPr>
                <w:rFonts w:eastAsia="SimSun" w:cs="Arial"/>
                <w:sz w:val="20"/>
                <w:lang w:eastAsia="zh-CN"/>
              </w:rPr>
              <w:t>configured</w:t>
            </w:r>
            <w:r w:rsidR="00F21808">
              <w:rPr>
                <w:rFonts w:eastAsia="SimSun" w:cs="Arial"/>
                <w:sz w:val="20"/>
                <w:lang w:eastAsia="zh-CN"/>
              </w:rPr>
              <w:t>TCI</w:t>
            </w:r>
            <w:proofErr w:type="spellEnd"/>
            <w:r w:rsidR="00F21808">
              <w:rPr>
                <w:rFonts w:eastAsia="SimSun" w:cs="Arial"/>
                <w:sz w:val="20"/>
                <w:lang w:eastAsia="zh-CN"/>
              </w:rPr>
              <w:t xml:space="preserve"> </w:t>
            </w:r>
            <w:r w:rsidR="002033D8">
              <w:rPr>
                <w:rFonts w:eastAsia="SimSun" w:cs="Arial"/>
                <w:sz w:val="20"/>
                <w:lang w:eastAsia="zh-CN"/>
              </w:rPr>
              <w:t>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C18B7D" w14:textId="7BE73117" w:rsidR="00C30E12" w:rsidRPr="00F37EF3" w:rsidRDefault="00855055" w:rsidP="0083301A">
            <w:pPr>
              <w:pStyle w:val="ListParagraph"/>
              <w:numPr>
                <w:ilvl w:val="0"/>
                <w:numId w:val="26"/>
              </w:numPr>
              <w:autoSpaceDE w:val="0"/>
              <w:autoSpaceDN w:val="0"/>
              <w:adjustRightInd w:val="0"/>
              <w:snapToGrid w:val="0"/>
              <w:spacing w:afterLines="50" w:after="120"/>
              <w:ind w:leftChars="0"/>
              <w:contextualSpacing/>
              <w:jc w:val="both"/>
              <w:rPr>
                <w:rFonts w:ascii="Arial" w:hAnsi="Arial" w:cs="Arial"/>
                <w:sz w:val="20"/>
              </w:rPr>
            </w:pPr>
            <w:r>
              <w:rPr>
                <w:rFonts w:ascii="Arial" w:hAnsi="Arial" w:cs="Arial"/>
                <w:sz w:val="20"/>
              </w:rPr>
              <w:t xml:space="preserve">Maximum number of </w:t>
            </w:r>
            <w:r w:rsidR="00C30E12">
              <w:rPr>
                <w:rFonts w:ascii="Arial" w:hAnsi="Arial" w:cs="Arial"/>
                <w:sz w:val="20"/>
              </w:rPr>
              <w:t>activated TCI states per BWP/CC</w:t>
            </w:r>
          </w:p>
          <w:p w14:paraId="0737EFAA" w14:textId="77777777" w:rsidR="00F37EF3" w:rsidRDefault="00F37EF3" w:rsidP="0083301A">
            <w:pPr>
              <w:pStyle w:val="ListParagraph"/>
              <w:numPr>
                <w:ilvl w:val="0"/>
                <w:numId w:val="26"/>
              </w:numPr>
              <w:autoSpaceDE w:val="0"/>
              <w:autoSpaceDN w:val="0"/>
              <w:adjustRightInd w:val="0"/>
              <w:snapToGrid w:val="0"/>
              <w:spacing w:afterLines="50" w:after="120"/>
              <w:ind w:leftChars="0"/>
              <w:contextualSpacing/>
              <w:jc w:val="both"/>
              <w:rPr>
                <w:rFonts w:ascii="Arial" w:hAnsi="Arial" w:cs="Arial"/>
                <w:sz w:val="20"/>
              </w:rPr>
            </w:pPr>
            <w:r w:rsidRPr="00F37EF3">
              <w:rPr>
                <w:rFonts w:ascii="Arial" w:hAnsi="Arial" w:cs="Arial"/>
                <w:sz w:val="20"/>
              </w:rPr>
              <w:t xml:space="preserve">Maximum number of </w:t>
            </w:r>
            <w:r w:rsidR="00187752">
              <w:rPr>
                <w:rFonts w:ascii="Arial" w:hAnsi="Arial" w:cs="Arial"/>
                <w:sz w:val="20"/>
              </w:rPr>
              <w:t>configured</w:t>
            </w:r>
            <w:r w:rsidRPr="00F37EF3">
              <w:rPr>
                <w:rFonts w:ascii="Arial" w:hAnsi="Arial" w:cs="Arial"/>
                <w:sz w:val="20"/>
              </w:rPr>
              <w:t xml:space="preserve"> TCI states per BWP/CC</w:t>
            </w:r>
          </w:p>
          <w:p w14:paraId="2EF55CF4" w14:textId="20CDE0A5" w:rsidR="0083301A" w:rsidRPr="0083301A" w:rsidRDefault="0083301A" w:rsidP="0083301A">
            <w:pPr>
              <w:pStyle w:val="ListParagraph"/>
              <w:numPr>
                <w:ilvl w:val="0"/>
                <w:numId w:val="26"/>
              </w:numPr>
              <w:autoSpaceDE w:val="0"/>
              <w:autoSpaceDN w:val="0"/>
              <w:adjustRightInd w:val="0"/>
              <w:snapToGrid w:val="0"/>
              <w:spacing w:afterLines="50" w:after="120"/>
              <w:ind w:leftChars="0"/>
              <w:contextualSpacing/>
              <w:jc w:val="both"/>
              <w:rPr>
                <w:rFonts w:ascii="Arial" w:hAnsi="Arial" w:cs="Arial"/>
                <w:sz w:val="20"/>
              </w:rPr>
            </w:pPr>
            <w:r w:rsidRPr="0083301A">
              <w:rPr>
                <w:rFonts w:ascii="Arial" w:hAnsi="Arial" w:cs="Arial"/>
                <w:sz w:val="20"/>
              </w:rPr>
              <w:t xml:space="preserve">Maximum number of activated TCI states </w:t>
            </w:r>
            <w:r>
              <w:rPr>
                <w:rFonts w:ascii="Arial" w:hAnsi="Arial" w:cs="Arial"/>
                <w:sz w:val="20"/>
              </w:rPr>
              <w:t>across</w:t>
            </w:r>
            <w:r w:rsidRPr="0083301A">
              <w:rPr>
                <w:rFonts w:ascii="Arial" w:hAnsi="Arial" w:cs="Arial"/>
                <w:sz w:val="20"/>
              </w:rPr>
              <w:t xml:space="preserve"> BWP</w:t>
            </w:r>
            <w:r>
              <w:rPr>
                <w:rFonts w:ascii="Arial" w:hAnsi="Arial" w:cs="Arial"/>
                <w:sz w:val="20"/>
              </w:rPr>
              <w:t>s</w:t>
            </w:r>
            <w:r w:rsidRPr="0083301A">
              <w:rPr>
                <w:rFonts w:ascii="Arial" w:hAnsi="Arial" w:cs="Arial"/>
                <w:sz w:val="20"/>
              </w:rPr>
              <w:t>/CC</w:t>
            </w:r>
            <w:r>
              <w:rPr>
                <w:rFonts w:ascii="Arial" w:hAnsi="Arial" w:cs="Arial"/>
                <w:sz w:val="20"/>
              </w:rPr>
              <w:t>s in a band</w:t>
            </w:r>
          </w:p>
          <w:p w14:paraId="6C60A1D1" w14:textId="0B1ACB65" w:rsidR="0083301A" w:rsidRPr="00F37EF3" w:rsidRDefault="0083301A" w:rsidP="0083301A">
            <w:pPr>
              <w:pStyle w:val="ListParagraph"/>
              <w:numPr>
                <w:ilvl w:val="0"/>
                <w:numId w:val="26"/>
              </w:numPr>
              <w:autoSpaceDE w:val="0"/>
              <w:autoSpaceDN w:val="0"/>
              <w:adjustRightInd w:val="0"/>
              <w:snapToGrid w:val="0"/>
              <w:spacing w:afterLines="50" w:after="120"/>
              <w:ind w:leftChars="0"/>
              <w:contextualSpacing/>
              <w:jc w:val="both"/>
              <w:rPr>
                <w:rFonts w:ascii="Arial" w:hAnsi="Arial" w:cs="Arial"/>
                <w:sz w:val="20"/>
              </w:rPr>
            </w:pPr>
            <w:r w:rsidRPr="0083301A">
              <w:rPr>
                <w:rFonts w:ascii="Arial" w:hAnsi="Arial" w:cs="Arial"/>
                <w:sz w:val="20"/>
              </w:rPr>
              <w:t xml:space="preserve">Maximum number of configured TCI states </w:t>
            </w:r>
            <w:r>
              <w:rPr>
                <w:rFonts w:ascii="Arial" w:hAnsi="Arial" w:cs="Arial"/>
                <w:sz w:val="20"/>
              </w:rPr>
              <w:t>across</w:t>
            </w:r>
            <w:r w:rsidRPr="0083301A">
              <w:rPr>
                <w:rFonts w:ascii="Arial" w:hAnsi="Arial" w:cs="Arial"/>
                <w:sz w:val="20"/>
              </w:rPr>
              <w:t xml:space="preserve"> BWP</w:t>
            </w:r>
            <w:r>
              <w:rPr>
                <w:rFonts w:ascii="Arial" w:hAnsi="Arial" w:cs="Arial"/>
                <w:sz w:val="20"/>
              </w:rPr>
              <w:t>s</w:t>
            </w:r>
            <w:r w:rsidRPr="0083301A">
              <w:rPr>
                <w:rFonts w:ascii="Arial" w:hAnsi="Arial" w:cs="Arial"/>
                <w:sz w:val="20"/>
              </w:rPr>
              <w:t>/CC</w:t>
            </w:r>
            <w:r>
              <w:rPr>
                <w:rFonts w:ascii="Arial" w:hAnsi="Arial" w:cs="Arial"/>
                <w:sz w:val="20"/>
              </w:rPr>
              <w:t>s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2CC47D" w14:textId="1952694C" w:rsidR="00084AF4" w:rsidRPr="00CD300F" w:rsidRDefault="00C71DE2" w:rsidP="00084AF4">
            <w:pPr>
              <w:pStyle w:val="TAL"/>
              <w:rPr>
                <w:rFonts w:cs="Arial"/>
                <w:sz w:val="20"/>
              </w:rPr>
            </w:pPr>
            <w:r w:rsidRPr="00C71DE2">
              <w:rPr>
                <w:rFonts w:cs="Arial"/>
                <w:sz w:val="20"/>
              </w:rPr>
              <w:t>FG 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7AC91A" w14:textId="77777777" w:rsidR="00084AF4" w:rsidRPr="00CD300F" w:rsidRDefault="00084AF4" w:rsidP="00084AF4">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E2D" w14:textId="77777777" w:rsidR="00084AF4" w:rsidRPr="00CD300F" w:rsidRDefault="00084AF4" w:rsidP="00084AF4">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03FC57" w14:textId="77777777" w:rsidR="00084AF4" w:rsidRPr="00CD300F" w:rsidRDefault="00084AF4" w:rsidP="00084AF4">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48986" w14:textId="6D5A9190" w:rsidR="00084AF4" w:rsidRPr="00CD300F" w:rsidRDefault="00A973BD" w:rsidP="00084AF4">
            <w:pPr>
              <w:pStyle w:val="TAL"/>
              <w:rPr>
                <w:rFonts w:cs="Arial"/>
                <w:sz w:val="20"/>
                <w:lang w:eastAsia="ja-JP"/>
              </w:rPr>
            </w:pPr>
            <w:r w:rsidRPr="00A973BD">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C8D14" w14:textId="77777777" w:rsidR="00084AF4" w:rsidRPr="00CD300F" w:rsidRDefault="00084AF4" w:rsidP="00084AF4">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CD2954" w14:textId="77777777" w:rsidR="00084AF4" w:rsidRPr="00CD300F" w:rsidRDefault="00084AF4" w:rsidP="00084AF4">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B77F64" w14:textId="77777777" w:rsidR="00084AF4" w:rsidRPr="00CD300F" w:rsidRDefault="00084AF4" w:rsidP="00084AF4">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0F83E9" w14:textId="77777777" w:rsidR="00084AF4" w:rsidRDefault="00C552EA" w:rsidP="00084AF4">
            <w:pPr>
              <w:pStyle w:val="TAL"/>
              <w:rPr>
                <w:rFonts w:cs="Arial"/>
                <w:sz w:val="20"/>
              </w:rPr>
            </w:pPr>
            <w:r>
              <w:rPr>
                <w:rFonts w:cs="Arial"/>
                <w:sz w:val="20"/>
              </w:rPr>
              <w:t>Note</w:t>
            </w:r>
            <w:r w:rsidR="00F37EF3">
              <w:rPr>
                <w:rFonts w:cs="Arial"/>
                <w:sz w:val="20"/>
              </w:rPr>
              <w:t xml:space="preserve"> 1</w:t>
            </w:r>
            <w:r>
              <w:rPr>
                <w:rFonts w:cs="Arial"/>
                <w:sz w:val="20"/>
              </w:rPr>
              <w:t xml:space="preserve">: </w:t>
            </w:r>
            <w:r w:rsidR="009D63EB">
              <w:rPr>
                <w:rFonts w:cs="Arial"/>
                <w:sz w:val="20"/>
              </w:rPr>
              <w:t>Supported TCI type is indicated in FG 23-1-1 and FG 23-1-1a</w:t>
            </w:r>
          </w:p>
          <w:p w14:paraId="000FB508" w14:textId="77777777" w:rsidR="00901735" w:rsidRDefault="00901735" w:rsidP="00084AF4">
            <w:pPr>
              <w:pStyle w:val="TAL"/>
              <w:rPr>
                <w:rFonts w:cs="Arial"/>
                <w:sz w:val="20"/>
              </w:rPr>
            </w:pPr>
          </w:p>
          <w:p w14:paraId="3A9EED2E" w14:textId="4F2AB472" w:rsidR="00F37EF3" w:rsidRPr="00CD300F" w:rsidRDefault="00F37EF3" w:rsidP="00084AF4">
            <w:pPr>
              <w:pStyle w:val="TAL"/>
              <w:rPr>
                <w:rFonts w:cs="Arial"/>
                <w:sz w:val="20"/>
              </w:rPr>
            </w:pPr>
            <w:r>
              <w:rPr>
                <w:rFonts w:cs="Arial"/>
                <w:sz w:val="20"/>
              </w:rPr>
              <w:t>Note 2: Maximum number in</w:t>
            </w:r>
            <w:r w:rsidR="0079142E">
              <w:rPr>
                <w:rFonts w:cs="Arial"/>
                <w:sz w:val="20"/>
              </w:rPr>
              <w:t xml:space="preserve"> each</w:t>
            </w:r>
            <w:r>
              <w:rPr>
                <w:rFonts w:cs="Arial"/>
                <w:sz w:val="20"/>
              </w:rPr>
              <w:t xml:space="preserve"> component</w:t>
            </w:r>
            <w:r w:rsidR="0079142E">
              <w:rPr>
                <w:rFonts w:cs="Arial"/>
                <w:sz w:val="20"/>
              </w:rPr>
              <w:t xml:space="preserve"> </w:t>
            </w:r>
            <w:r>
              <w:rPr>
                <w:rFonts w:cs="Arial"/>
                <w:sz w:val="20"/>
              </w:rPr>
              <w:t>is across all supported TCI types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C2C2C" w14:textId="5E561A5E" w:rsidR="00A023B4" w:rsidRDefault="00A023B4" w:rsidP="007A765A">
            <w:pPr>
              <w:pStyle w:val="TAL"/>
              <w:rPr>
                <w:rFonts w:cs="Arial"/>
                <w:sz w:val="20"/>
              </w:rPr>
            </w:pPr>
            <w:r>
              <w:rPr>
                <w:rFonts w:cs="Arial"/>
                <w:sz w:val="20"/>
              </w:rPr>
              <w:t>Component -1:</w:t>
            </w:r>
          </w:p>
          <w:p w14:paraId="61B2D1BC" w14:textId="61E02083" w:rsidR="007A765A" w:rsidRPr="007A765A" w:rsidRDefault="007A765A" w:rsidP="007A765A">
            <w:pPr>
              <w:pStyle w:val="TAL"/>
              <w:rPr>
                <w:rFonts w:cs="Arial"/>
                <w:sz w:val="20"/>
              </w:rPr>
            </w:pPr>
            <w:r w:rsidRPr="007A765A">
              <w:rPr>
                <w:rFonts w:cs="Arial"/>
                <w:sz w:val="20"/>
              </w:rPr>
              <w:t>Candidate value set: {1, 2, 4, 8}</w:t>
            </w:r>
          </w:p>
          <w:p w14:paraId="26275DE6" w14:textId="77777777" w:rsidR="003E038B" w:rsidRDefault="007A765A" w:rsidP="007A765A">
            <w:pPr>
              <w:pStyle w:val="TAL"/>
              <w:rPr>
                <w:rFonts w:cs="Arial"/>
                <w:sz w:val="20"/>
              </w:rPr>
            </w:pPr>
            <w:r w:rsidRPr="007A765A">
              <w:rPr>
                <w:rFonts w:cs="Arial"/>
                <w:sz w:val="20"/>
              </w:rPr>
              <w:t>Component-2: candidate value set: {4, 8, 16, 32, 64, 128}</w:t>
            </w:r>
          </w:p>
          <w:p w14:paraId="4F4A11DA" w14:textId="60A940FE" w:rsidR="00B01C63" w:rsidRDefault="00B01C63" w:rsidP="00B01C63">
            <w:pPr>
              <w:pStyle w:val="TAL"/>
              <w:rPr>
                <w:rFonts w:cs="Arial"/>
                <w:sz w:val="20"/>
              </w:rPr>
            </w:pPr>
            <w:r>
              <w:rPr>
                <w:rFonts w:cs="Arial"/>
                <w:sz w:val="20"/>
              </w:rPr>
              <w:t>Component -3:</w:t>
            </w:r>
          </w:p>
          <w:p w14:paraId="679BB51B" w14:textId="73A026BF" w:rsidR="00B01C63" w:rsidRPr="007A765A" w:rsidRDefault="00B01C63" w:rsidP="00B01C63">
            <w:pPr>
              <w:pStyle w:val="TAL"/>
              <w:rPr>
                <w:rFonts w:cs="Arial"/>
                <w:sz w:val="20"/>
              </w:rPr>
            </w:pPr>
            <w:r w:rsidRPr="007A765A">
              <w:rPr>
                <w:rFonts w:cs="Arial"/>
                <w:sz w:val="20"/>
              </w:rPr>
              <w:t>Candidate value set: {</w:t>
            </w:r>
            <w:r>
              <w:rPr>
                <w:rFonts w:cs="Arial"/>
                <w:sz w:val="20"/>
              </w:rPr>
              <w:t>…</w:t>
            </w:r>
            <w:r w:rsidRPr="007A765A">
              <w:rPr>
                <w:rFonts w:cs="Arial"/>
                <w:sz w:val="20"/>
              </w:rPr>
              <w:t>}</w:t>
            </w:r>
          </w:p>
          <w:p w14:paraId="7DFDCCFB" w14:textId="6172D212" w:rsidR="00B01C63" w:rsidRPr="00CD300F" w:rsidRDefault="00B01C63" w:rsidP="00B01C63">
            <w:pPr>
              <w:pStyle w:val="TAL"/>
              <w:rPr>
                <w:rFonts w:cs="Arial"/>
                <w:sz w:val="20"/>
              </w:rPr>
            </w:pPr>
            <w:r w:rsidRPr="007A765A">
              <w:rPr>
                <w:rFonts w:cs="Arial"/>
                <w:sz w:val="20"/>
              </w:rPr>
              <w:t>Component-</w:t>
            </w:r>
            <w:r w:rsidR="00CD0505">
              <w:rPr>
                <w:rFonts w:cs="Arial"/>
                <w:sz w:val="20"/>
              </w:rPr>
              <w:t>4</w:t>
            </w:r>
            <w:r w:rsidRPr="007A765A">
              <w:rPr>
                <w:rFonts w:cs="Arial"/>
                <w:sz w:val="20"/>
              </w:rPr>
              <w:t>: candidate value set: {</w:t>
            </w:r>
            <w:r w:rsidR="00CD0505">
              <w:rPr>
                <w:rFonts w:cs="Arial"/>
                <w:sz w:val="20"/>
              </w:rPr>
              <w:t>…</w:t>
            </w:r>
            <w:r w:rsidRPr="007A765A">
              <w:rPr>
                <w:rFonts w:cs="Arial"/>
                <w:sz w:val="20"/>
              </w:rPr>
              <w:t>}</w:t>
            </w:r>
          </w:p>
        </w:tc>
      </w:tr>
    </w:tbl>
    <w:p w14:paraId="64E78B22" w14:textId="77777777" w:rsidR="0010032B" w:rsidRDefault="0010032B" w:rsidP="002F6943">
      <w:pPr>
        <w:rPr>
          <w:rFonts w:eastAsia="Malgun Gothic" w:cs="Batang"/>
          <w:sz w:val="22"/>
          <w:szCs w:val="22"/>
          <w:lang w:eastAsia="en-US"/>
        </w:rPr>
      </w:pPr>
    </w:p>
    <w:p w14:paraId="7CFB5EEF" w14:textId="77777777" w:rsidR="0010032B" w:rsidRDefault="0010032B" w:rsidP="002F6943">
      <w:pPr>
        <w:rPr>
          <w:rFonts w:eastAsia="Malgun Gothic" w:cs="Batang"/>
          <w:sz w:val="22"/>
          <w:szCs w:val="22"/>
          <w:lang w:eastAsia="en-US"/>
        </w:rPr>
      </w:pPr>
    </w:p>
    <w:p w14:paraId="1FD0C94B" w14:textId="77777777" w:rsidR="00DD6290" w:rsidRDefault="00DD6290" w:rsidP="00DD6290">
      <w:pPr>
        <w:rPr>
          <w:rFonts w:eastAsia="Malgun Gothic" w:cs="Batang"/>
          <w:sz w:val="22"/>
          <w:szCs w:val="22"/>
          <w:lang w:eastAsia="en-US"/>
        </w:rPr>
      </w:pPr>
    </w:p>
    <w:p w14:paraId="27C70B61" w14:textId="1DD7D47A" w:rsidR="00DD6290" w:rsidRDefault="00DD6290" w:rsidP="00DD6290">
      <w:pPr>
        <w:spacing w:afterLines="50" w:after="120"/>
        <w:jc w:val="both"/>
        <w:rPr>
          <w:rFonts w:eastAsia="MS Mincho"/>
          <w:b/>
          <w:i/>
          <w:sz w:val="22"/>
          <w:szCs w:val="22"/>
        </w:rPr>
      </w:pPr>
      <w:r w:rsidRPr="366E963A">
        <w:rPr>
          <w:rFonts w:eastAsia="MS Mincho"/>
          <w:b/>
          <w:i/>
          <w:sz w:val="22"/>
          <w:szCs w:val="22"/>
          <w:u w:val="single"/>
        </w:rPr>
        <w:t>Proposal 1-5:</w:t>
      </w:r>
      <w:r w:rsidRPr="366E963A">
        <w:rPr>
          <w:rFonts w:eastAsia="MS Mincho"/>
          <w:b/>
          <w:i/>
          <w:sz w:val="22"/>
          <w:szCs w:val="22"/>
        </w:rPr>
        <w:t xml:space="preserve"> As in FG 23-1-</w:t>
      </w:r>
      <w:r w:rsidR="004873EC" w:rsidRPr="366E963A">
        <w:rPr>
          <w:rFonts w:eastAsia="MS Mincho"/>
          <w:b/>
          <w:i/>
          <w:sz w:val="22"/>
          <w:szCs w:val="22"/>
        </w:rPr>
        <w:t>2</w:t>
      </w:r>
      <w:r w:rsidRPr="366E963A">
        <w:rPr>
          <w:rFonts w:eastAsia="MS Mincho"/>
          <w:b/>
          <w:i/>
          <w:sz w:val="22"/>
          <w:szCs w:val="22"/>
        </w:rPr>
        <w:t>, supporting int</w:t>
      </w:r>
      <w:r w:rsidR="004873EC" w:rsidRPr="366E963A">
        <w:rPr>
          <w:rFonts w:eastAsia="MS Mincho"/>
          <w:b/>
          <w:i/>
          <w:sz w:val="22"/>
          <w:szCs w:val="22"/>
        </w:rPr>
        <w:t>er</w:t>
      </w:r>
      <w:r w:rsidRPr="366E963A">
        <w:rPr>
          <w:rFonts w:eastAsia="MS Mincho"/>
          <w:b/>
          <w:i/>
          <w:sz w:val="22"/>
          <w:szCs w:val="22"/>
        </w:rPr>
        <w:t xml:space="preserve">-cell BM implies </w:t>
      </w:r>
      <w:r w:rsidR="004873EC" w:rsidRPr="366E963A">
        <w:rPr>
          <w:rFonts w:eastAsia="MS Mincho"/>
          <w:b/>
          <w:i/>
          <w:sz w:val="22"/>
          <w:szCs w:val="22"/>
        </w:rPr>
        <w:t xml:space="preserve">supporting SSB from non-serving cell as direct/indirect beam indication RS in </w:t>
      </w:r>
      <w:r w:rsidR="1AE40DC2" w:rsidRPr="366E963A">
        <w:rPr>
          <w:rFonts w:eastAsia="MS Mincho"/>
          <w:b/>
          <w:bCs/>
          <w:i/>
          <w:iCs/>
          <w:sz w:val="22"/>
          <w:szCs w:val="22"/>
        </w:rPr>
        <w:t>unified</w:t>
      </w:r>
      <w:r w:rsidR="004873EC" w:rsidRPr="366E963A">
        <w:rPr>
          <w:rFonts w:eastAsia="MS Mincho"/>
          <w:b/>
          <w:i/>
          <w:sz w:val="22"/>
          <w:szCs w:val="22"/>
        </w:rPr>
        <w:t xml:space="preserve"> TCI state</w:t>
      </w:r>
    </w:p>
    <w:p w14:paraId="42A9B63B" w14:textId="437BFBB9" w:rsidR="0010032B" w:rsidRPr="00900810" w:rsidRDefault="003D7722" w:rsidP="002F6943">
      <w:pPr>
        <w:pStyle w:val="ListParagraph"/>
        <w:numPr>
          <w:ilvl w:val="0"/>
          <w:numId w:val="27"/>
        </w:numPr>
        <w:spacing w:afterLines="50" w:after="120"/>
        <w:ind w:leftChars="0"/>
        <w:jc w:val="both"/>
        <w:rPr>
          <w:rFonts w:eastAsia="Malgun Gothic" w:cs="Batang"/>
          <w:sz w:val="22"/>
          <w:szCs w:val="22"/>
          <w:lang w:eastAsia="en-US"/>
        </w:rPr>
      </w:pPr>
      <w:r>
        <w:rPr>
          <w:rFonts w:eastAsia="MS Mincho"/>
          <w:b/>
          <w:bCs/>
          <w:i/>
          <w:iCs/>
          <w:sz w:val="22"/>
        </w:rPr>
        <w:t>This should be a separate capability from intra-cell BM</w:t>
      </w:r>
    </w:p>
    <w:p w14:paraId="17525CCD" w14:textId="77777777" w:rsidR="0010032B" w:rsidRDefault="0010032B" w:rsidP="002F6943">
      <w:pPr>
        <w:rPr>
          <w:rFonts w:eastAsia="Malgun Gothic" w:cs="Batang"/>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178DE" w:rsidRPr="00CD300F" w14:paraId="1ACD463A"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1708A" w14:textId="77777777" w:rsidR="00F178DE" w:rsidRPr="00CD300F" w:rsidRDefault="00F178DE" w:rsidP="006B18CF">
            <w:pPr>
              <w:pStyle w:val="TAL"/>
              <w:rPr>
                <w:rFonts w:cs="Arial"/>
                <w:sz w:val="20"/>
                <w:lang w:eastAsia="ja-JP"/>
              </w:rPr>
            </w:pPr>
            <w:bookmarkStart w:id="4" w:name="_Hlk83973973"/>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5A729E2" w14:textId="66719449" w:rsidR="00F178DE" w:rsidRPr="00CD300F" w:rsidRDefault="00F178DE" w:rsidP="006B18CF">
            <w:pPr>
              <w:pStyle w:val="TAL"/>
              <w:rPr>
                <w:rFonts w:cs="Arial"/>
                <w:sz w:val="20"/>
                <w:lang w:eastAsia="ja-JP"/>
              </w:rPr>
            </w:pPr>
            <w:r w:rsidRPr="00CD300F">
              <w:rPr>
                <w:rFonts w:cs="Arial"/>
                <w:sz w:val="20"/>
                <w:lang w:eastAsia="ja-JP"/>
              </w:rPr>
              <w:t>23-</w:t>
            </w:r>
            <w:r>
              <w:rPr>
                <w:rFonts w:cs="Arial"/>
                <w:sz w:val="20"/>
                <w:lang w:eastAsia="ja-JP"/>
              </w:rPr>
              <w:t>1-</w:t>
            </w:r>
            <w:r w:rsidR="004E3536">
              <w:rPr>
                <w:rFonts w:cs="Arial"/>
                <w:sz w:val="20"/>
                <w:lang w:eastAsia="ja-JP"/>
              </w:rPr>
              <w:t>2</w:t>
            </w:r>
          </w:p>
        </w:tc>
        <w:tc>
          <w:tcPr>
            <w:tcW w:w="1559" w:type="dxa"/>
            <w:tcBorders>
              <w:top w:val="single" w:sz="4" w:space="0" w:color="auto"/>
              <w:left w:val="single" w:sz="4" w:space="0" w:color="auto"/>
              <w:bottom w:val="single" w:sz="4" w:space="0" w:color="auto"/>
              <w:right w:val="single" w:sz="4" w:space="0" w:color="auto"/>
            </w:tcBorders>
          </w:tcPr>
          <w:p w14:paraId="08FEB572" w14:textId="77777777" w:rsidR="00F178DE" w:rsidRPr="00CD300F" w:rsidRDefault="00F178DE" w:rsidP="006B18CF">
            <w:pPr>
              <w:pStyle w:val="TAL"/>
              <w:rPr>
                <w:rFonts w:eastAsia="SimSun" w:cs="Arial"/>
                <w:sz w:val="20"/>
                <w:lang w:eastAsia="zh-CN"/>
              </w:rPr>
            </w:pPr>
            <w:r w:rsidRPr="00CD300F">
              <w:rPr>
                <w:rFonts w:eastAsia="SimSun" w:cs="Arial"/>
                <w:sz w:val="20"/>
                <w:lang w:eastAsia="zh-CN"/>
              </w:rPr>
              <w:t>Unified TCI for intra-</w:t>
            </w:r>
            <w:r>
              <w:rPr>
                <w:rFonts w:eastAsia="SimSun" w:cs="Arial"/>
                <w:sz w:val="20"/>
                <w:lang w:eastAsia="zh-CN"/>
              </w:rPr>
              <w:t>cell</w:t>
            </w:r>
            <w:r w:rsidRPr="00CD300F">
              <w:rPr>
                <w:rFonts w:eastAsia="SimSun" w:cs="Arial"/>
                <w:sz w:val="20"/>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tcPr>
          <w:p w14:paraId="3E3F128D" w14:textId="343D4B5E" w:rsidR="00F178DE" w:rsidRDefault="00F178DE" w:rsidP="006B18C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1. </w:t>
            </w:r>
            <w:r w:rsidR="00224EF0">
              <w:rPr>
                <w:rFonts w:ascii="Arial" w:hAnsi="Arial" w:cs="Arial"/>
                <w:sz w:val="20"/>
              </w:rPr>
              <w:t>S</w:t>
            </w:r>
            <w:r w:rsidR="00224EF0" w:rsidRPr="00224EF0">
              <w:rPr>
                <w:rFonts w:ascii="Arial" w:hAnsi="Arial" w:cs="Arial"/>
                <w:sz w:val="20"/>
              </w:rPr>
              <w:t xml:space="preserve">upport of </w:t>
            </w:r>
            <w:r w:rsidR="00A818DD">
              <w:rPr>
                <w:rFonts w:ascii="Arial" w:hAnsi="Arial" w:cs="Arial"/>
                <w:sz w:val="20"/>
              </w:rPr>
              <w:t>SSB</w:t>
            </w:r>
            <w:r w:rsidR="00224EF0" w:rsidRPr="00224EF0">
              <w:rPr>
                <w:rFonts w:ascii="Arial" w:hAnsi="Arial" w:cs="Arial"/>
                <w:sz w:val="20"/>
              </w:rPr>
              <w:t xml:space="preserve"> from non-serving cell as </w:t>
            </w:r>
            <w:r w:rsidR="00640E0A">
              <w:rPr>
                <w:rFonts w:ascii="Arial" w:hAnsi="Arial" w:cs="Arial"/>
                <w:sz w:val="20"/>
              </w:rPr>
              <w:t>direct/indirect QCL source</w:t>
            </w:r>
            <w:r w:rsidR="00224EF0" w:rsidRPr="00224EF0">
              <w:rPr>
                <w:rFonts w:ascii="Arial" w:hAnsi="Arial" w:cs="Arial"/>
                <w:sz w:val="20"/>
              </w:rPr>
              <w:t xml:space="preserve"> RS </w:t>
            </w:r>
            <w:r w:rsidR="00640E0A">
              <w:rPr>
                <w:rFonts w:ascii="Arial" w:hAnsi="Arial" w:cs="Arial"/>
                <w:sz w:val="20"/>
              </w:rPr>
              <w:t xml:space="preserve">and/or spatial relation RS </w:t>
            </w:r>
            <w:r w:rsidR="00224EF0" w:rsidRPr="00224EF0">
              <w:rPr>
                <w:rFonts w:ascii="Arial" w:hAnsi="Arial" w:cs="Arial"/>
                <w:sz w:val="20"/>
              </w:rPr>
              <w:t xml:space="preserve">in </w:t>
            </w:r>
            <w:r w:rsidR="67E4598F" w:rsidRPr="240F15D3">
              <w:rPr>
                <w:rFonts w:ascii="Arial" w:hAnsi="Arial" w:cs="Arial"/>
                <w:sz w:val="20"/>
              </w:rPr>
              <w:t>unified</w:t>
            </w:r>
            <w:r w:rsidR="00640E0A">
              <w:rPr>
                <w:rFonts w:ascii="Arial" w:hAnsi="Arial" w:cs="Arial"/>
                <w:sz w:val="20"/>
              </w:rPr>
              <w:t xml:space="preserve"> </w:t>
            </w:r>
            <w:r w:rsidR="00224EF0" w:rsidRPr="00224EF0">
              <w:rPr>
                <w:rFonts w:ascii="Arial" w:hAnsi="Arial" w:cs="Arial"/>
                <w:sz w:val="20"/>
              </w:rPr>
              <w:t>TCI</w:t>
            </w:r>
            <w:r w:rsidR="00A818DD">
              <w:rPr>
                <w:rFonts w:ascii="Arial" w:hAnsi="Arial" w:cs="Arial"/>
                <w:sz w:val="20"/>
              </w:rPr>
              <w:t xml:space="preserve"> state</w:t>
            </w:r>
          </w:p>
          <w:p w14:paraId="0F6A801E" w14:textId="36F709C8" w:rsidR="009E105F" w:rsidRPr="00CD300F" w:rsidRDefault="009E105F"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tcPr>
          <w:p w14:paraId="03C1B287" w14:textId="310CCD61" w:rsidR="00F178DE" w:rsidRPr="00CD300F" w:rsidRDefault="004B5C84" w:rsidP="006B18CF">
            <w:pPr>
              <w:pStyle w:val="TAL"/>
              <w:rPr>
                <w:rFonts w:eastAsia="MS Mincho" w:cs="Arial"/>
                <w:sz w:val="20"/>
                <w:lang w:eastAsia="ja-JP"/>
              </w:rPr>
            </w:pPr>
            <w:r>
              <w:rPr>
                <w:rFonts w:eastAsia="MS Mincho" w:cs="Arial"/>
                <w:sz w:val="20"/>
                <w:lang w:eastAsia="ja-JP"/>
              </w:rPr>
              <w:t>FG 23-1-1</w:t>
            </w:r>
          </w:p>
        </w:tc>
        <w:tc>
          <w:tcPr>
            <w:tcW w:w="858" w:type="dxa"/>
            <w:tcBorders>
              <w:top w:val="single" w:sz="4" w:space="0" w:color="auto"/>
              <w:left w:val="single" w:sz="4" w:space="0" w:color="auto"/>
              <w:bottom w:val="single" w:sz="4" w:space="0" w:color="auto"/>
              <w:right w:val="single" w:sz="4" w:space="0" w:color="auto"/>
            </w:tcBorders>
            <w:hideMark/>
          </w:tcPr>
          <w:p w14:paraId="38EA9E4A" w14:textId="77777777" w:rsidR="00F178DE" w:rsidRPr="00CD300F" w:rsidRDefault="00F178DE"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1BC74E08" w14:textId="77777777" w:rsidR="00F178DE" w:rsidRPr="00CD300F" w:rsidRDefault="00F178DE"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480957E1" w14:textId="77777777" w:rsidR="00F178DE" w:rsidRPr="00CD300F" w:rsidRDefault="00F178DE" w:rsidP="006B18CF">
            <w:pPr>
              <w:pStyle w:val="TAL"/>
              <w:rPr>
                <w:rFonts w:eastAsia="SimSun"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97D3DD0" w14:textId="7F50AE40" w:rsidR="00F178DE" w:rsidRPr="00CD300F" w:rsidRDefault="00FF3B8B" w:rsidP="006B18CF">
            <w:pPr>
              <w:pStyle w:val="TAL"/>
              <w:rPr>
                <w:rFonts w:eastAsia="SimSun" w:cs="Arial"/>
                <w:sz w:val="20"/>
                <w:lang w:eastAsia="zh-CN"/>
              </w:rPr>
            </w:pPr>
            <w:r>
              <w:rPr>
                <w:rFonts w:eastAsia="SimSun" w:cs="Arial"/>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4B91DB1" w14:textId="77777777" w:rsidR="00F178DE" w:rsidRPr="00CD300F" w:rsidRDefault="00F178DE" w:rsidP="006B18CF">
            <w:pPr>
              <w:pStyle w:val="TAL"/>
              <w:rPr>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0CB4F3EF" w14:textId="77777777" w:rsidR="00F178DE" w:rsidRPr="00CD300F" w:rsidRDefault="00F178DE" w:rsidP="006B18CF">
            <w:pPr>
              <w:pStyle w:val="TAL"/>
              <w:rPr>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14FEC921" w14:textId="77777777" w:rsidR="00F178DE" w:rsidRPr="00CD300F" w:rsidRDefault="00F178DE"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0D76BE66" w14:textId="10871930" w:rsidR="00F178DE" w:rsidRPr="00CD300F" w:rsidRDefault="003D7722" w:rsidP="006B18CF">
            <w:pPr>
              <w:pStyle w:val="TAL"/>
              <w:rPr>
                <w:rFonts w:cs="Arial"/>
                <w:sz w:val="20"/>
              </w:rPr>
            </w:pPr>
            <w:r>
              <w:rPr>
                <w:rFonts w:cs="Arial"/>
                <w:sz w:val="20"/>
              </w:rPr>
              <w:t>Note:</w:t>
            </w:r>
          </w:p>
        </w:tc>
        <w:tc>
          <w:tcPr>
            <w:tcW w:w="1276" w:type="dxa"/>
            <w:tcBorders>
              <w:top w:val="single" w:sz="4" w:space="0" w:color="auto"/>
              <w:left w:val="single" w:sz="4" w:space="0" w:color="auto"/>
              <w:bottom w:val="single" w:sz="4" w:space="0" w:color="auto"/>
              <w:right w:val="single" w:sz="4" w:space="0" w:color="auto"/>
            </w:tcBorders>
          </w:tcPr>
          <w:p w14:paraId="1F730681" w14:textId="77777777" w:rsidR="00F178DE" w:rsidRPr="00CD300F" w:rsidRDefault="00F178DE" w:rsidP="006B18CF">
            <w:pPr>
              <w:pStyle w:val="TAL"/>
              <w:rPr>
                <w:rFonts w:cs="Arial"/>
                <w:sz w:val="20"/>
                <w:lang w:eastAsia="ja-JP"/>
              </w:rPr>
            </w:pPr>
            <w:r w:rsidRPr="00CD300F">
              <w:rPr>
                <w:rFonts w:cs="Arial"/>
                <w:sz w:val="20"/>
              </w:rPr>
              <w:t>Optional</w:t>
            </w:r>
          </w:p>
        </w:tc>
      </w:tr>
      <w:bookmarkEnd w:id="4"/>
    </w:tbl>
    <w:p w14:paraId="30CAD048" w14:textId="77777777" w:rsidR="0010032B" w:rsidRDefault="0010032B" w:rsidP="002F6943">
      <w:pPr>
        <w:rPr>
          <w:rFonts w:eastAsia="Malgun Gothic" w:cs="Batang"/>
          <w:sz w:val="22"/>
          <w:szCs w:val="22"/>
          <w:lang w:eastAsia="en-US"/>
        </w:rPr>
      </w:pPr>
    </w:p>
    <w:p w14:paraId="487315F6" w14:textId="77777777" w:rsidR="00900810" w:rsidRDefault="00900810" w:rsidP="002F6943">
      <w:pPr>
        <w:rPr>
          <w:rFonts w:eastAsia="Malgun Gothic" w:cs="Batang"/>
          <w:sz w:val="22"/>
          <w:szCs w:val="22"/>
          <w:lang w:eastAsia="en-US"/>
        </w:rPr>
      </w:pPr>
    </w:p>
    <w:p w14:paraId="356EA388" w14:textId="77777777" w:rsidR="003D7722" w:rsidRDefault="003D7722" w:rsidP="003D7722">
      <w:pPr>
        <w:rPr>
          <w:rFonts w:eastAsia="Malgun Gothic" w:cs="Batang"/>
          <w:sz w:val="22"/>
          <w:szCs w:val="22"/>
          <w:lang w:eastAsia="en-US"/>
        </w:rPr>
      </w:pPr>
    </w:p>
    <w:p w14:paraId="1DA3D98D" w14:textId="1216AEBC" w:rsidR="003D7722" w:rsidRDefault="003D7722" w:rsidP="003D7722">
      <w:pPr>
        <w:spacing w:afterLines="50" w:after="120"/>
        <w:jc w:val="both"/>
        <w:rPr>
          <w:rFonts w:eastAsia="MS Mincho"/>
          <w:b/>
          <w:i/>
          <w:sz w:val="22"/>
        </w:rPr>
      </w:pPr>
      <w:r w:rsidRPr="007A0D9C">
        <w:rPr>
          <w:rFonts w:eastAsia="MS Mincho"/>
          <w:b/>
          <w:bCs/>
          <w:i/>
          <w:iCs/>
          <w:sz w:val="22"/>
          <w:u w:val="single"/>
        </w:rPr>
        <w:t xml:space="preserve">Proposal </w:t>
      </w:r>
      <w:r>
        <w:rPr>
          <w:rFonts w:eastAsia="MS Mincho"/>
          <w:b/>
          <w:bCs/>
          <w:i/>
          <w:iCs/>
          <w:sz w:val="22"/>
          <w:u w:val="single"/>
        </w:rPr>
        <w:t>1-</w:t>
      </w:r>
      <w:r w:rsidR="00396867">
        <w:rPr>
          <w:rFonts w:eastAsia="MS Mincho"/>
          <w:b/>
          <w:bCs/>
          <w:i/>
          <w:iCs/>
          <w:sz w:val="22"/>
          <w:u w:val="single"/>
        </w:rPr>
        <w:t>6</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As in FG 23-1-</w:t>
      </w:r>
      <w:r w:rsidR="00A06F63">
        <w:rPr>
          <w:rFonts w:eastAsia="MS Mincho"/>
          <w:b/>
          <w:bCs/>
          <w:i/>
          <w:iCs/>
          <w:sz w:val="22"/>
        </w:rPr>
        <w:t>3,</w:t>
      </w:r>
      <w:r>
        <w:rPr>
          <w:rFonts w:eastAsia="MS Mincho"/>
          <w:b/>
          <w:bCs/>
          <w:i/>
          <w:iCs/>
          <w:sz w:val="22"/>
        </w:rPr>
        <w:t xml:space="preserve"> </w:t>
      </w:r>
      <w:r w:rsidR="00F1435D">
        <w:rPr>
          <w:rFonts w:eastAsia="MS Mincho"/>
          <w:b/>
          <w:bCs/>
          <w:i/>
          <w:iCs/>
          <w:sz w:val="22"/>
        </w:rPr>
        <w:t xml:space="preserve">the support of </w:t>
      </w:r>
      <w:r w:rsidR="00A06F63">
        <w:rPr>
          <w:rFonts w:eastAsia="MS Mincho"/>
          <w:b/>
          <w:bCs/>
          <w:i/>
          <w:iCs/>
          <w:sz w:val="22"/>
        </w:rPr>
        <w:t>inter-cell measurement/reporting</w:t>
      </w:r>
      <w:r w:rsidR="00F1435D">
        <w:rPr>
          <w:rFonts w:eastAsia="MS Mincho"/>
          <w:b/>
          <w:bCs/>
          <w:i/>
          <w:iCs/>
          <w:sz w:val="22"/>
        </w:rPr>
        <w:t xml:space="preserve"> </w:t>
      </w:r>
      <w:r w:rsidR="00667B2F">
        <w:rPr>
          <w:rFonts w:eastAsia="MS Mincho"/>
          <w:b/>
          <w:bCs/>
          <w:i/>
          <w:iCs/>
          <w:sz w:val="22"/>
        </w:rPr>
        <w:t>comprises the following 3 components</w:t>
      </w:r>
      <w:r w:rsidR="00A06F63">
        <w:rPr>
          <w:rFonts w:eastAsia="MS Mincho"/>
          <w:b/>
          <w:bCs/>
          <w:i/>
          <w:iCs/>
          <w:sz w:val="22"/>
        </w:rPr>
        <w:t xml:space="preserve"> </w:t>
      </w:r>
    </w:p>
    <w:p w14:paraId="31DDC832" w14:textId="24523950" w:rsidR="003D7722" w:rsidRPr="00667B2F" w:rsidRDefault="00667B2F" w:rsidP="003D7722">
      <w:pPr>
        <w:pStyle w:val="ListParagraph"/>
        <w:numPr>
          <w:ilvl w:val="0"/>
          <w:numId w:val="27"/>
        </w:numPr>
        <w:spacing w:afterLines="50" w:after="120"/>
        <w:ind w:leftChars="0"/>
        <w:jc w:val="both"/>
        <w:rPr>
          <w:rFonts w:eastAsia="Malgun Gothic" w:cs="Batang"/>
          <w:sz w:val="22"/>
          <w:szCs w:val="22"/>
          <w:lang w:eastAsia="en-US"/>
        </w:rPr>
      </w:pPr>
      <w:r>
        <w:rPr>
          <w:rFonts w:eastAsia="MS Mincho"/>
          <w:b/>
          <w:bCs/>
          <w:i/>
          <w:iCs/>
          <w:sz w:val="22"/>
        </w:rPr>
        <w:t xml:space="preserve">Maximum number of configured non-serving cells for </w:t>
      </w:r>
      <w:r w:rsidR="00D74F23">
        <w:rPr>
          <w:rFonts w:eastAsia="MS Mincho"/>
          <w:b/>
          <w:bCs/>
          <w:i/>
          <w:iCs/>
          <w:sz w:val="22"/>
        </w:rPr>
        <w:t xml:space="preserve">L1-RSRP </w:t>
      </w:r>
      <w:r>
        <w:rPr>
          <w:rFonts w:eastAsia="MS Mincho"/>
          <w:b/>
          <w:bCs/>
          <w:i/>
          <w:iCs/>
          <w:sz w:val="22"/>
        </w:rPr>
        <w:t>measurement (Component 1 in FG 23-1-3)</w:t>
      </w:r>
    </w:p>
    <w:p w14:paraId="5AEF43BD" w14:textId="53E2DB50" w:rsidR="00667B2F" w:rsidRPr="00667B2F" w:rsidRDefault="00667B2F" w:rsidP="003D7722">
      <w:pPr>
        <w:pStyle w:val="ListParagraph"/>
        <w:numPr>
          <w:ilvl w:val="0"/>
          <w:numId w:val="27"/>
        </w:numPr>
        <w:spacing w:afterLines="50" w:after="120"/>
        <w:ind w:leftChars="0"/>
        <w:jc w:val="both"/>
        <w:rPr>
          <w:rFonts w:eastAsia="Malgun Gothic" w:cs="Batang"/>
          <w:sz w:val="22"/>
          <w:szCs w:val="22"/>
          <w:lang w:eastAsia="en-US"/>
        </w:rPr>
      </w:pPr>
      <w:r>
        <w:rPr>
          <w:rFonts w:eastAsia="MS Mincho"/>
          <w:b/>
          <w:bCs/>
          <w:i/>
          <w:iCs/>
          <w:sz w:val="22"/>
        </w:rPr>
        <w:t>Maximum number of reported DL RSs in a beam report (Component 2 in FG 23-1-3)</w:t>
      </w:r>
    </w:p>
    <w:p w14:paraId="5FBDBADF" w14:textId="62A79CF0" w:rsidR="00667B2F" w:rsidRPr="007346FD" w:rsidRDefault="00667B2F" w:rsidP="003D7722">
      <w:pPr>
        <w:pStyle w:val="ListParagraph"/>
        <w:numPr>
          <w:ilvl w:val="0"/>
          <w:numId w:val="27"/>
        </w:numPr>
        <w:spacing w:afterLines="50" w:after="120"/>
        <w:ind w:leftChars="0"/>
        <w:jc w:val="both"/>
        <w:rPr>
          <w:rFonts w:eastAsia="Malgun Gothic" w:cs="Batang"/>
          <w:sz w:val="22"/>
          <w:szCs w:val="22"/>
          <w:lang w:eastAsia="en-US"/>
        </w:rPr>
      </w:pPr>
      <w:r>
        <w:rPr>
          <w:rFonts w:eastAsia="MS Mincho"/>
          <w:b/>
          <w:bCs/>
          <w:i/>
          <w:iCs/>
          <w:sz w:val="22"/>
        </w:rPr>
        <w:t>Maximum number of time overlapped SSBs for L1-RSRP measurement (Component 3 in FG 23-1-3)</w:t>
      </w:r>
    </w:p>
    <w:p w14:paraId="7EC29DA2" w14:textId="77777777" w:rsidR="00A20B90" w:rsidRDefault="00A20B90" w:rsidP="002F6943">
      <w:pPr>
        <w:rPr>
          <w:rFonts w:eastAsia="Malgun Gothic" w:cs="Batang"/>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20B90" w:rsidRPr="00CD300F" w14:paraId="4BD34F17"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E12BF60" w14:textId="77777777" w:rsidR="00A20B90" w:rsidRPr="00CD300F" w:rsidRDefault="00A20B90" w:rsidP="006B18C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044ACD4" w14:textId="786AFD9D" w:rsidR="00A20B90" w:rsidRPr="00CD300F" w:rsidRDefault="00A20B90" w:rsidP="006B18CF">
            <w:pPr>
              <w:pStyle w:val="TAL"/>
              <w:rPr>
                <w:rFonts w:cs="Arial"/>
                <w:sz w:val="20"/>
                <w:lang w:eastAsia="ja-JP"/>
              </w:rPr>
            </w:pPr>
            <w:r>
              <w:rPr>
                <w:rFonts w:cs="Arial"/>
                <w:sz w:val="20"/>
                <w:lang w:eastAsia="ja-JP"/>
              </w:rPr>
              <w:t>23-1-</w:t>
            </w:r>
            <w:r w:rsidR="00B15F63">
              <w:rPr>
                <w:rFonts w:cs="Arial"/>
                <w:sz w:val="20"/>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A70A86" w14:textId="77777777" w:rsidR="00A20B90" w:rsidRPr="00CD300F" w:rsidRDefault="00A20B90" w:rsidP="006B18CF">
            <w:pPr>
              <w:pStyle w:val="TAL"/>
              <w:rPr>
                <w:rFonts w:eastAsia="SimSun" w:cs="Arial"/>
                <w:sz w:val="20"/>
                <w:lang w:eastAsia="zh-CN"/>
              </w:rPr>
            </w:pPr>
            <w:r w:rsidRPr="00CD300F">
              <w:rPr>
                <w:rFonts w:eastAsia="SimSun" w:cs="Arial"/>
                <w:sz w:val="20"/>
                <w:lang w:eastAsia="zh-CN"/>
              </w:rPr>
              <w:t xml:space="preserve">Inter-cell measurement and reporting (for inter-cell BM and </w:t>
            </w:r>
            <w:proofErr w:type="spellStart"/>
            <w:r w:rsidRPr="00CD300F">
              <w:rPr>
                <w:rFonts w:eastAsia="SimSun" w:cs="Arial"/>
                <w:sz w:val="20"/>
                <w:lang w:eastAsia="zh-CN"/>
              </w:rPr>
              <w:t>mTRP</w:t>
            </w:r>
            <w:proofErr w:type="spellEnd"/>
            <w:r w:rsidRPr="00CD300F">
              <w:rPr>
                <w:rFonts w:eastAsia="SimSun" w:cs="Arial"/>
                <w:sz w:val="20"/>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ECE222" w14:textId="533677CE" w:rsidR="00A20B90" w:rsidRDefault="00A20B90" w:rsidP="00475D81">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sidRPr="00CD300F">
              <w:rPr>
                <w:rFonts w:ascii="Arial" w:hAnsi="Arial" w:cs="Arial"/>
                <w:sz w:val="20"/>
              </w:rPr>
              <w:t xml:space="preserve">1. </w:t>
            </w:r>
            <w:r w:rsidR="004105B6">
              <w:rPr>
                <w:rFonts w:ascii="Arial" w:hAnsi="Arial" w:cs="Arial"/>
                <w:sz w:val="20"/>
              </w:rPr>
              <w:t xml:space="preserve">Maximum number of configured non-serving cells for </w:t>
            </w:r>
            <w:r w:rsidR="00D74F23">
              <w:rPr>
                <w:rFonts w:ascii="Arial" w:hAnsi="Arial" w:cs="Arial"/>
                <w:sz w:val="20"/>
              </w:rPr>
              <w:t xml:space="preserve">L1-RSRP </w:t>
            </w:r>
            <w:r w:rsidR="00624382">
              <w:rPr>
                <w:rFonts w:ascii="Arial" w:hAnsi="Arial" w:cs="Arial"/>
                <w:sz w:val="20"/>
              </w:rPr>
              <w:t>measurement</w:t>
            </w:r>
          </w:p>
          <w:p w14:paraId="7D2F02B0" w14:textId="77777777" w:rsidR="00624382" w:rsidRDefault="00624382" w:rsidP="00475D81">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Pr>
                <w:rFonts w:ascii="Arial" w:hAnsi="Arial" w:cs="Arial"/>
                <w:sz w:val="20"/>
              </w:rPr>
              <w:t>2.</w:t>
            </w:r>
            <w:r w:rsidR="00794F11">
              <w:rPr>
                <w:rFonts w:ascii="Arial" w:hAnsi="Arial" w:cs="Arial"/>
                <w:sz w:val="20"/>
              </w:rPr>
              <w:t xml:space="preserve"> Maximum number of reporte</w:t>
            </w:r>
            <w:r w:rsidR="001A4A0B">
              <w:rPr>
                <w:rFonts w:ascii="Arial" w:hAnsi="Arial" w:cs="Arial"/>
                <w:sz w:val="20"/>
              </w:rPr>
              <w:t>d DL RSs</w:t>
            </w:r>
            <w:r w:rsidR="00794F11">
              <w:rPr>
                <w:rFonts w:ascii="Arial" w:hAnsi="Arial" w:cs="Arial"/>
                <w:sz w:val="20"/>
              </w:rPr>
              <w:t xml:space="preserve"> in a </w:t>
            </w:r>
            <w:r w:rsidR="001A4A0B">
              <w:rPr>
                <w:rFonts w:ascii="Arial" w:hAnsi="Arial" w:cs="Arial"/>
                <w:sz w:val="20"/>
              </w:rPr>
              <w:t xml:space="preserve">beam </w:t>
            </w:r>
            <w:r w:rsidR="00794F11">
              <w:rPr>
                <w:rFonts w:ascii="Arial" w:hAnsi="Arial" w:cs="Arial"/>
                <w:sz w:val="20"/>
              </w:rPr>
              <w:t xml:space="preserve">report with </w:t>
            </w:r>
            <w:r w:rsidR="00443BBD">
              <w:rPr>
                <w:rFonts w:ascii="Arial" w:hAnsi="Arial" w:cs="Arial"/>
                <w:sz w:val="20"/>
              </w:rPr>
              <w:t xml:space="preserve">measured </w:t>
            </w:r>
            <w:r w:rsidR="001A4A0B">
              <w:rPr>
                <w:rFonts w:ascii="Arial" w:hAnsi="Arial" w:cs="Arial"/>
                <w:sz w:val="20"/>
              </w:rPr>
              <w:t xml:space="preserve">DL </w:t>
            </w:r>
            <w:r w:rsidR="00443BBD">
              <w:rPr>
                <w:rFonts w:ascii="Arial" w:hAnsi="Arial" w:cs="Arial"/>
                <w:sz w:val="20"/>
              </w:rPr>
              <w:t>RS</w:t>
            </w:r>
            <w:r w:rsidR="002304B7">
              <w:rPr>
                <w:rFonts w:ascii="Arial" w:hAnsi="Arial" w:cs="Arial"/>
                <w:sz w:val="20"/>
              </w:rPr>
              <w:t>s</w:t>
            </w:r>
            <w:r w:rsidR="00443BBD">
              <w:rPr>
                <w:rFonts w:ascii="Arial" w:hAnsi="Arial" w:cs="Arial"/>
                <w:sz w:val="20"/>
              </w:rPr>
              <w:t xml:space="preserve"> from both</w:t>
            </w:r>
            <w:r w:rsidR="00794F11">
              <w:rPr>
                <w:rFonts w:ascii="Arial" w:hAnsi="Arial" w:cs="Arial"/>
                <w:sz w:val="20"/>
              </w:rPr>
              <w:t xml:space="preserve"> </w:t>
            </w:r>
            <w:r w:rsidR="00F60C44">
              <w:rPr>
                <w:rFonts w:ascii="Arial" w:hAnsi="Arial" w:cs="Arial"/>
                <w:sz w:val="20"/>
              </w:rPr>
              <w:t>serving and non-serving cell</w:t>
            </w:r>
            <w:r w:rsidR="002056FF">
              <w:rPr>
                <w:rFonts w:ascii="Arial" w:hAnsi="Arial" w:cs="Arial"/>
                <w:sz w:val="20"/>
              </w:rPr>
              <w:t>s</w:t>
            </w:r>
          </w:p>
          <w:p w14:paraId="2D4B25A9" w14:textId="3A7AED37" w:rsidR="00515389" w:rsidRPr="00CD300F" w:rsidRDefault="00515389" w:rsidP="00475D81">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Pr>
                <w:rFonts w:ascii="Arial" w:hAnsi="Arial" w:cs="Arial"/>
                <w:sz w:val="20"/>
              </w:rPr>
              <w:t xml:space="preserve">3. </w:t>
            </w:r>
            <w:r w:rsidR="00EE6BE9">
              <w:rPr>
                <w:rFonts w:ascii="Arial" w:hAnsi="Arial" w:cs="Arial"/>
                <w:sz w:val="20"/>
              </w:rPr>
              <w:t xml:space="preserve">Maximum number of time overlapped </w:t>
            </w:r>
            <w:r>
              <w:rPr>
                <w:rFonts w:ascii="Arial" w:hAnsi="Arial" w:cs="Arial"/>
                <w:sz w:val="20"/>
              </w:rPr>
              <w:t>SSBs from different cells</w:t>
            </w:r>
            <w:r w:rsidR="00EE6BE9">
              <w:rPr>
                <w:rFonts w:ascii="Arial" w:hAnsi="Arial" w:cs="Arial"/>
                <w:sz w:val="20"/>
              </w:rPr>
              <w:t xml:space="preserve"> for L1-RSRP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F08DAD" w14:textId="0A29B984" w:rsidR="00A20B90" w:rsidRPr="00CD300F" w:rsidRDefault="00514691" w:rsidP="006B18CF">
            <w:pPr>
              <w:pStyle w:val="TAL"/>
              <w:rPr>
                <w:rFonts w:cs="Arial"/>
                <w:sz w:val="20"/>
              </w:rPr>
            </w:pPr>
            <w:r>
              <w:rPr>
                <w:rFonts w:cs="Arial"/>
                <w:sz w:val="20"/>
              </w:rPr>
              <w:t>FG 23-1-</w:t>
            </w:r>
            <w:r w:rsidR="003174D6">
              <w:rPr>
                <w:rFonts w:cs="Arial"/>
                <w:sz w:val="20"/>
              </w:rPr>
              <w:t>2</w:t>
            </w:r>
            <w:r>
              <w:rPr>
                <w:rFonts w:cs="Arial"/>
                <w:sz w:val="20"/>
              </w:rPr>
              <w:t>, FG 23-</w:t>
            </w:r>
            <w:r w:rsidR="00064BBD">
              <w:rPr>
                <w:rFonts w:cs="Arial"/>
                <w:sz w:val="20"/>
              </w:rPr>
              <w:t>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77F20D" w14:textId="77777777" w:rsidR="00A20B90" w:rsidRPr="00CD300F" w:rsidRDefault="00A20B90"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DAC26" w14:textId="77777777" w:rsidR="00A20B90" w:rsidRPr="00CD300F" w:rsidRDefault="00A20B90"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11F5F6" w14:textId="77777777" w:rsidR="00A20B90" w:rsidRPr="00CD300F" w:rsidRDefault="00A20B90"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5B523" w14:textId="204A80ED" w:rsidR="00A20B90" w:rsidRPr="00CD300F" w:rsidRDefault="00FF3B8B"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2C03B" w14:textId="77777777" w:rsidR="00A20B90" w:rsidRPr="00CD300F" w:rsidRDefault="00A20B90"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2559F8" w14:textId="77777777" w:rsidR="00A20B90" w:rsidRPr="00CD300F" w:rsidRDefault="00A20B90"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F96453" w14:textId="77777777" w:rsidR="00A20B90" w:rsidRPr="00CD300F" w:rsidRDefault="00A20B90"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8A86D7" w14:textId="0E202459" w:rsidR="00A20B90" w:rsidRPr="00CD300F" w:rsidRDefault="00A20B90"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C9030" w14:textId="77777777" w:rsidR="0079082B" w:rsidRDefault="0079082B" w:rsidP="0079082B">
            <w:pPr>
              <w:pStyle w:val="TAL"/>
              <w:rPr>
                <w:rFonts w:cs="Arial"/>
                <w:sz w:val="20"/>
              </w:rPr>
            </w:pPr>
            <w:r>
              <w:rPr>
                <w:rFonts w:cs="Arial"/>
                <w:sz w:val="20"/>
              </w:rPr>
              <w:t>Component -1:</w:t>
            </w:r>
          </w:p>
          <w:p w14:paraId="09A447CC" w14:textId="4BBE1108" w:rsidR="0079082B" w:rsidRPr="007A765A" w:rsidRDefault="0079082B" w:rsidP="0079082B">
            <w:pPr>
              <w:pStyle w:val="TAL"/>
              <w:rPr>
                <w:rFonts w:cs="Arial"/>
                <w:sz w:val="20"/>
              </w:rPr>
            </w:pPr>
            <w:r w:rsidRPr="007A765A">
              <w:rPr>
                <w:rFonts w:cs="Arial"/>
                <w:sz w:val="20"/>
              </w:rPr>
              <w:t>Candidate value set: {</w:t>
            </w:r>
            <w:r>
              <w:rPr>
                <w:rFonts w:cs="Arial"/>
                <w:sz w:val="20"/>
              </w:rPr>
              <w:t>0,1</w:t>
            </w:r>
            <w:r w:rsidRPr="007A765A">
              <w:rPr>
                <w:rFonts w:cs="Arial"/>
                <w:sz w:val="20"/>
              </w:rPr>
              <w:t>}</w:t>
            </w:r>
          </w:p>
          <w:p w14:paraId="7E632616" w14:textId="6EA35B18" w:rsidR="0079082B" w:rsidRDefault="0079082B" w:rsidP="0079082B">
            <w:pPr>
              <w:pStyle w:val="TAL"/>
              <w:rPr>
                <w:rFonts w:cs="Arial"/>
                <w:sz w:val="20"/>
              </w:rPr>
            </w:pPr>
            <w:r w:rsidRPr="007A765A">
              <w:rPr>
                <w:rFonts w:cs="Arial"/>
                <w:sz w:val="20"/>
              </w:rPr>
              <w:t>Component-2: candidate value set: {</w:t>
            </w:r>
            <w:r w:rsidR="001B1FDC">
              <w:rPr>
                <w:rFonts w:cs="Arial"/>
                <w:sz w:val="20"/>
              </w:rPr>
              <w:t>0,</w:t>
            </w:r>
            <w:r w:rsidR="00644AEC">
              <w:rPr>
                <w:rFonts w:cs="Arial"/>
                <w:sz w:val="20"/>
              </w:rPr>
              <w:t>1,2,3,4</w:t>
            </w:r>
            <w:r w:rsidRPr="007A765A">
              <w:rPr>
                <w:rFonts w:cs="Arial"/>
                <w:sz w:val="20"/>
              </w:rPr>
              <w:t>}</w:t>
            </w:r>
          </w:p>
          <w:p w14:paraId="3CB9170C" w14:textId="77777777" w:rsidR="0079082B" w:rsidRDefault="0079082B" w:rsidP="0079082B">
            <w:pPr>
              <w:pStyle w:val="TAL"/>
              <w:rPr>
                <w:rFonts w:cs="Arial"/>
                <w:sz w:val="20"/>
              </w:rPr>
            </w:pPr>
            <w:r>
              <w:rPr>
                <w:rFonts w:cs="Arial"/>
                <w:sz w:val="20"/>
              </w:rPr>
              <w:t>Component -3:</w:t>
            </w:r>
          </w:p>
          <w:p w14:paraId="23B60758" w14:textId="00BD62EA" w:rsidR="0079082B" w:rsidRPr="007A765A" w:rsidRDefault="0079082B" w:rsidP="0079082B">
            <w:pPr>
              <w:pStyle w:val="TAL"/>
              <w:rPr>
                <w:rFonts w:cs="Arial"/>
                <w:sz w:val="20"/>
              </w:rPr>
            </w:pPr>
            <w:r w:rsidRPr="007A765A">
              <w:rPr>
                <w:rFonts w:cs="Arial"/>
                <w:sz w:val="20"/>
              </w:rPr>
              <w:t xml:space="preserve">Candidate value set: </w:t>
            </w:r>
            <w:r w:rsidR="00AF413E">
              <w:rPr>
                <w:rFonts w:cs="Arial"/>
                <w:sz w:val="20"/>
              </w:rPr>
              <w:t>{0,</w:t>
            </w:r>
            <w:r w:rsidR="00332B7D">
              <w:rPr>
                <w:rFonts w:cs="Arial"/>
                <w:sz w:val="20"/>
              </w:rPr>
              <w:t>1</w:t>
            </w:r>
            <w:r w:rsidRPr="007A765A">
              <w:rPr>
                <w:rFonts w:cs="Arial"/>
                <w:sz w:val="20"/>
              </w:rPr>
              <w:t>}</w:t>
            </w:r>
          </w:p>
          <w:p w14:paraId="4063B2E8" w14:textId="7BEC5958" w:rsidR="00A20B90" w:rsidRPr="00CD300F" w:rsidRDefault="00A20B90" w:rsidP="006B18CF">
            <w:pPr>
              <w:pStyle w:val="TAL"/>
              <w:rPr>
                <w:rFonts w:cs="Arial"/>
                <w:sz w:val="20"/>
              </w:rPr>
            </w:pPr>
          </w:p>
        </w:tc>
      </w:tr>
    </w:tbl>
    <w:p w14:paraId="584A15DD" w14:textId="77777777" w:rsidR="00A20B90" w:rsidRDefault="00A20B90" w:rsidP="002F6943">
      <w:pPr>
        <w:rPr>
          <w:rFonts w:eastAsia="Malgun Gothic" w:cs="Batang"/>
          <w:sz w:val="22"/>
          <w:szCs w:val="22"/>
          <w:lang w:eastAsia="en-US"/>
        </w:rPr>
      </w:pPr>
    </w:p>
    <w:p w14:paraId="62AA20F1" w14:textId="77777777" w:rsidR="00CF20A8" w:rsidRDefault="00CF20A8" w:rsidP="002F6943">
      <w:pPr>
        <w:rPr>
          <w:rFonts w:eastAsia="Malgun Gothic" w:cs="Batang"/>
          <w:sz w:val="22"/>
          <w:szCs w:val="22"/>
          <w:lang w:eastAsia="en-US"/>
        </w:rPr>
      </w:pPr>
    </w:p>
    <w:p w14:paraId="692D02F3" w14:textId="77777777" w:rsidR="00D816AC" w:rsidRDefault="00D816AC" w:rsidP="00D816AC">
      <w:pPr>
        <w:rPr>
          <w:rFonts w:eastAsia="Malgun Gothic" w:cs="Batang"/>
          <w:sz w:val="22"/>
          <w:szCs w:val="22"/>
          <w:lang w:eastAsia="en-US"/>
        </w:rPr>
      </w:pPr>
    </w:p>
    <w:p w14:paraId="7ED70B60" w14:textId="4F8CB5EF" w:rsidR="00D816AC" w:rsidRDefault="00D816AC" w:rsidP="00D816AC">
      <w:pPr>
        <w:spacing w:afterLines="50" w:after="120"/>
        <w:jc w:val="both"/>
        <w:rPr>
          <w:rFonts w:eastAsia="MS Mincho"/>
          <w:b/>
          <w:i/>
          <w:sz w:val="22"/>
        </w:rPr>
      </w:pPr>
      <w:r w:rsidRPr="007A0D9C">
        <w:rPr>
          <w:rFonts w:eastAsia="MS Mincho"/>
          <w:b/>
          <w:bCs/>
          <w:i/>
          <w:iCs/>
          <w:sz w:val="22"/>
          <w:u w:val="single"/>
        </w:rPr>
        <w:t xml:space="preserve">Proposal </w:t>
      </w:r>
      <w:r>
        <w:rPr>
          <w:rFonts w:eastAsia="MS Mincho"/>
          <w:b/>
          <w:bCs/>
          <w:i/>
          <w:iCs/>
          <w:sz w:val="22"/>
          <w:u w:val="single"/>
        </w:rPr>
        <w:t>1-</w:t>
      </w:r>
      <w:r w:rsidR="00590B89">
        <w:rPr>
          <w:rFonts w:eastAsia="MS Mincho"/>
          <w:b/>
          <w:bCs/>
          <w:i/>
          <w:iCs/>
          <w:sz w:val="22"/>
          <w:u w:val="single"/>
        </w:rPr>
        <w:t>7</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As in FG 23-1-</w:t>
      </w:r>
      <w:r w:rsidR="001D5985">
        <w:rPr>
          <w:rFonts w:eastAsia="MS Mincho"/>
          <w:b/>
          <w:bCs/>
          <w:i/>
          <w:iCs/>
          <w:sz w:val="22"/>
        </w:rPr>
        <w:t>4</w:t>
      </w:r>
      <w:r>
        <w:rPr>
          <w:rFonts w:eastAsia="MS Mincho"/>
          <w:b/>
          <w:bCs/>
          <w:i/>
          <w:iCs/>
          <w:sz w:val="22"/>
        </w:rPr>
        <w:t xml:space="preserve">, the support of </w:t>
      </w:r>
      <w:r w:rsidR="003927F0">
        <w:rPr>
          <w:rFonts w:eastAsia="MS Mincho"/>
          <w:b/>
          <w:bCs/>
          <w:i/>
          <w:iCs/>
          <w:sz w:val="22"/>
        </w:rPr>
        <w:t>MPE mitigation</w:t>
      </w:r>
      <w:r w:rsidR="00993D98">
        <w:rPr>
          <w:rFonts w:eastAsia="MS Mincho"/>
          <w:b/>
          <w:bCs/>
          <w:i/>
          <w:iCs/>
          <w:sz w:val="22"/>
        </w:rPr>
        <w:t xml:space="preserve"> can be indicated</w:t>
      </w:r>
      <w:r w:rsidR="006755E0">
        <w:rPr>
          <w:rFonts w:eastAsia="MS Mincho"/>
          <w:b/>
          <w:bCs/>
          <w:i/>
          <w:iCs/>
          <w:sz w:val="22"/>
        </w:rPr>
        <w:t xml:space="preserve"> by the maximum number of additionally reported P-MPR values p</w:t>
      </w:r>
      <w:r w:rsidR="00CF20A8">
        <w:rPr>
          <w:rFonts w:eastAsia="MS Mincho"/>
          <w:b/>
          <w:bCs/>
          <w:i/>
          <w:iCs/>
          <w:sz w:val="22"/>
        </w:rPr>
        <w:t>er</w:t>
      </w:r>
      <w:r w:rsidR="006755E0">
        <w:rPr>
          <w:rFonts w:eastAsia="MS Mincho"/>
          <w:b/>
          <w:bCs/>
          <w:i/>
          <w:iCs/>
          <w:sz w:val="22"/>
        </w:rPr>
        <w:t xml:space="preserve"> CC in the enhanced P-MPR report.</w:t>
      </w:r>
      <w:r>
        <w:rPr>
          <w:rFonts w:eastAsia="MS Mincho"/>
          <w:b/>
          <w:bCs/>
          <w:i/>
          <w:iCs/>
          <w:sz w:val="22"/>
        </w:rPr>
        <w:t xml:space="preserve"> </w:t>
      </w:r>
    </w:p>
    <w:p w14:paraId="3257298D" w14:textId="77777777" w:rsidR="0010032B" w:rsidRDefault="0010032B" w:rsidP="002F6943">
      <w:pPr>
        <w:rPr>
          <w:rFonts w:eastAsia="Malgun Gothic" w:cs="Batang"/>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0032B" w:rsidRPr="00CD300F" w14:paraId="36122563"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6B15A7" w14:textId="77777777" w:rsidR="0010032B" w:rsidRPr="00CD300F" w:rsidRDefault="0010032B" w:rsidP="006B18CF">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2A8960" w14:textId="41B9E6BA" w:rsidR="0010032B" w:rsidRPr="00CD300F" w:rsidRDefault="0010032B" w:rsidP="006B18CF">
            <w:pPr>
              <w:pStyle w:val="TAL"/>
              <w:rPr>
                <w:rFonts w:cs="Arial"/>
                <w:sz w:val="20"/>
                <w:lang w:eastAsia="ja-JP"/>
              </w:rPr>
            </w:pPr>
            <w:r>
              <w:rPr>
                <w:rFonts w:cs="Arial"/>
                <w:sz w:val="20"/>
                <w:lang w:eastAsia="ja-JP"/>
              </w:rPr>
              <w:t>23-1-</w:t>
            </w:r>
            <w:r w:rsidR="006E398E">
              <w:rPr>
                <w:rFonts w:cs="Arial"/>
                <w:sz w:val="20"/>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4FC51" w14:textId="77777777" w:rsidR="0010032B" w:rsidRPr="00CD300F" w:rsidRDefault="0010032B" w:rsidP="006B18CF">
            <w:pPr>
              <w:pStyle w:val="TAL"/>
              <w:rPr>
                <w:rFonts w:eastAsia="SimSun" w:cs="Arial"/>
                <w:sz w:val="20"/>
                <w:lang w:eastAsia="zh-CN"/>
              </w:rPr>
            </w:pPr>
            <w:r w:rsidRPr="00CD300F">
              <w:rPr>
                <w:rFonts w:eastAsia="SimSun" w:cs="Arial"/>
                <w:sz w:val="20"/>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B0A477" w14:textId="663D86B2" w:rsidR="0010032B" w:rsidRPr="002A5092" w:rsidRDefault="002A5092" w:rsidP="002A5092">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Pr>
                <w:rFonts w:ascii="Arial" w:hAnsi="Arial" w:cs="Arial"/>
                <w:sz w:val="20"/>
              </w:rPr>
              <w:t xml:space="preserve">1. Maximum number of additionally reported P-MPR value(s) </w:t>
            </w:r>
            <w:r w:rsidR="00D5622E">
              <w:rPr>
                <w:rFonts w:ascii="Arial" w:hAnsi="Arial" w:cs="Arial"/>
                <w:sz w:val="20"/>
              </w:rPr>
              <w:t xml:space="preserve">per CC </w:t>
            </w:r>
            <w:r>
              <w:rPr>
                <w:rFonts w:ascii="Arial" w:hAnsi="Arial" w:cs="Arial"/>
                <w:sz w:val="20"/>
              </w:rPr>
              <w:t>in enhanced P-MPR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A23895" w14:textId="5D950C72" w:rsidR="0010032B" w:rsidRPr="00CD300F" w:rsidRDefault="000E5434" w:rsidP="006B18CF">
            <w:pPr>
              <w:pStyle w:val="TAL"/>
              <w:rPr>
                <w:rFonts w:cs="Arial"/>
                <w:sz w:val="20"/>
              </w:rPr>
            </w:pPr>
            <w:r>
              <w:rPr>
                <w:rFonts w:cs="Arial"/>
                <w:sz w:val="20"/>
              </w:rPr>
              <w:t>FG 23-1-1a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616D52" w14:textId="77777777" w:rsidR="0010032B" w:rsidRPr="00CD300F" w:rsidRDefault="0010032B"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B9751" w14:textId="77777777" w:rsidR="0010032B" w:rsidRPr="00CD300F" w:rsidRDefault="0010032B"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8BE90" w14:textId="77777777" w:rsidR="0010032B" w:rsidRPr="00CD300F" w:rsidRDefault="0010032B"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386BD" w14:textId="768FFD1B" w:rsidR="0010032B" w:rsidRPr="00CD300F" w:rsidRDefault="00FF3B8B"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4ADC4" w14:textId="77777777" w:rsidR="0010032B" w:rsidRPr="00CD300F" w:rsidRDefault="0010032B"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2B1F61" w14:textId="77777777" w:rsidR="0010032B" w:rsidRPr="00CD300F" w:rsidRDefault="0010032B"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5FB61C" w14:textId="77777777" w:rsidR="0010032B" w:rsidRPr="00CD300F" w:rsidRDefault="0010032B"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DA4344" w14:textId="021F2E72" w:rsidR="0010032B" w:rsidRPr="00CD300F" w:rsidRDefault="0010032B"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33B2F" w14:textId="6C0ECACB" w:rsidR="0010032B" w:rsidRPr="00CD300F" w:rsidRDefault="006547C4" w:rsidP="006B18CF">
            <w:pPr>
              <w:pStyle w:val="TAL"/>
              <w:rPr>
                <w:rFonts w:cs="Arial"/>
                <w:sz w:val="20"/>
              </w:rPr>
            </w:pPr>
            <w:r w:rsidRPr="006547C4">
              <w:rPr>
                <w:rFonts w:cs="Arial"/>
                <w:sz w:val="20"/>
              </w:rPr>
              <w:t>Candidate value set: {0,1</w:t>
            </w:r>
            <w:r>
              <w:rPr>
                <w:rFonts w:cs="Arial"/>
                <w:sz w:val="20"/>
              </w:rPr>
              <w:t>,2,3</w:t>
            </w:r>
            <w:r w:rsidRPr="006547C4">
              <w:rPr>
                <w:rFonts w:cs="Arial"/>
                <w:sz w:val="20"/>
              </w:rPr>
              <w:t>}</w:t>
            </w:r>
          </w:p>
        </w:tc>
      </w:tr>
      <w:tr w:rsidR="0010032B" w:rsidRPr="00CD300F" w14:paraId="6FA90DB5"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EA055F" w14:textId="77777777" w:rsidR="0010032B" w:rsidRPr="00CD300F" w:rsidRDefault="0010032B" w:rsidP="006B18CF">
            <w:pPr>
              <w:pStyle w:val="TAL"/>
              <w:rPr>
                <w:rFonts w:cs="Arial"/>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DD0FAA" w14:textId="77777777" w:rsidR="0010032B" w:rsidRDefault="0010032B" w:rsidP="006B18CF">
            <w:pPr>
              <w:pStyle w:val="TAL"/>
              <w:rPr>
                <w:rFonts w:cs="Arial"/>
                <w:sz w:val="20"/>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AEB3DD" w14:textId="77777777" w:rsidR="0010032B" w:rsidRPr="00CD300F" w:rsidRDefault="0010032B" w:rsidP="006B18CF">
            <w:pPr>
              <w:pStyle w:val="TAL"/>
              <w:rPr>
                <w:rFonts w:eastAsia="SimSun" w:cs="Arial"/>
                <w:sz w:val="20"/>
                <w:lang w:eastAsia="zh-CN"/>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370D95" w14:textId="77777777" w:rsidR="0010032B" w:rsidRPr="00CD300F" w:rsidRDefault="0010032B"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10756" w14:textId="77777777" w:rsidR="0010032B" w:rsidRPr="00CD300F" w:rsidRDefault="0010032B" w:rsidP="006B18C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5351F9" w14:textId="77777777" w:rsidR="0010032B" w:rsidRPr="00CD300F" w:rsidRDefault="0010032B"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C8E3A" w14:textId="77777777" w:rsidR="0010032B" w:rsidRPr="00CD300F" w:rsidRDefault="0010032B"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693FEF" w14:textId="77777777" w:rsidR="0010032B" w:rsidRPr="00CD300F" w:rsidRDefault="0010032B"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666DA" w14:textId="77777777" w:rsidR="0010032B" w:rsidRPr="00CD300F" w:rsidRDefault="0010032B" w:rsidP="006B18C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4876C" w14:textId="77777777" w:rsidR="0010032B" w:rsidRPr="00CD300F" w:rsidRDefault="0010032B"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C05FD" w14:textId="77777777" w:rsidR="0010032B" w:rsidRPr="00CD300F" w:rsidRDefault="0010032B"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6E86E2" w14:textId="77777777" w:rsidR="0010032B" w:rsidRPr="00CD300F" w:rsidRDefault="0010032B"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399359" w14:textId="77777777" w:rsidR="0010032B" w:rsidRPr="00CD300F" w:rsidRDefault="0010032B"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691EE" w14:textId="77777777" w:rsidR="0010032B" w:rsidRPr="00CD300F" w:rsidRDefault="0010032B" w:rsidP="006B18CF">
            <w:pPr>
              <w:pStyle w:val="TAL"/>
              <w:rPr>
                <w:rFonts w:cs="Arial"/>
                <w:sz w:val="20"/>
              </w:rPr>
            </w:pPr>
          </w:p>
        </w:tc>
      </w:tr>
    </w:tbl>
    <w:p w14:paraId="77552361" w14:textId="77777777" w:rsidR="0010032B" w:rsidRDefault="0010032B" w:rsidP="002F6943">
      <w:pPr>
        <w:rPr>
          <w:rFonts w:eastAsia="Malgun Gothic" w:cs="Batang"/>
          <w:sz w:val="22"/>
          <w:szCs w:val="22"/>
          <w:lang w:eastAsia="en-US"/>
        </w:rPr>
      </w:pPr>
    </w:p>
    <w:p w14:paraId="33664956" w14:textId="77777777" w:rsidR="0010032B" w:rsidRDefault="0010032B" w:rsidP="002F6943">
      <w:pPr>
        <w:rPr>
          <w:rFonts w:eastAsia="Malgun Gothic" w:cs="Batang"/>
          <w:sz w:val="22"/>
          <w:szCs w:val="22"/>
          <w:lang w:eastAsia="en-US"/>
        </w:rPr>
      </w:pPr>
    </w:p>
    <w:p w14:paraId="6574E18A" w14:textId="77777777" w:rsidR="00CF20A8" w:rsidRDefault="00CF20A8" w:rsidP="00CF20A8">
      <w:pPr>
        <w:rPr>
          <w:rFonts w:eastAsia="Malgun Gothic" w:cs="Batang"/>
          <w:sz w:val="22"/>
          <w:szCs w:val="22"/>
          <w:lang w:eastAsia="en-US"/>
        </w:rPr>
      </w:pPr>
    </w:p>
    <w:p w14:paraId="2EE20770" w14:textId="44C972DF" w:rsidR="00191438" w:rsidRDefault="00CF20A8" w:rsidP="00B47E0F">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1-</w:t>
      </w:r>
      <w:r w:rsidR="00590B89">
        <w:rPr>
          <w:rFonts w:eastAsia="MS Mincho"/>
          <w:b/>
          <w:bCs/>
          <w:i/>
          <w:iCs/>
          <w:sz w:val="22"/>
          <w:u w:val="single"/>
        </w:rPr>
        <w:t>8</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As in FG 23-1-</w:t>
      </w:r>
      <w:r w:rsidR="00DA2BA7">
        <w:rPr>
          <w:rFonts w:eastAsia="MS Mincho"/>
          <w:b/>
          <w:bCs/>
          <w:i/>
          <w:iCs/>
          <w:sz w:val="22"/>
        </w:rPr>
        <w:t>5</w:t>
      </w:r>
      <w:r>
        <w:rPr>
          <w:rFonts w:eastAsia="MS Mincho"/>
          <w:b/>
          <w:bCs/>
          <w:i/>
          <w:iCs/>
          <w:sz w:val="22"/>
        </w:rPr>
        <w:t xml:space="preserve">, the support of </w:t>
      </w:r>
      <w:r w:rsidR="00191438">
        <w:rPr>
          <w:rFonts w:eastAsia="MS Mincho"/>
          <w:b/>
          <w:bCs/>
          <w:i/>
          <w:iCs/>
          <w:sz w:val="22"/>
        </w:rPr>
        <w:t>multiple SRS resource sets with different</w:t>
      </w:r>
      <w:r w:rsidR="0028750E">
        <w:rPr>
          <w:rFonts w:eastAsia="MS Mincho"/>
          <w:b/>
          <w:bCs/>
          <w:i/>
          <w:iCs/>
          <w:sz w:val="22"/>
        </w:rPr>
        <w:t xml:space="preserve"> </w:t>
      </w:r>
      <w:r w:rsidR="00191438">
        <w:rPr>
          <w:rFonts w:eastAsia="MS Mincho"/>
          <w:b/>
          <w:bCs/>
          <w:i/>
          <w:iCs/>
          <w:sz w:val="22"/>
        </w:rPr>
        <w:t>SRS antenna port number includes the following components</w:t>
      </w:r>
    </w:p>
    <w:p w14:paraId="4524F1BD" w14:textId="77777777" w:rsidR="00191438" w:rsidRPr="00BF0369" w:rsidRDefault="00191438" w:rsidP="00BF0369">
      <w:pPr>
        <w:pStyle w:val="ListParagraph"/>
        <w:numPr>
          <w:ilvl w:val="0"/>
          <w:numId w:val="33"/>
        </w:numPr>
        <w:spacing w:afterLines="50" w:after="120"/>
        <w:ind w:leftChars="0"/>
        <w:jc w:val="both"/>
        <w:rPr>
          <w:rFonts w:eastAsia="MS Mincho"/>
          <w:b/>
          <w:bCs/>
          <w:i/>
          <w:iCs/>
          <w:sz w:val="22"/>
        </w:rPr>
      </w:pPr>
      <w:r w:rsidRPr="00BF0369">
        <w:rPr>
          <w:rFonts w:eastAsia="MS Mincho"/>
          <w:b/>
          <w:bCs/>
          <w:i/>
          <w:iCs/>
          <w:sz w:val="22"/>
        </w:rPr>
        <w:t>Maximum number of SRS resource sets with different number of SRS antenna ports (Component 1 in FG 23-1-5)</w:t>
      </w:r>
    </w:p>
    <w:p w14:paraId="00F7469B" w14:textId="631DDF2F" w:rsidR="00BF0369" w:rsidRPr="00BF0369" w:rsidRDefault="00191438" w:rsidP="00BF0369">
      <w:pPr>
        <w:pStyle w:val="ListParagraph"/>
        <w:numPr>
          <w:ilvl w:val="0"/>
          <w:numId w:val="33"/>
        </w:numPr>
        <w:spacing w:afterLines="50" w:after="120"/>
        <w:ind w:leftChars="0"/>
        <w:jc w:val="both"/>
        <w:rPr>
          <w:rFonts w:eastAsia="MS Mincho"/>
          <w:b/>
          <w:i/>
          <w:sz w:val="22"/>
          <w:szCs w:val="22"/>
        </w:rPr>
      </w:pPr>
      <w:r w:rsidRPr="240F15D3">
        <w:rPr>
          <w:rFonts w:eastAsia="MS Mincho"/>
          <w:b/>
          <w:i/>
          <w:sz w:val="22"/>
          <w:szCs w:val="22"/>
        </w:rPr>
        <w:t xml:space="preserve">Maximum number of SRS resources per set with different number of SRS </w:t>
      </w:r>
      <w:r w:rsidR="6006E520" w:rsidRPr="240F15D3">
        <w:rPr>
          <w:rFonts w:eastAsia="MS Mincho"/>
          <w:b/>
          <w:bCs/>
          <w:i/>
          <w:iCs/>
          <w:sz w:val="22"/>
          <w:szCs w:val="22"/>
        </w:rPr>
        <w:t>antenna</w:t>
      </w:r>
      <w:r w:rsidRPr="240F15D3">
        <w:rPr>
          <w:rFonts w:eastAsia="MS Mincho"/>
          <w:b/>
          <w:i/>
          <w:sz w:val="22"/>
          <w:szCs w:val="22"/>
        </w:rPr>
        <w:t xml:space="preserve"> ports (Component 2 in FG 23-1-5)</w:t>
      </w:r>
    </w:p>
    <w:p w14:paraId="6C03C1CC" w14:textId="5E636D90" w:rsidR="00C0129A" w:rsidRPr="00394883" w:rsidRDefault="00BF0369" w:rsidP="00394883">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1-</w:t>
      </w:r>
      <w:r w:rsidR="00590B89">
        <w:rPr>
          <w:rFonts w:eastAsia="MS Mincho"/>
          <w:b/>
          <w:bCs/>
          <w:i/>
          <w:iCs/>
          <w:sz w:val="22"/>
          <w:u w:val="single"/>
        </w:rPr>
        <w:t>9</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As listed in FG 23-1-5a, UE supporting </w:t>
      </w:r>
      <w:r w:rsidR="009A5DD4">
        <w:rPr>
          <w:rFonts w:eastAsia="MS Mincho"/>
          <w:b/>
          <w:bCs/>
          <w:i/>
          <w:iCs/>
          <w:sz w:val="22"/>
        </w:rPr>
        <w:t>FG 23-1-5</w:t>
      </w:r>
      <w:r w:rsidR="0028750E">
        <w:rPr>
          <w:rFonts w:eastAsia="MS Mincho"/>
          <w:b/>
          <w:bCs/>
          <w:i/>
          <w:iCs/>
          <w:sz w:val="22"/>
        </w:rPr>
        <w:t xml:space="preserve"> can further indicate </w:t>
      </w:r>
      <w:r w:rsidR="00277770">
        <w:rPr>
          <w:rFonts w:eastAsia="MS Mincho"/>
          <w:b/>
          <w:bCs/>
          <w:i/>
          <w:iCs/>
          <w:sz w:val="22"/>
        </w:rPr>
        <w:t xml:space="preserve">whether the reported SRS antenna port number </w:t>
      </w:r>
      <w:r w:rsidR="009A5DD4">
        <w:rPr>
          <w:rFonts w:eastAsia="MS Mincho"/>
          <w:b/>
          <w:bCs/>
          <w:i/>
          <w:iCs/>
          <w:sz w:val="22"/>
        </w:rPr>
        <w:t>can be applied to a set of BWPs/CCs when the associated reported DL RS indicates a common UL beam for the set of BWPs/CCs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0129A" w:rsidRPr="00CD300F" w14:paraId="34AD8C7F"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72EA532" w14:textId="77777777" w:rsidR="00C0129A" w:rsidRPr="00CD300F" w:rsidRDefault="00C0129A" w:rsidP="006B18C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3845333" w14:textId="77777777" w:rsidR="00C0129A" w:rsidRPr="00CD300F" w:rsidRDefault="00C0129A" w:rsidP="006B18CF">
            <w:pPr>
              <w:pStyle w:val="TAL"/>
              <w:rPr>
                <w:rFonts w:cs="Arial"/>
                <w:sz w:val="20"/>
                <w:lang w:eastAsia="ja-JP"/>
              </w:rPr>
            </w:pPr>
            <w:r>
              <w:rPr>
                <w:rFonts w:cs="Arial"/>
                <w:sz w:val="20"/>
                <w:lang w:eastAsia="ja-JP"/>
              </w:rPr>
              <w:t>23-1-5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86B73" w14:textId="535E4BF6" w:rsidR="00C0129A" w:rsidRPr="00CD300F" w:rsidRDefault="00191438" w:rsidP="006B18CF">
            <w:pPr>
              <w:pStyle w:val="TAL"/>
              <w:rPr>
                <w:rFonts w:eastAsia="SimSun" w:cs="Arial"/>
                <w:sz w:val="20"/>
                <w:lang w:eastAsia="zh-CN"/>
              </w:rPr>
            </w:pPr>
            <w:r>
              <w:rPr>
                <w:rFonts w:eastAsia="SimSun" w:cs="Arial"/>
                <w:sz w:val="20"/>
                <w:lang w:eastAsia="zh-CN"/>
              </w:rPr>
              <w:t>Multiple SRS resource sets with different number of SRS antenna ports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8F12A" w14:textId="77777777" w:rsidR="00C0129A" w:rsidRDefault="00C0129A" w:rsidP="006B18CF">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Pr>
                <w:rFonts w:ascii="Arial" w:hAnsi="Arial" w:cs="Arial"/>
                <w:sz w:val="20"/>
              </w:rPr>
              <w:t xml:space="preserve">1. </w:t>
            </w:r>
            <w:r w:rsidR="00A852A2">
              <w:rPr>
                <w:rFonts w:ascii="Arial" w:hAnsi="Arial" w:cs="Arial"/>
                <w:sz w:val="20"/>
              </w:rPr>
              <w:t>Maximum number of</w:t>
            </w:r>
            <w:r w:rsidRPr="00C85897">
              <w:rPr>
                <w:rFonts w:ascii="Arial" w:hAnsi="Arial" w:cs="Arial"/>
                <w:sz w:val="20"/>
              </w:rPr>
              <w:t xml:space="preserve"> SRS resource sets with different number of SRS antenna ports</w:t>
            </w:r>
          </w:p>
          <w:p w14:paraId="54BEDCCA" w14:textId="0A9F3954" w:rsidR="00172A10" w:rsidRPr="00C26320" w:rsidRDefault="00172A10" w:rsidP="006B18CF">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Pr>
                <w:rFonts w:ascii="Arial" w:hAnsi="Arial" w:cs="Arial"/>
                <w:sz w:val="20"/>
              </w:rPr>
              <w:t>2. Maximum number of SRS resources per set with different number of SRS antenna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290C32" w14:textId="77777777" w:rsidR="00C0129A" w:rsidRPr="00CD300F" w:rsidRDefault="00C0129A" w:rsidP="006B18C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C5B9B2" w14:textId="77777777" w:rsidR="00C0129A" w:rsidRPr="00CD300F" w:rsidRDefault="00C0129A"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1D236" w14:textId="77777777" w:rsidR="00C0129A" w:rsidRPr="00CD300F" w:rsidRDefault="00C0129A"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9A0E80" w14:textId="77777777" w:rsidR="00C0129A" w:rsidRPr="00CD300F" w:rsidRDefault="00C0129A"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B16C7" w14:textId="26E512F0" w:rsidR="00C0129A" w:rsidRPr="00CD300F" w:rsidRDefault="00FF3B8B"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56E58" w14:textId="77777777" w:rsidR="00C0129A" w:rsidRPr="00CD300F" w:rsidRDefault="00C0129A"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6D33B" w14:textId="77777777" w:rsidR="00C0129A" w:rsidRPr="00CD300F" w:rsidRDefault="00C0129A"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523530" w14:textId="77777777" w:rsidR="00C0129A" w:rsidRPr="00CD300F" w:rsidRDefault="00C0129A"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CF4BAE" w14:textId="77777777" w:rsidR="00C0129A" w:rsidRPr="00CD300F" w:rsidRDefault="00C0129A"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B447C" w14:textId="77777777" w:rsidR="005A2DEC" w:rsidRDefault="005A2DEC" w:rsidP="005A2DEC">
            <w:pPr>
              <w:pStyle w:val="TAL"/>
              <w:rPr>
                <w:rFonts w:cs="Arial"/>
                <w:sz w:val="20"/>
              </w:rPr>
            </w:pPr>
            <w:r>
              <w:rPr>
                <w:rFonts w:cs="Arial"/>
                <w:sz w:val="20"/>
              </w:rPr>
              <w:t>Component -1:</w:t>
            </w:r>
          </w:p>
          <w:p w14:paraId="2E3F3CAA" w14:textId="6B6DAD0D" w:rsidR="005A2DEC" w:rsidRPr="007A765A" w:rsidRDefault="005A2DEC" w:rsidP="005A2DEC">
            <w:pPr>
              <w:pStyle w:val="TAL"/>
              <w:rPr>
                <w:rFonts w:cs="Arial"/>
                <w:sz w:val="20"/>
              </w:rPr>
            </w:pPr>
            <w:r w:rsidRPr="007A765A">
              <w:rPr>
                <w:rFonts w:cs="Arial"/>
                <w:sz w:val="20"/>
              </w:rPr>
              <w:t>Candidate value set: {</w:t>
            </w:r>
            <w:r>
              <w:rPr>
                <w:rFonts w:cs="Arial"/>
                <w:sz w:val="20"/>
              </w:rPr>
              <w:t>0,1,2</w:t>
            </w:r>
            <w:r w:rsidRPr="007A765A">
              <w:rPr>
                <w:rFonts w:cs="Arial"/>
                <w:sz w:val="20"/>
              </w:rPr>
              <w:t>}</w:t>
            </w:r>
          </w:p>
          <w:p w14:paraId="4B0703A6" w14:textId="0C6E7420" w:rsidR="005A2DEC" w:rsidRDefault="005A2DEC" w:rsidP="005A2DEC">
            <w:pPr>
              <w:pStyle w:val="TAL"/>
              <w:rPr>
                <w:rFonts w:cs="Arial"/>
                <w:sz w:val="20"/>
              </w:rPr>
            </w:pPr>
            <w:r w:rsidRPr="007A765A">
              <w:rPr>
                <w:rFonts w:cs="Arial"/>
                <w:sz w:val="20"/>
              </w:rPr>
              <w:t>Component-2: candidate value set: {</w:t>
            </w:r>
            <w:r>
              <w:rPr>
                <w:rFonts w:cs="Arial"/>
                <w:sz w:val="20"/>
              </w:rPr>
              <w:t>1,2,3,4</w:t>
            </w:r>
            <w:r w:rsidRPr="007A765A">
              <w:rPr>
                <w:rFonts w:cs="Arial"/>
                <w:sz w:val="20"/>
              </w:rPr>
              <w:t>}</w:t>
            </w:r>
          </w:p>
          <w:p w14:paraId="6E97127F" w14:textId="4038D7CA" w:rsidR="00C0129A" w:rsidRPr="00CD300F" w:rsidRDefault="00C0129A" w:rsidP="006B18CF">
            <w:pPr>
              <w:pStyle w:val="TAL"/>
              <w:rPr>
                <w:rFonts w:cs="Arial"/>
                <w:sz w:val="20"/>
              </w:rPr>
            </w:pPr>
          </w:p>
        </w:tc>
      </w:tr>
      <w:tr w:rsidR="00C0129A" w:rsidRPr="00CD300F" w14:paraId="4E99D526"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0F3AF72" w14:textId="77777777" w:rsidR="00C0129A" w:rsidRPr="00CD300F" w:rsidRDefault="00C0129A" w:rsidP="006B18CF">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E4A95" w14:textId="77777777" w:rsidR="00C0129A" w:rsidRPr="00CD300F" w:rsidRDefault="00C0129A" w:rsidP="006B18CF">
            <w:pPr>
              <w:pStyle w:val="TAL"/>
              <w:rPr>
                <w:rFonts w:cs="Arial"/>
                <w:sz w:val="20"/>
                <w:lang w:eastAsia="ja-JP"/>
              </w:rPr>
            </w:pPr>
            <w:r>
              <w:rPr>
                <w:rFonts w:cs="Arial"/>
                <w:sz w:val="20"/>
                <w:lang w:eastAsia="ja-JP"/>
              </w:rPr>
              <w:t>23-1-5a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00961" w14:textId="77777777" w:rsidR="00C0129A" w:rsidRPr="00CD300F" w:rsidRDefault="00C0129A" w:rsidP="006B18CF">
            <w:pPr>
              <w:pStyle w:val="TAL"/>
              <w:rPr>
                <w:rFonts w:eastAsia="SimSun" w:cs="Arial"/>
                <w:sz w:val="20"/>
                <w:lang w:eastAsia="zh-CN"/>
              </w:rPr>
            </w:pPr>
            <w:r>
              <w:rPr>
                <w:rFonts w:eastAsia="SimSun" w:cs="Arial"/>
                <w:sz w:val="20"/>
                <w:lang w:eastAsia="zh-CN"/>
              </w:rPr>
              <w:t>Reported SRS antenna port number applicable to multiple BWPs/CCs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9485A7" w14:textId="4560EDFA" w:rsidR="00C0129A" w:rsidRPr="002A5092" w:rsidRDefault="00C0129A" w:rsidP="006B18CF">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Pr>
                <w:rFonts w:ascii="Arial" w:hAnsi="Arial" w:cs="Arial"/>
                <w:sz w:val="20"/>
              </w:rPr>
              <w:t xml:space="preserve">1. Support of reported SRS antenna port number applicable to a set of BWPs/CCs when the associated reported DL RS indicates </w:t>
            </w:r>
            <w:r w:rsidR="009450E3">
              <w:rPr>
                <w:rFonts w:ascii="Arial" w:hAnsi="Arial" w:cs="Arial"/>
                <w:sz w:val="20"/>
              </w:rPr>
              <w:t xml:space="preserve">a </w:t>
            </w:r>
            <w:r>
              <w:rPr>
                <w:rFonts w:ascii="Arial" w:hAnsi="Arial" w:cs="Arial"/>
                <w:sz w:val="20"/>
              </w:rPr>
              <w:t>common UL beam for the set of BWPs/CCs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D8045D" w14:textId="77777777" w:rsidR="00C0129A" w:rsidRPr="00CD300F" w:rsidRDefault="00C0129A" w:rsidP="006B18CF">
            <w:pPr>
              <w:pStyle w:val="TAL"/>
              <w:rPr>
                <w:rFonts w:cs="Arial"/>
                <w:sz w:val="20"/>
              </w:rPr>
            </w:pPr>
            <w:r>
              <w:rPr>
                <w:rFonts w:cs="Arial"/>
                <w:sz w:val="20"/>
              </w:rPr>
              <w:t>FG 23-1-5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2C37D2" w14:textId="77777777" w:rsidR="00C0129A" w:rsidRPr="00CD300F" w:rsidRDefault="00C0129A"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662ED2" w14:textId="77777777" w:rsidR="00C0129A" w:rsidRPr="00CD300F" w:rsidRDefault="00C0129A"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1F00F9" w14:textId="77777777" w:rsidR="00C0129A" w:rsidRPr="00CD300F" w:rsidRDefault="00C0129A"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52802" w14:textId="6BDE55F0" w:rsidR="00C0129A" w:rsidRPr="00CD300F" w:rsidRDefault="00FF3B8B"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CCB43" w14:textId="77777777" w:rsidR="00C0129A" w:rsidRPr="00CD300F" w:rsidRDefault="00C0129A"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EB0F8" w14:textId="77777777" w:rsidR="00C0129A" w:rsidRPr="00CD300F" w:rsidRDefault="00C0129A"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B7D597" w14:textId="77777777" w:rsidR="00C0129A" w:rsidRPr="00CD300F" w:rsidRDefault="00C0129A"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89BDE0" w14:textId="77777777" w:rsidR="00C0129A" w:rsidRPr="00CD300F" w:rsidRDefault="00C0129A"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600CF" w14:textId="77777777" w:rsidR="00C0129A" w:rsidRPr="00CD300F" w:rsidRDefault="00C0129A" w:rsidP="006B18CF">
            <w:pPr>
              <w:pStyle w:val="TAL"/>
              <w:rPr>
                <w:rFonts w:cs="Arial"/>
                <w:sz w:val="20"/>
              </w:rPr>
            </w:pPr>
            <w:r>
              <w:rPr>
                <w:rFonts w:cs="Arial"/>
                <w:sz w:val="20"/>
              </w:rPr>
              <w:t>Optional</w:t>
            </w:r>
          </w:p>
        </w:tc>
      </w:tr>
    </w:tbl>
    <w:p w14:paraId="09FF9A77" w14:textId="77777777" w:rsidR="00C0129A" w:rsidRDefault="00C0129A" w:rsidP="00C0129A">
      <w:pPr>
        <w:rPr>
          <w:rFonts w:eastAsia="Malgun Gothic" w:cs="Batang"/>
          <w:sz w:val="22"/>
          <w:szCs w:val="22"/>
          <w:lang w:eastAsia="en-US"/>
        </w:rPr>
      </w:pPr>
    </w:p>
    <w:p w14:paraId="2DD57A42" w14:textId="77777777" w:rsidR="00C0129A" w:rsidRDefault="00C0129A" w:rsidP="00C0129A">
      <w:pPr>
        <w:rPr>
          <w:rFonts w:eastAsia="Malgun Gothic" w:cs="Batang"/>
          <w:sz w:val="22"/>
          <w:szCs w:val="22"/>
          <w:lang w:eastAsia="en-US"/>
        </w:rPr>
      </w:pPr>
    </w:p>
    <w:p w14:paraId="1D3284FC" w14:textId="77777777" w:rsidR="0010032B" w:rsidRDefault="0010032B" w:rsidP="002F6943">
      <w:pPr>
        <w:rPr>
          <w:rFonts w:eastAsia="Malgun Gothic" w:cs="Batang"/>
          <w:sz w:val="22"/>
          <w:szCs w:val="22"/>
          <w:lang w:eastAsia="en-US"/>
        </w:rPr>
      </w:pPr>
    </w:p>
    <w:p w14:paraId="32CAE192" w14:textId="77777777" w:rsidR="0010032B" w:rsidRDefault="0010032B" w:rsidP="002F6943">
      <w:pPr>
        <w:rPr>
          <w:rFonts w:eastAsia="Malgun Gothic" w:cs="Batang"/>
          <w:sz w:val="22"/>
          <w:szCs w:val="22"/>
          <w:lang w:eastAsia="en-US"/>
        </w:rPr>
      </w:pPr>
    </w:p>
    <w:p w14:paraId="25431642" w14:textId="77777777" w:rsidR="0010032B" w:rsidRDefault="0010032B" w:rsidP="002F6943">
      <w:pPr>
        <w:rPr>
          <w:rFonts w:eastAsia="Malgun Gothic" w:cs="Batang"/>
          <w:sz w:val="22"/>
          <w:szCs w:val="22"/>
          <w:lang w:eastAsia="en-US"/>
        </w:rPr>
      </w:pPr>
    </w:p>
    <w:p w14:paraId="04531F04" w14:textId="77777777" w:rsidR="0010032B" w:rsidRDefault="0010032B" w:rsidP="002F6943">
      <w:pPr>
        <w:rPr>
          <w:rFonts w:eastAsia="Malgun Gothic" w:cs="Batang"/>
          <w:sz w:val="22"/>
          <w:szCs w:val="22"/>
          <w:lang w:eastAsia="en-US"/>
        </w:rPr>
      </w:pPr>
    </w:p>
    <w:p w14:paraId="4E2E1B37" w14:textId="77777777" w:rsidR="0010032B" w:rsidRDefault="0010032B" w:rsidP="002F6943">
      <w:pPr>
        <w:rPr>
          <w:rFonts w:eastAsia="Malgun Gothic" w:cs="Batang"/>
          <w:sz w:val="22"/>
          <w:szCs w:val="22"/>
          <w:lang w:eastAsia="en-US"/>
        </w:rPr>
      </w:pPr>
    </w:p>
    <w:p w14:paraId="26F13A7A" w14:textId="77777777" w:rsidR="0010032B" w:rsidRDefault="0010032B" w:rsidP="002F6943">
      <w:pPr>
        <w:rPr>
          <w:rFonts w:eastAsia="Malgun Gothic" w:cs="Batang"/>
          <w:sz w:val="22"/>
          <w:szCs w:val="22"/>
          <w:lang w:eastAsia="en-US"/>
        </w:rPr>
      </w:pPr>
    </w:p>
    <w:p w14:paraId="3549C138" w14:textId="465BFBC4" w:rsidR="00016F90" w:rsidRDefault="00016F90">
      <w:pPr>
        <w:rPr>
          <w:rFonts w:ascii="Arial" w:eastAsia="Batang" w:hAnsi="Arial"/>
          <w:sz w:val="32"/>
          <w:szCs w:val="32"/>
          <w:lang w:val="en-US" w:eastAsia="ko-KR"/>
        </w:rPr>
      </w:pPr>
      <w:r>
        <w:rPr>
          <w:rFonts w:ascii="Arial" w:eastAsia="Batang" w:hAnsi="Arial"/>
          <w:sz w:val="32"/>
          <w:szCs w:val="32"/>
          <w:lang w:val="en-US" w:eastAsia="ko-KR"/>
        </w:rPr>
        <w:br w:type="page"/>
      </w:r>
    </w:p>
    <w:p w14:paraId="239C6975" w14:textId="4DE9F302" w:rsidR="00FB29F9" w:rsidRPr="00CB455E" w:rsidRDefault="00FB4F38" w:rsidP="00EB3871">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sidRPr="00FB4F38">
        <w:rPr>
          <w:rFonts w:ascii="Arial" w:eastAsia="Batang" w:hAnsi="Arial"/>
          <w:sz w:val="32"/>
          <w:szCs w:val="32"/>
          <w:lang w:val="en-US" w:eastAsia="ko-KR"/>
        </w:rPr>
        <w:t xml:space="preserve"> PDCCH</w:t>
      </w:r>
    </w:p>
    <w:p w14:paraId="6A73F474" w14:textId="77777777" w:rsidR="00CB455E" w:rsidRDefault="00CB455E" w:rsidP="00CB455E">
      <w:pPr>
        <w:rPr>
          <w:rFonts w:eastAsia="Malgun Gothic" w:cs="Batang"/>
          <w:sz w:val="22"/>
          <w:szCs w:val="22"/>
          <w:lang w:eastAsia="en-US"/>
        </w:rPr>
      </w:pPr>
      <w:r>
        <w:rPr>
          <w:rFonts w:eastAsia="Malgun Gothic" w:cs="Batang"/>
          <w:sz w:val="22"/>
          <w:szCs w:val="22"/>
          <w:lang w:eastAsia="en-US"/>
        </w:rPr>
        <w:t xml:space="preserve">In Rel-15, PDCCH monitoring capability is defined for different cases including Case 1-1 for basic capability (FG 3-1), Case 1-1 for single occasion monitoring (FG 3-2), and Case 2 for PDCCH monitoring with span gap (FG 3-5b). Furthermore, Rel-16 introduced additional capabilities (FG 11-2 family). The support of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be separately indicated for each of these PDCCH monitoring capabilities. In other words, </w:t>
      </w:r>
      <w:bookmarkStart w:id="5" w:name="_Hlk83630665"/>
      <w:r>
        <w:rPr>
          <w:rFonts w:eastAsia="Malgun Gothic" w:cs="Batang"/>
          <w:sz w:val="22"/>
          <w:szCs w:val="22"/>
          <w:lang w:eastAsia="en-US"/>
        </w:rPr>
        <w:t xml:space="preserve">the basic FG for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only include the basic PDCCH monitoring capability</w:t>
      </w:r>
      <w:bookmarkEnd w:id="5"/>
      <w:r>
        <w:rPr>
          <w:rFonts w:eastAsia="Malgun Gothic" w:cs="Batang"/>
          <w:sz w:val="22"/>
          <w:szCs w:val="22"/>
          <w:lang w:eastAsia="en-US"/>
        </w:rPr>
        <w:t>. This is because PDCCH repetition can significantly increase the UE complexity and some of the advanced PDCCH monitoring features that the UE is able to support in the absence of PDCCH repetition need a separate capability when combined with PDCCH repetition.</w:t>
      </w:r>
    </w:p>
    <w:p w14:paraId="7D75E466" w14:textId="77777777" w:rsidR="00CB455E" w:rsidRDefault="00CB455E" w:rsidP="00CB455E">
      <w:pPr>
        <w:rPr>
          <w:rFonts w:eastAsia="Malgun Gothic" w:cs="Batang"/>
          <w:sz w:val="22"/>
          <w:szCs w:val="22"/>
          <w:lang w:eastAsia="en-US"/>
        </w:rPr>
      </w:pPr>
    </w:p>
    <w:p w14:paraId="2EC80A3A" w14:textId="77777777" w:rsidR="00CB455E" w:rsidRPr="007A0D9C" w:rsidRDefault="00CB455E" w:rsidP="00CB455E">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2-1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T</w:t>
      </w:r>
      <w:r w:rsidRPr="004B22C8">
        <w:rPr>
          <w:rFonts w:eastAsia="MS Mincho"/>
          <w:b/>
          <w:bCs/>
          <w:i/>
          <w:iCs/>
          <w:sz w:val="22"/>
        </w:rPr>
        <w:t xml:space="preserve">he basic FG for Rel-17 </w:t>
      </w:r>
      <w:proofErr w:type="spellStart"/>
      <w:r w:rsidRPr="004B22C8">
        <w:rPr>
          <w:rFonts w:eastAsia="MS Mincho"/>
          <w:b/>
          <w:bCs/>
          <w:i/>
          <w:iCs/>
          <w:sz w:val="22"/>
        </w:rPr>
        <w:t>mTRP</w:t>
      </w:r>
      <w:proofErr w:type="spellEnd"/>
      <w:r w:rsidRPr="004B22C8">
        <w:rPr>
          <w:rFonts w:eastAsia="MS Mincho"/>
          <w:b/>
          <w:bCs/>
          <w:i/>
          <w:iCs/>
          <w:sz w:val="22"/>
        </w:rPr>
        <w:t xml:space="preserve"> PDCCH repetition </w:t>
      </w:r>
      <w:r>
        <w:rPr>
          <w:rFonts w:eastAsia="MS Mincho"/>
          <w:b/>
          <w:bCs/>
          <w:i/>
          <w:iCs/>
          <w:sz w:val="22"/>
        </w:rPr>
        <w:t xml:space="preserve">(FG 23-2-1) </w:t>
      </w:r>
      <w:r w:rsidRPr="004B22C8">
        <w:rPr>
          <w:rFonts w:eastAsia="MS Mincho"/>
          <w:b/>
          <w:bCs/>
          <w:i/>
          <w:iCs/>
          <w:sz w:val="22"/>
        </w:rPr>
        <w:t>should only include the basic PDCCH monitoring capability</w:t>
      </w:r>
      <w:r>
        <w:rPr>
          <w:rFonts w:eastAsia="MS Mincho"/>
          <w:b/>
          <w:bCs/>
          <w:i/>
          <w:iCs/>
          <w:sz w:val="22"/>
        </w:rPr>
        <w:t>. PDCCH repetition for more advanced PDCCH monitoring</w:t>
      </w:r>
      <w:r w:rsidRPr="007A0D9C">
        <w:rPr>
          <w:rFonts w:eastAsia="MS Mincho"/>
          <w:b/>
          <w:bCs/>
          <w:i/>
          <w:iCs/>
          <w:sz w:val="22"/>
        </w:rPr>
        <w:t xml:space="preserve"> </w:t>
      </w:r>
      <w:r>
        <w:rPr>
          <w:rFonts w:eastAsia="MS Mincho"/>
          <w:b/>
          <w:bCs/>
          <w:i/>
          <w:iCs/>
          <w:sz w:val="22"/>
        </w:rPr>
        <w:t>capabilities need a separate capability.</w:t>
      </w:r>
    </w:p>
    <w:p w14:paraId="4B3D1F92" w14:textId="77777777" w:rsidR="00CB455E" w:rsidRDefault="00CB455E" w:rsidP="00CB455E">
      <w:pPr>
        <w:rPr>
          <w:rFonts w:eastAsia="Malgun Gothic" w:cs="Batang"/>
          <w:sz w:val="22"/>
          <w:szCs w:val="22"/>
          <w:lang w:eastAsia="en-US"/>
        </w:rPr>
      </w:pPr>
    </w:p>
    <w:p w14:paraId="02F10F57" w14:textId="77777777" w:rsidR="00CB455E" w:rsidRDefault="00CB455E" w:rsidP="00CB455E">
      <w:pPr>
        <w:rPr>
          <w:rFonts w:eastAsia="Malgun Gothic" w:cs="Batang"/>
          <w:sz w:val="22"/>
          <w:szCs w:val="22"/>
          <w:lang w:eastAsia="en-US"/>
        </w:rPr>
      </w:pPr>
      <w:r>
        <w:rPr>
          <w:rFonts w:eastAsia="Malgun Gothic" w:cs="Batang"/>
          <w:sz w:val="22"/>
          <w:szCs w:val="22"/>
          <w:lang w:eastAsia="en-US"/>
        </w:rPr>
        <w:t>Furthermore, for span-based PDCCH monitoring (either Rel-15 version or Rel-16 version), the UE processing complexity and memory requirements are different depending on whether PDCCH repetitions are within the same span or in different spans. Hence, UE capability for such indication is needed.</w:t>
      </w:r>
    </w:p>
    <w:p w14:paraId="74E63446" w14:textId="77777777" w:rsidR="00CB455E" w:rsidRDefault="00CB455E" w:rsidP="00CB455E">
      <w:pPr>
        <w:rPr>
          <w:rFonts w:eastAsia="Malgun Gothic" w:cs="Batang"/>
          <w:sz w:val="22"/>
          <w:szCs w:val="22"/>
          <w:lang w:eastAsia="en-US"/>
        </w:rPr>
      </w:pPr>
    </w:p>
    <w:p w14:paraId="3E706010" w14:textId="77777777" w:rsidR="00CB455E" w:rsidRDefault="00CB455E" w:rsidP="00CB455E">
      <w:pPr>
        <w:rPr>
          <w:rFonts w:eastAsia="Malgun Gothic" w:cs="Batang"/>
          <w:sz w:val="22"/>
          <w:szCs w:val="22"/>
          <w:lang w:eastAsia="en-US"/>
        </w:rPr>
      </w:pPr>
      <w:r w:rsidRPr="007A0D9C">
        <w:rPr>
          <w:rFonts w:eastAsia="MS Mincho"/>
          <w:b/>
          <w:bCs/>
          <w:i/>
          <w:iCs/>
          <w:sz w:val="22"/>
          <w:u w:val="single"/>
        </w:rPr>
        <w:t xml:space="preserve">Proposal </w:t>
      </w:r>
      <w:r>
        <w:rPr>
          <w:rFonts w:eastAsia="MS Mincho"/>
          <w:b/>
          <w:bCs/>
          <w:i/>
          <w:iCs/>
          <w:sz w:val="22"/>
          <w:u w:val="single"/>
        </w:rPr>
        <w:t>2-1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F</w:t>
      </w:r>
      <w:r w:rsidRPr="0034597A">
        <w:rPr>
          <w:rFonts w:eastAsia="MS Mincho"/>
          <w:b/>
          <w:bCs/>
          <w:i/>
          <w:iCs/>
          <w:sz w:val="22"/>
        </w:rPr>
        <w:t xml:space="preserve">or span-based PDCCH monitoring (either Rel-15 version or Rel-16 version), </w:t>
      </w:r>
      <w:r>
        <w:rPr>
          <w:rFonts w:eastAsia="MS Mincho"/>
          <w:b/>
          <w:bCs/>
          <w:i/>
          <w:iCs/>
          <w:sz w:val="22"/>
        </w:rPr>
        <w:t>UE can indicate if PDCCH repetitions can be intra-span or inter-span.</w:t>
      </w:r>
    </w:p>
    <w:p w14:paraId="78220F50" w14:textId="77777777" w:rsidR="00CB455E" w:rsidRPr="002F6943" w:rsidRDefault="00CB455E" w:rsidP="00CB455E">
      <w:pPr>
        <w:rPr>
          <w:rFonts w:ascii="Arial" w:eastAsia="Batang" w:hAnsi="Arial"/>
          <w:sz w:val="32"/>
          <w:szCs w:val="32"/>
          <w:lang w:val="en-US" w:eastAsia="ko-KR"/>
        </w:rPr>
      </w:pPr>
    </w:p>
    <w:p w14:paraId="4DB27788" w14:textId="77777777" w:rsidR="00CB455E" w:rsidRDefault="00CB455E" w:rsidP="00CB455E">
      <w:pPr>
        <w:rPr>
          <w:sz w:val="22"/>
          <w:szCs w:val="18"/>
        </w:rPr>
      </w:pPr>
      <w:r>
        <w:rPr>
          <w:sz w:val="22"/>
          <w:szCs w:val="18"/>
        </w:rPr>
        <w:t xml:space="preserve">Based on the above discussions, we propose the following FGs for </w:t>
      </w:r>
      <w:proofErr w:type="spellStart"/>
      <w:r>
        <w:rPr>
          <w:sz w:val="22"/>
          <w:szCs w:val="18"/>
        </w:rPr>
        <w:t>mTRP</w:t>
      </w:r>
      <w:proofErr w:type="spellEnd"/>
      <w:r>
        <w:rPr>
          <w:sz w:val="22"/>
          <w:szCs w:val="18"/>
        </w:rPr>
        <w:t xml:space="preserve"> PDCCH:</w:t>
      </w:r>
    </w:p>
    <w:p w14:paraId="52A085D4" w14:textId="77777777" w:rsidR="00CB455E" w:rsidRDefault="00CB455E" w:rsidP="00CB455E">
      <w:pPr>
        <w:rPr>
          <w:sz w:val="22"/>
          <w:szCs w:val="18"/>
        </w:rPr>
      </w:pPr>
    </w:p>
    <w:p w14:paraId="733B05A8" w14:textId="77777777" w:rsidR="00CB455E" w:rsidRDefault="00CB455E" w:rsidP="00CB455E">
      <w:pPr>
        <w:rPr>
          <w:sz w:val="22"/>
          <w:szCs w:val="18"/>
        </w:rPr>
      </w:pPr>
      <w:r w:rsidRPr="007A0D9C">
        <w:rPr>
          <w:rFonts w:eastAsia="MS Mincho"/>
          <w:b/>
          <w:bCs/>
          <w:i/>
          <w:iCs/>
          <w:sz w:val="22"/>
          <w:u w:val="single"/>
        </w:rPr>
        <w:t xml:space="preserve">Proposal </w:t>
      </w:r>
      <w:r>
        <w:rPr>
          <w:rFonts w:eastAsia="MS Mincho"/>
          <w:b/>
          <w:bCs/>
          <w:i/>
          <w:iCs/>
          <w:sz w:val="22"/>
          <w:u w:val="single"/>
        </w:rPr>
        <w:t>2-3</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PDCCH UE features.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B455E" w:rsidRPr="00CD300F" w14:paraId="1EE14464"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54F099"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9EED14" w14:textId="77777777" w:rsidR="00CB455E" w:rsidRPr="00CD300F" w:rsidRDefault="00CB455E" w:rsidP="00535693">
            <w:pPr>
              <w:pStyle w:val="TAL"/>
              <w:rPr>
                <w:rFonts w:cs="Arial"/>
                <w:sz w:val="20"/>
                <w:lang w:eastAsia="ja-JP"/>
              </w:rPr>
            </w:pPr>
            <w:r>
              <w:rPr>
                <w:rFonts w:cs="Arial"/>
                <w:sz w:val="20"/>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FA0DC1" w14:textId="77777777" w:rsidR="00CB455E" w:rsidRPr="00CD300F" w:rsidRDefault="00CB455E" w:rsidP="00535693">
            <w:pPr>
              <w:pStyle w:val="TAL"/>
              <w:rPr>
                <w:rFonts w:eastAsia="Malgun Gothic" w:cs="Arial"/>
                <w:sz w:val="20"/>
                <w:lang w:eastAsia="ko-KR"/>
              </w:rPr>
            </w:pPr>
            <w:r w:rsidRPr="00CD300F">
              <w:rPr>
                <w:rFonts w:eastAsia="Malgun Gothic" w:cs="Arial"/>
                <w:sz w:val="20"/>
                <w:lang w:eastAsia="ko-KR"/>
              </w:rPr>
              <w:t>Multi-TRP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EE77C2"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PDCCH repetition (based on two linked SS sets associated with corresponding CORESETs)</w:t>
            </w:r>
          </w:p>
          <w:p w14:paraId="447534BA"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2.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reporting one [or more] number(s) as required number of BDs for the two PDCCH candidates</w:t>
            </w:r>
          </w:p>
          <w:p w14:paraId="5F74A8F2"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3. </w:t>
            </w:r>
            <w:r w:rsidRPr="00CD300F">
              <w:rPr>
                <w:rFonts w:ascii="Arial" w:eastAsia="Malgun Gothic" w:hAnsi="Arial" w:cs="Arial"/>
                <w:sz w:val="20"/>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198242E7"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4. Maximum number of such overlaps in 3</w:t>
            </w:r>
            <w:r>
              <w:rPr>
                <w:rFonts w:ascii="Arial" w:eastAsia="Malgun Gothic" w:hAnsi="Arial" w:cs="Arial"/>
                <w:sz w:val="20"/>
                <w:lang w:eastAsia="ko-KR"/>
              </w:rPr>
              <w:t xml:space="preserve"> per scheduled cell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4D5C7A" w14:textId="77777777" w:rsidR="00CB455E" w:rsidRPr="00CD300F" w:rsidRDefault="00CB455E" w:rsidP="00535693">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E195E0"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9F3F"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D0AE2"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72F28" w14:textId="77777777" w:rsidR="00CB455E" w:rsidRPr="00CD300F" w:rsidRDefault="00CB455E" w:rsidP="00535693">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8EE11"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E1E886"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A26187" w14:textId="77777777" w:rsidR="00CB455E" w:rsidRPr="00CD300F"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8453D5" w14:textId="77777777" w:rsidR="00CB455E" w:rsidRPr="005A7801" w:rsidRDefault="00CB455E" w:rsidP="00535693">
            <w:pPr>
              <w:pStyle w:val="TAL"/>
              <w:rPr>
                <w:rFonts w:cs="Arial"/>
                <w:sz w:val="20"/>
              </w:rPr>
            </w:pPr>
            <w:r w:rsidRPr="005A7801">
              <w:rPr>
                <w:rFonts w:cs="Arial"/>
                <w:sz w:val="20"/>
              </w:rPr>
              <w:t xml:space="preserve">Note: </w:t>
            </w:r>
            <w:r>
              <w:rPr>
                <w:rFonts w:cs="Arial"/>
                <w:sz w:val="20"/>
              </w:rPr>
              <w:t xml:space="preserve">For </w:t>
            </w:r>
            <w:r w:rsidRPr="005A7801">
              <w:rPr>
                <w:rFonts w:cs="Arial"/>
                <w:sz w:val="20"/>
              </w:rPr>
              <w:t>PDCCH monitoring capability</w:t>
            </w:r>
            <w:r>
              <w:rPr>
                <w:rFonts w:cs="Arial"/>
                <w:sz w:val="20"/>
              </w:rPr>
              <w:t>, the following is assumed:</w:t>
            </w:r>
            <w:r w:rsidRPr="005A7801">
              <w:rPr>
                <w:rFonts w:cs="Arial"/>
                <w:sz w:val="20"/>
              </w:rPr>
              <w:t xml:space="preserve"> </w:t>
            </w:r>
            <w:r w:rsidRPr="005A7801">
              <w:rPr>
                <w:sz w:val="20"/>
              </w:rPr>
              <w:t xml:space="preserve">For type 1 CSS with dedicated RRC configuration, type 3 CSS, and UE-SS, the monitoring occasion is within the first 3 OFDM symbols of a slot. </w:t>
            </w:r>
          </w:p>
          <w:p w14:paraId="4A90D969" w14:textId="77777777" w:rsidR="00CB455E" w:rsidRPr="005A7801" w:rsidRDefault="00CB455E" w:rsidP="00535693">
            <w:pPr>
              <w:pStyle w:val="TAL"/>
              <w:rPr>
                <w:rFonts w:cs="Arial"/>
                <w:sz w:val="20"/>
              </w:rPr>
            </w:pPr>
          </w:p>
          <w:p w14:paraId="31F1727A" w14:textId="77777777" w:rsidR="00CB455E" w:rsidRPr="005A7801" w:rsidRDefault="00CB455E" w:rsidP="00535693">
            <w:pPr>
              <w:pStyle w:val="TAL"/>
              <w:rPr>
                <w:rFonts w:cs="Arial"/>
                <w:sz w:val="20"/>
              </w:rPr>
            </w:pPr>
          </w:p>
          <w:p w14:paraId="16C18A4A" w14:textId="77777777" w:rsidR="00CB455E" w:rsidRPr="005A7801" w:rsidRDefault="00CB455E" w:rsidP="00535693">
            <w:pPr>
              <w:pStyle w:val="TAL"/>
              <w:rPr>
                <w:rFonts w:eastAsia="Malgun Gothic" w:cs="Arial"/>
                <w:sz w:val="20"/>
                <w:lang w:eastAsia="ko-KR"/>
              </w:rPr>
            </w:pPr>
            <w:r w:rsidRPr="005A7801">
              <w:rPr>
                <w:rFonts w:cs="Arial"/>
                <w:sz w:val="20"/>
              </w:rPr>
              <w:t xml:space="preserve">Component2: </w:t>
            </w:r>
            <w:r w:rsidRPr="005A7801">
              <w:rPr>
                <w:rFonts w:eastAsia="Malgun Gothic" w:cs="Arial"/>
                <w:sz w:val="20"/>
                <w:lang w:eastAsia="ko-KR"/>
              </w:rPr>
              <w:t xml:space="preserve">{2, 3, </w:t>
            </w:r>
            <w:r w:rsidRPr="00531AF1">
              <w:rPr>
                <w:rFonts w:eastAsia="Malgun Gothic" w:cs="Arial"/>
                <w:sz w:val="20"/>
                <w:lang w:eastAsia="ko-KR"/>
              </w:rPr>
              <w:t>[{2,3}]</w:t>
            </w:r>
            <w:r w:rsidRPr="005A7801">
              <w:rPr>
                <w:rFonts w:eastAsia="Malgun Gothic" w:cs="Arial"/>
                <w:sz w:val="20"/>
                <w:lang w:eastAsia="ko-KR"/>
              </w:rPr>
              <w:t>}</w:t>
            </w:r>
          </w:p>
          <w:p w14:paraId="19E2F5CD" w14:textId="77777777" w:rsidR="00CB455E" w:rsidRDefault="00CB455E" w:rsidP="00535693">
            <w:pPr>
              <w:pStyle w:val="TAL"/>
              <w:rPr>
                <w:rFonts w:eastAsia="Malgun Gothic" w:cs="Arial"/>
                <w:sz w:val="20"/>
                <w:lang w:eastAsia="ko-KR"/>
              </w:rPr>
            </w:pPr>
          </w:p>
          <w:p w14:paraId="32FC86CD" w14:textId="77777777" w:rsidR="00CB455E" w:rsidRPr="005A7801" w:rsidRDefault="00CB455E" w:rsidP="00535693">
            <w:pPr>
              <w:pStyle w:val="TAL"/>
              <w:rPr>
                <w:rFonts w:eastAsia="Malgun Gothic" w:cs="Arial"/>
                <w:sz w:val="20"/>
                <w:lang w:eastAsia="ko-KR"/>
              </w:rPr>
            </w:pPr>
            <w:r w:rsidRPr="005A7801">
              <w:rPr>
                <w:rFonts w:eastAsia="Malgun Gothic" w:cs="Arial"/>
                <w:sz w:val="20"/>
                <w:lang w:eastAsia="ko-KR"/>
              </w:rPr>
              <w:t xml:space="preserve">Component3: </w:t>
            </w:r>
            <w:r w:rsidRPr="005A7801">
              <w:rPr>
                <w:rFonts w:eastAsia="Malgun Gothic" w:cs="Arial" w:hint="eastAsia"/>
                <w:sz w:val="20"/>
                <w:lang w:eastAsia="ko-KR"/>
              </w:rPr>
              <w:t>{</w:t>
            </w:r>
            <w:r w:rsidRPr="005A7801">
              <w:rPr>
                <w:rFonts w:eastAsia="Malgun Gothic" w:cs="Arial"/>
                <w:sz w:val="20"/>
                <w:lang w:eastAsia="ko-KR"/>
              </w:rPr>
              <w:t>monitored, not monitored</w:t>
            </w:r>
            <w:r w:rsidRPr="005A7801">
              <w:rPr>
                <w:rFonts w:eastAsia="Malgun Gothic" w:cs="Arial" w:hint="eastAsia"/>
                <w:sz w:val="20"/>
                <w:lang w:eastAsia="ko-KR"/>
              </w:rPr>
              <w:t>}</w:t>
            </w:r>
          </w:p>
          <w:p w14:paraId="1CCC2B56" w14:textId="77777777" w:rsidR="00CB455E" w:rsidRDefault="00CB455E" w:rsidP="00535693">
            <w:pPr>
              <w:pStyle w:val="TAL"/>
              <w:rPr>
                <w:rFonts w:eastAsia="Malgun Gothic" w:cs="Arial"/>
                <w:sz w:val="20"/>
                <w:lang w:eastAsia="ko-KR"/>
              </w:rPr>
            </w:pPr>
          </w:p>
          <w:p w14:paraId="5FA732F2" w14:textId="77777777" w:rsidR="00CB455E" w:rsidRPr="00CD300F" w:rsidRDefault="00CB455E" w:rsidP="00535693">
            <w:pPr>
              <w:pStyle w:val="TAL"/>
              <w:rPr>
                <w:rFonts w:eastAsia="Malgun Gothic" w:cs="Arial"/>
                <w:sz w:val="20"/>
                <w:lang w:eastAsia="ko-KR"/>
              </w:rPr>
            </w:pPr>
            <w:r w:rsidRPr="005A7801">
              <w:rPr>
                <w:rFonts w:eastAsia="Malgun Gothic" w:cs="Arial"/>
                <w:sz w:val="20"/>
                <w:lang w:eastAsia="ko-KR"/>
              </w:rPr>
              <w:t xml:space="preserve">Component4: </w:t>
            </w:r>
            <w:r>
              <w:rPr>
                <w:rFonts w:eastAsia="Malgun Gothic" w:cs="Arial"/>
                <w:sz w:val="20"/>
                <w:lang w:eastAsia="ko-KR"/>
              </w:rPr>
              <w:t>{2,4,6,10,20,40}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5A4A4D" w14:textId="77777777" w:rsidR="00CB455E" w:rsidRPr="00CD300F" w:rsidRDefault="00CB455E" w:rsidP="00535693">
            <w:pPr>
              <w:pStyle w:val="TAL"/>
              <w:rPr>
                <w:rFonts w:cs="Arial"/>
                <w:sz w:val="20"/>
              </w:rPr>
            </w:pPr>
            <w:r w:rsidRPr="00CD300F">
              <w:rPr>
                <w:rFonts w:cs="Arial"/>
                <w:sz w:val="20"/>
              </w:rPr>
              <w:t>Optional</w:t>
            </w:r>
          </w:p>
        </w:tc>
      </w:tr>
      <w:tr w:rsidR="00CB455E" w:rsidRPr="00CD300F" w14:paraId="0B17B790"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0970B1"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51143" w14:textId="77777777" w:rsidR="00CB455E" w:rsidRPr="005A7801" w:rsidRDefault="00CB455E" w:rsidP="00535693">
            <w:pPr>
              <w:pStyle w:val="TAL"/>
              <w:rPr>
                <w:rFonts w:cs="Arial"/>
                <w:sz w:val="20"/>
                <w:lang w:eastAsia="ja-JP"/>
              </w:rPr>
            </w:pPr>
            <w:r w:rsidRPr="005A7801">
              <w:rPr>
                <w:rFonts w:cs="Arial"/>
                <w:sz w:val="20"/>
                <w:lang w:eastAsia="ja-JP"/>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E424CF" w14:textId="77777777" w:rsidR="00CB455E" w:rsidRPr="005A7801" w:rsidRDefault="00CB455E" w:rsidP="00535693">
            <w:pPr>
              <w:pStyle w:val="TAL"/>
              <w:rPr>
                <w:rFonts w:eastAsia="Malgun Gothic" w:cs="Arial"/>
                <w:sz w:val="20"/>
                <w:lang w:eastAsia="ko-KR"/>
              </w:rPr>
            </w:pPr>
            <w:r w:rsidRPr="005A7801">
              <w:rPr>
                <w:rFonts w:eastAsia="Malgun Gothic" w:cs="Arial"/>
                <w:sz w:val="20"/>
                <w:lang w:eastAsia="ko-KR"/>
              </w:rPr>
              <w:t xml:space="preserve">Multi-TRP PDCCH repetition with PDCCH </w:t>
            </w:r>
          </w:p>
          <w:p w14:paraId="1D650180" w14:textId="77777777" w:rsidR="00CB455E" w:rsidRPr="005A7801" w:rsidRDefault="00CB455E" w:rsidP="00535693">
            <w:pPr>
              <w:pStyle w:val="Default"/>
              <w:rPr>
                <w:sz w:val="20"/>
                <w:szCs w:val="20"/>
              </w:rPr>
            </w:pPr>
            <w:r w:rsidRPr="005A7801">
              <w:rPr>
                <w:sz w:val="20"/>
                <w:szCs w:val="20"/>
              </w:rPr>
              <w:t xml:space="preserve">monitoring on any span of up to 3 consecutive OFDM symbols of a slot </w:t>
            </w:r>
          </w:p>
          <w:p w14:paraId="46F75F58" w14:textId="77777777" w:rsidR="00CB455E" w:rsidRPr="005A7801" w:rsidRDefault="00CB455E" w:rsidP="00535693">
            <w:pPr>
              <w:pStyle w:val="TAL"/>
              <w:rPr>
                <w:rFonts w:eastAsia="Malgun Gothic" w:cs="Arial"/>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1196A0"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 xml:space="preserve">Support of PDCCH repetition for </w:t>
            </w:r>
            <w:r w:rsidRPr="007266A7">
              <w:rPr>
                <w:rFonts w:ascii="Arial" w:eastAsia="Malgun Gothic" w:hAnsi="Arial" w:cs="Arial"/>
                <w:sz w:val="20"/>
                <w:lang w:eastAsia="ko-KR"/>
              </w:rPr>
              <w:t>PDCCH monitoring on any span of up to 3 consecutive OFDM symbols of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C41EF" w14:textId="77777777" w:rsidR="00CB455E" w:rsidRDefault="00CB455E" w:rsidP="00535693">
            <w:pPr>
              <w:pStyle w:val="TAL"/>
              <w:rPr>
                <w:rFonts w:cs="Arial"/>
                <w:sz w:val="20"/>
              </w:rPr>
            </w:pPr>
            <w:r>
              <w:rPr>
                <w:rFonts w:cs="Arial"/>
                <w:sz w:val="20"/>
              </w:rPr>
              <w:t>FG 3-2</w:t>
            </w:r>
          </w:p>
          <w:p w14:paraId="130A1E15" w14:textId="77777777" w:rsidR="00CB455E" w:rsidRPr="00CD300F"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30BE36"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DC209"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99163"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B4CB2" w14:textId="77777777" w:rsidR="00CB455E" w:rsidRPr="00CD300F" w:rsidRDefault="00CB455E" w:rsidP="00535693">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A184F"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39220"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E9A02D" w14:textId="77777777" w:rsidR="00CB455E" w:rsidRPr="00CD300F" w:rsidRDefault="00CB455E" w:rsidP="00535693">
            <w:pPr>
              <w:pStyle w:val="TAL"/>
              <w:rPr>
                <w:rFonts w:cs="Arial"/>
                <w:sz w:val="20"/>
                <w:lang w:eastAsia="ja-JP"/>
              </w:rPr>
            </w:pPr>
            <w:r>
              <w:rPr>
                <w:rFonts w:cs="Arial"/>
                <w:sz w:val="20"/>
                <w:lang w:eastAsia="ja-JP"/>
              </w:rPr>
              <w:t>FR1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B2D449" w14:textId="77777777" w:rsidR="00CB455E" w:rsidRPr="00CD300F" w:rsidRDefault="00CB455E" w:rsidP="00535693">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6CA9C" w14:textId="77777777" w:rsidR="00CB455E" w:rsidRPr="00CD300F" w:rsidRDefault="00CB455E" w:rsidP="00535693">
            <w:pPr>
              <w:pStyle w:val="TAL"/>
              <w:rPr>
                <w:rFonts w:cs="Arial"/>
                <w:sz w:val="20"/>
              </w:rPr>
            </w:pPr>
            <w:r>
              <w:rPr>
                <w:rFonts w:cs="Arial"/>
                <w:sz w:val="20"/>
              </w:rPr>
              <w:t>Optional</w:t>
            </w:r>
          </w:p>
        </w:tc>
      </w:tr>
      <w:tr w:rsidR="00CB455E" w:rsidRPr="00CD300F" w14:paraId="67C9ADDF"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E9D094"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F37942" w14:textId="77777777" w:rsidR="00CB455E" w:rsidRPr="005A7801" w:rsidRDefault="00CB455E" w:rsidP="00535693">
            <w:pPr>
              <w:pStyle w:val="TAL"/>
              <w:rPr>
                <w:rFonts w:cs="Arial"/>
                <w:sz w:val="20"/>
                <w:lang w:eastAsia="ja-JP"/>
              </w:rPr>
            </w:pPr>
            <w:r w:rsidRPr="005A7801">
              <w:rPr>
                <w:rFonts w:cs="Arial"/>
                <w:sz w:val="20"/>
                <w:lang w:eastAsia="ja-JP"/>
              </w:rPr>
              <w:t>23-2-1</w:t>
            </w:r>
            <w:r>
              <w:rPr>
                <w:rFonts w:cs="Arial"/>
                <w:sz w:val="20"/>
                <w:lang w:eastAsia="ja-JP"/>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FBB5B" w14:textId="77777777" w:rsidR="00CB455E" w:rsidRPr="005A7801" w:rsidRDefault="00CB455E" w:rsidP="00535693">
            <w:pPr>
              <w:pStyle w:val="TAL"/>
              <w:rPr>
                <w:sz w:val="20"/>
              </w:rPr>
            </w:pPr>
            <w:r w:rsidRPr="005A7801">
              <w:rPr>
                <w:rFonts w:eastAsia="Malgun Gothic" w:cs="Arial"/>
                <w:sz w:val="20"/>
                <w:lang w:eastAsia="ko-KR"/>
              </w:rPr>
              <w:t xml:space="preserve">Multi-TRP PDCCH repetition </w:t>
            </w:r>
            <w:r w:rsidRPr="00947858">
              <w:rPr>
                <w:rFonts w:eastAsia="Malgun Gothic" w:cs="Arial"/>
                <w:sz w:val="20"/>
                <w:lang w:eastAsia="ko-KR"/>
              </w:rPr>
              <w:t xml:space="preserve">for Case 2 </w:t>
            </w:r>
            <w:r>
              <w:rPr>
                <w:rFonts w:eastAsia="Malgun Gothic" w:cs="Arial"/>
                <w:sz w:val="20"/>
                <w:lang w:eastAsia="ko-KR"/>
              </w:rPr>
              <w:t xml:space="preserve">PDCCH monitoring </w:t>
            </w:r>
            <w:r w:rsidRPr="00947858">
              <w:rPr>
                <w:rFonts w:eastAsia="Malgun Gothic" w:cs="Arial"/>
                <w:sz w:val="20"/>
                <w:lang w:eastAsia="ko-KR"/>
              </w:rPr>
              <w:t>with a span gap</w:t>
            </w:r>
          </w:p>
          <w:p w14:paraId="21437EDB" w14:textId="77777777" w:rsidR="00CB455E" w:rsidRPr="005A7801" w:rsidRDefault="00CB455E" w:rsidP="00535693">
            <w:pPr>
              <w:pStyle w:val="TAL"/>
              <w:rPr>
                <w:rFonts w:eastAsia="Malgun Gothic" w:cs="Arial"/>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666782" w14:textId="77777777" w:rsidR="00CB455E"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w:t>
            </w:r>
            <w:r>
              <w:rPr>
                <w:rFonts w:ascii="Arial" w:eastAsia="Malgun Gothic" w:hAnsi="Arial" w:cs="Arial"/>
                <w:sz w:val="20"/>
                <w:lang w:eastAsia="ko-KR"/>
              </w:rPr>
              <w:t xml:space="preserve"> of PDCCH repetition </w:t>
            </w:r>
            <w:proofErr w:type="gramStart"/>
            <w:r>
              <w:rPr>
                <w:rFonts w:ascii="Arial" w:eastAsia="Malgun Gothic" w:hAnsi="Arial" w:cs="Arial"/>
                <w:sz w:val="20"/>
                <w:lang w:eastAsia="ko-KR"/>
              </w:rPr>
              <w:t>for  PDCCH</w:t>
            </w:r>
            <w:proofErr w:type="gramEnd"/>
            <w:r>
              <w:rPr>
                <w:rFonts w:ascii="Arial" w:eastAsia="Malgun Gothic" w:hAnsi="Arial" w:cs="Arial"/>
                <w:sz w:val="20"/>
                <w:lang w:eastAsia="ko-KR"/>
              </w:rPr>
              <w:t xml:space="preserve"> m</w:t>
            </w:r>
            <w:r w:rsidRPr="00917F51">
              <w:rPr>
                <w:rFonts w:ascii="Arial" w:eastAsia="Malgun Gothic" w:hAnsi="Arial" w:cs="Arial"/>
                <w:sz w:val="20"/>
                <w:lang w:eastAsia="ko-KR"/>
              </w:rPr>
              <w:t>onitoring</w:t>
            </w:r>
            <w:r>
              <w:rPr>
                <w:rFonts w:ascii="Arial" w:eastAsia="Malgun Gothic" w:hAnsi="Arial" w:cs="Arial"/>
                <w:sz w:val="20"/>
                <w:lang w:eastAsia="ko-KR"/>
              </w:rPr>
              <w:t xml:space="preserve"> of a</w:t>
            </w:r>
            <w:r w:rsidRPr="00917F51">
              <w:rPr>
                <w:rFonts w:ascii="Arial" w:eastAsia="Malgun Gothic" w:hAnsi="Arial" w:cs="Arial"/>
                <w:sz w:val="20"/>
                <w:lang w:eastAsia="ko-KR"/>
              </w:rPr>
              <w:t>ny</w:t>
            </w:r>
            <w:r>
              <w:rPr>
                <w:rFonts w:ascii="Arial" w:eastAsia="Malgun Gothic" w:hAnsi="Arial" w:cs="Arial"/>
                <w:sz w:val="20"/>
                <w:lang w:eastAsia="ko-KR"/>
              </w:rPr>
              <w:t xml:space="preserve"> o</w:t>
            </w:r>
            <w:r w:rsidRPr="00917F51">
              <w:rPr>
                <w:rFonts w:ascii="Arial" w:eastAsia="Malgun Gothic" w:hAnsi="Arial" w:cs="Arial"/>
                <w:sz w:val="20"/>
                <w:lang w:eastAsia="ko-KR"/>
              </w:rPr>
              <w:t>ccasions</w:t>
            </w:r>
            <w:r>
              <w:rPr>
                <w:rFonts w:ascii="Arial" w:eastAsia="Malgun Gothic" w:hAnsi="Arial" w:cs="Arial"/>
                <w:sz w:val="20"/>
                <w:lang w:eastAsia="ko-KR"/>
              </w:rPr>
              <w:t xml:space="preserve"> w</w:t>
            </w:r>
            <w:r w:rsidRPr="00917F51">
              <w:rPr>
                <w:rFonts w:ascii="Arial" w:eastAsia="Malgun Gothic" w:hAnsi="Arial" w:cs="Arial"/>
                <w:sz w:val="20"/>
                <w:lang w:eastAsia="ko-KR"/>
              </w:rPr>
              <w:t>ith</w:t>
            </w:r>
            <w:r>
              <w:rPr>
                <w:rFonts w:ascii="Arial" w:eastAsia="Malgun Gothic" w:hAnsi="Arial" w:cs="Arial"/>
                <w:sz w:val="20"/>
                <w:lang w:eastAsia="ko-KR"/>
              </w:rPr>
              <w:t xml:space="preserve"> s</w:t>
            </w:r>
            <w:r w:rsidRPr="00917F51">
              <w:rPr>
                <w:rFonts w:ascii="Arial" w:eastAsia="Malgun Gothic" w:hAnsi="Arial" w:cs="Arial"/>
                <w:sz w:val="20"/>
                <w:lang w:eastAsia="ko-KR"/>
              </w:rPr>
              <w:t>pan</w:t>
            </w:r>
            <w:r>
              <w:rPr>
                <w:rFonts w:ascii="Arial" w:eastAsia="Malgun Gothic" w:hAnsi="Arial" w:cs="Arial"/>
                <w:sz w:val="20"/>
                <w:lang w:eastAsia="ko-KR"/>
              </w:rPr>
              <w:t xml:space="preserve"> g</w:t>
            </w:r>
            <w:r w:rsidRPr="00917F51">
              <w:rPr>
                <w:rFonts w:ascii="Arial" w:eastAsia="Malgun Gothic" w:hAnsi="Arial" w:cs="Arial"/>
                <w:sz w:val="20"/>
                <w:lang w:eastAsia="ko-KR"/>
              </w:rPr>
              <w:t>ap</w:t>
            </w:r>
            <w:r>
              <w:rPr>
                <w:rFonts w:ascii="Arial" w:eastAsia="Malgun Gothic" w:hAnsi="Arial" w:cs="Arial"/>
                <w:sz w:val="20"/>
                <w:lang w:eastAsia="ko-KR"/>
              </w:rPr>
              <w:t xml:space="preserve"> as defined in FG 3-5b.</w:t>
            </w:r>
          </w:p>
          <w:p w14:paraId="349DB8CC"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Supported mode of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C74A65" w14:textId="77777777" w:rsidR="00CB455E" w:rsidRDefault="00CB455E" w:rsidP="00535693">
            <w:pPr>
              <w:pStyle w:val="TAL"/>
              <w:rPr>
                <w:rFonts w:cs="Arial"/>
                <w:sz w:val="20"/>
              </w:rPr>
            </w:pPr>
            <w:r>
              <w:rPr>
                <w:rFonts w:cs="Arial"/>
                <w:sz w:val="20"/>
              </w:rPr>
              <w:t>FG 3-5b</w:t>
            </w:r>
          </w:p>
          <w:p w14:paraId="757DC7D3" w14:textId="77777777" w:rsidR="00CB455E"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67E043"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358DC"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44C6C3"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8A14B0" w14:textId="77777777" w:rsidR="00CB455E" w:rsidRDefault="00CB455E" w:rsidP="00535693">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8625B"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1FC4C"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68D523" w14:textId="77777777" w:rsidR="00CB455E"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C57E46" w14:textId="77777777" w:rsidR="00CB455E" w:rsidRDefault="00CB455E" w:rsidP="00535693">
            <w:pPr>
              <w:pStyle w:val="TAL"/>
              <w:rPr>
                <w:rFonts w:cs="Arial"/>
                <w:sz w:val="20"/>
              </w:rPr>
            </w:pPr>
            <w:r>
              <w:rPr>
                <w:rFonts w:cs="Arial"/>
                <w:sz w:val="20"/>
              </w:rPr>
              <w:t>This capability is necessary for each SCS.</w:t>
            </w:r>
          </w:p>
          <w:p w14:paraId="5B8A261C" w14:textId="77777777" w:rsidR="00CB455E" w:rsidRDefault="00CB455E" w:rsidP="00535693">
            <w:pPr>
              <w:pStyle w:val="TAL"/>
              <w:rPr>
                <w:rFonts w:cs="Arial"/>
                <w:sz w:val="20"/>
              </w:rPr>
            </w:pPr>
          </w:p>
          <w:p w14:paraId="5DE4E27A" w14:textId="77777777" w:rsidR="00CB455E" w:rsidRPr="00CD300F" w:rsidRDefault="00CB455E" w:rsidP="00535693">
            <w:pPr>
              <w:pStyle w:val="TAL"/>
              <w:rPr>
                <w:rFonts w:cs="Arial"/>
                <w:sz w:val="20"/>
              </w:rPr>
            </w:pPr>
            <w:r w:rsidRPr="005A7801">
              <w:rPr>
                <w:rFonts w:cs="Arial"/>
                <w:sz w:val="20"/>
              </w:rPr>
              <w:t>Component2:</w:t>
            </w:r>
            <w:r>
              <w:rPr>
                <w:rFonts w:cs="Arial"/>
                <w:sz w:val="20"/>
              </w:rPr>
              <w:t xml:space="preserve"> {intra-span, inter-span,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14826" w14:textId="77777777" w:rsidR="00CB455E" w:rsidRDefault="00CB455E" w:rsidP="00535693">
            <w:pPr>
              <w:pStyle w:val="TAL"/>
              <w:rPr>
                <w:rFonts w:cs="Arial"/>
                <w:sz w:val="20"/>
              </w:rPr>
            </w:pPr>
            <w:r>
              <w:rPr>
                <w:rFonts w:cs="Arial"/>
                <w:sz w:val="20"/>
              </w:rPr>
              <w:t>Optional</w:t>
            </w:r>
          </w:p>
        </w:tc>
      </w:tr>
      <w:tr w:rsidR="00CB455E" w:rsidRPr="00CD300F" w14:paraId="1C8C2C21"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203C92"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C090D8" w14:textId="77777777" w:rsidR="00CB455E" w:rsidRPr="005A7801" w:rsidRDefault="00CB455E" w:rsidP="00535693">
            <w:pPr>
              <w:pStyle w:val="TAL"/>
              <w:rPr>
                <w:rFonts w:cs="Arial"/>
                <w:sz w:val="20"/>
                <w:lang w:eastAsia="ja-JP"/>
              </w:rPr>
            </w:pPr>
            <w:r w:rsidRPr="005A7801">
              <w:rPr>
                <w:rFonts w:cs="Arial"/>
                <w:sz w:val="20"/>
                <w:lang w:eastAsia="ja-JP"/>
              </w:rPr>
              <w:t>23-2-1</w:t>
            </w:r>
            <w:r>
              <w:rPr>
                <w:rFonts w:cs="Arial"/>
                <w:sz w:val="20"/>
                <w:lang w:eastAsia="ja-JP"/>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818636" w14:textId="77777777" w:rsidR="00CB455E" w:rsidRPr="005A7801" w:rsidRDefault="00CB455E" w:rsidP="00535693">
            <w:pPr>
              <w:pStyle w:val="TAL"/>
              <w:rPr>
                <w:sz w:val="20"/>
              </w:rPr>
            </w:pPr>
            <w:r w:rsidRPr="005A7801">
              <w:rPr>
                <w:rFonts w:eastAsia="Malgun Gothic" w:cs="Arial"/>
                <w:sz w:val="20"/>
                <w:lang w:eastAsia="ko-KR"/>
              </w:rPr>
              <w:t xml:space="preserve">Multi-TRP PDCCH repetition </w:t>
            </w:r>
            <w:r w:rsidRPr="00947858">
              <w:rPr>
                <w:rFonts w:eastAsia="Malgun Gothic" w:cs="Arial"/>
                <w:sz w:val="20"/>
                <w:lang w:eastAsia="ko-KR"/>
              </w:rPr>
              <w:t xml:space="preserve">for </w:t>
            </w:r>
            <w:r w:rsidRPr="0067257F">
              <w:rPr>
                <w:rFonts w:eastAsia="Malgun Gothic" w:cs="Arial"/>
                <w:sz w:val="20"/>
                <w:lang w:eastAsia="ko-KR"/>
              </w:rPr>
              <w:t>Rel-16 PDCCH monitoring</w:t>
            </w:r>
          </w:p>
          <w:p w14:paraId="440693FE" w14:textId="77777777" w:rsidR="00CB455E" w:rsidRPr="005A7801" w:rsidRDefault="00CB455E" w:rsidP="00535693">
            <w:pPr>
              <w:pStyle w:val="TAL"/>
              <w:rPr>
                <w:rFonts w:eastAsia="Malgun Gothic" w:cs="Arial"/>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6850F6" w14:textId="77777777" w:rsidR="00CB455E"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w:t>
            </w:r>
            <w:r>
              <w:rPr>
                <w:rFonts w:ascii="Arial" w:eastAsia="Malgun Gothic" w:hAnsi="Arial" w:cs="Arial"/>
                <w:sz w:val="20"/>
                <w:lang w:eastAsia="ko-KR"/>
              </w:rPr>
              <w:t xml:space="preserve"> of PDCCH repetition with </w:t>
            </w:r>
            <w:r w:rsidRPr="0067257F">
              <w:rPr>
                <w:rFonts w:ascii="Arial" w:eastAsia="Malgun Gothic" w:hAnsi="Arial" w:cs="Arial"/>
                <w:sz w:val="20"/>
                <w:lang w:eastAsia="ko-KR"/>
              </w:rPr>
              <w:t>Rel-16 PDCCH monitoring capability</w:t>
            </w:r>
            <w:r>
              <w:rPr>
                <w:rFonts w:ascii="Arial" w:eastAsia="Malgun Gothic" w:hAnsi="Arial" w:cs="Arial"/>
                <w:sz w:val="20"/>
                <w:lang w:eastAsia="ko-KR"/>
              </w:rPr>
              <w:t xml:space="preserve"> as defined in FG 11-2 family.</w:t>
            </w:r>
          </w:p>
          <w:p w14:paraId="7BF6D776" w14:textId="77777777" w:rsidR="00CB455E"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Supported mode of PDCCH repetition</w:t>
            </w:r>
          </w:p>
          <w:p w14:paraId="47B4D1DD"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 xml:space="preserve">3. </w:t>
            </w:r>
            <w:r w:rsidRPr="00CD300F">
              <w:rPr>
                <w:rFonts w:ascii="Arial" w:eastAsia="Malgun Gothic" w:hAnsi="Arial" w:cs="Arial"/>
                <w:sz w:val="20"/>
                <w:lang w:eastAsia="ko-KR"/>
              </w:rPr>
              <w:t xml:space="preserve">Maximum number of </w:t>
            </w:r>
            <w:r>
              <w:rPr>
                <w:rFonts w:ascii="Arial" w:eastAsia="Malgun Gothic" w:hAnsi="Arial" w:cs="Arial"/>
                <w:sz w:val="20"/>
                <w:lang w:eastAsia="ko-KR"/>
              </w:rPr>
              <w:t>overlaps between individual candidates and linked candidates per scheduled cell per span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E3D8D5" w14:textId="77777777" w:rsidR="00CB455E" w:rsidRDefault="00CB455E" w:rsidP="00535693">
            <w:pPr>
              <w:pStyle w:val="TAL"/>
              <w:rPr>
                <w:rFonts w:cs="Arial"/>
                <w:sz w:val="20"/>
              </w:rPr>
            </w:pPr>
            <w:r>
              <w:rPr>
                <w:rFonts w:cs="Arial"/>
                <w:sz w:val="20"/>
              </w:rPr>
              <w:t>FG 11-2</w:t>
            </w:r>
          </w:p>
          <w:p w14:paraId="06026383" w14:textId="77777777" w:rsidR="00CB455E"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03D15"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413B7"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51917"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705761" w14:textId="77777777" w:rsidR="00CB455E" w:rsidRDefault="00CB455E" w:rsidP="00535693">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4FDC6"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89774"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772729" w14:textId="77777777" w:rsidR="00CB455E"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2650EB" w14:textId="77777777" w:rsidR="00CB455E" w:rsidRDefault="00CB455E" w:rsidP="00535693">
            <w:pPr>
              <w:pStyle w:val="TAL"/>
              <w:rPr>
                <w:rFonts w:cs="Arial"/>
                <w:sz w:val="20"/>
              </w:rPr>
            </w:pPr>
            <w:r w:rsidRPr="00FE7743">
              <w:rPr>
                <w:rFonts w:cs="Arial"/>
                <w:sz w:val="20"/>
              </w:rPr>
              <w:t>This capability is signalled for SCS 15 kHz and 30 kHz.</w:t>
            </w:r>
          </w:p>
          <w:p w14:paraId="15FB3F56" w14:textId="77777777" w:rsidR="00CB455E" w:rsidRDefault="00CB455E" w:rsidP="00535693">
            <w:pPr>
              <w:pStyle w:val="TAL"/>
              <w:rPr>
                <w:rFonts w:cs="Arial"/>
                <w:sz w:val="20"/>
              </w:rPr>
            </w:pPr>
          </w:p>
          <w:p w14:paraId="62B9724C" w14:textId="77777777" w:rsidR="00CB455E" w:rsidRDefault="00CB455E" w:rsidP="00535693">
            <w:pPr>
              <w:pStyle w:val="TAL"/>
              <w:rPr>
                <w:rFonts w:cs="Arial"/>
                <w:sz w:val="20"/>
              </w:rPr>
            </w:pPr>
            <w:r w:rsidRPr="005A7801">
              <w:rPr>
                <w:rFonts w:cs="Arial"/>
                <w:sz w:val="20"/>
              </w:rPr>
              <w:t>Component2:</w:t>
            </w:r>
            <w:r>
              <w:rPr>
                <w:rFonts w:cs="Arial"/>
                <w:sz w:val="20"/>
              </w:rPr>
              <w:t xml:space="preserve"> {intra-span, inter-span, both}</w:t>
            </w:r>
          </w:p>
          <w:p w14:paraId="7F62C651" w14:textId="77777777" w:rsidR="00CB455E" w:rsidRDefault="00CB455E" w:rsidP="00535693">
            <w:pPr>
              <w:pStyle w:val="TAL"/>
              <w:rPr>
                <w:rFonts w:cs="Arial"/>
                <w:sz w:val="20"/>
              </w:rPr>
            </w:pPr>
          </w:p>
          <w:p w14:paraId="0B5F032C" w14:textId="77777777" w:rsidR="00CB455E" w:rsidRDefault="00CB455E" w:rsidP="00535693">
            <w:pPr>
              <w:pStyle w:val="TAL"/>
              <w:rPr>
                <w:rFonts w:cs="Arial"/>
                <w:sz w:val="20"/>
              </w:rPr>
            </w:pPr>
            <w:r w:rsidRPr="005A7801">
              <w:rPr>
                <w:rFonts w:eastAsia="Malgun Gothic" w:cs="Arial"/>
                <w:sz w:val="20"/>
                <w:lang w:eastAsia="ko-KR"/>
              </w:rPr>
              <w:t>Component</w:t>
            </w:r>
            <w:r>
              <w:rPr>
                <w:rFonts w:eastAsia="Malgun Gothic" w:cs="Arial"/>
                <w:sz w:val="20"/>
                <w:lang w:eastAsia="ko-KR"/>
              </w:rPr>
              <w:t>3</w:t>
            </w:r>
            <w:r w:rsidRPr="005A7801">
              <w:rPr>
                <w:rFonts w:eastAsia="Malgun Gothic" w:cs="Arial"/>
                <w:sz w:val="20"/>
                <w:lang w:eastAsia="ko-KR"/>
              </w:rPr>
              <w:t xml:space="preserve">: </w:t>
            </w:r>
            <w:r>
              <w:rPr>
                <w:rFonts w:eastAsia="Malgun Gothic" w:cs="Arial"/>
                <w:sz w:val="20"/>
                <w:lang w:eastAsia="ko-KR"/>
              </w:rPr>
              <w:t>{1,2,3,5,10,20}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95845" w14:textId="77777777" w:rsidR="00CB455E" w:rsidRDefault="00CB455E" w:rsidP="00535693">
            <w:pPr>
              <w:pStyle w:val="TAL"/>
              <w:rPr>
                <w:rFonts w:cs="Arial"/>
                <w:sz w:val="20"/>
              </w:rPr>
            </w:pPr>
            <w:r>
              <w:rPr>
                <w:rFonts w:cs="Arial"/>
                <w:sz w:val="20"/>
              </w:rPr>
              <w:t>Optional</w:t>
            </w:r>
          </w:p>
        </w:tc>
      </w:tr>
      <w:tr w:rsidR="00CB455E" w:rsidRPr="00CD300F" w14:paraId="4DC48492"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85B864"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FBC54" w14:textId="77777777" w:rsidR="00CB455E" w:rsidRPr="00CD300F" w:rsidRDefault="00CB455E" w:rsidP="00535693">
            <w:pPr>
              <w:pStyle w:val="TAL"/>
              <w:rPr>
                <w:rFonts w:cs="Arial"/>
                <w:sz w:val="20"/>
                <w:lang w:eastAsia="ja-JP"/>
              </w:rPr>
            </w:pPr>
            <w:r>
              <w:rPr>
                <w:rFonts w:cs="Arial"/>
                <w:sz w:val="20"/>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8C0DB" w14:textId="77777777" w:rsidR="00CB455E" w:rsidRPr="00CD300F" w:rsidRDefault="00CB455E" w:rsidP="00535693">
            <w:pPr>
              <w:pStyle w:val="TAL"/>
              <w:rPr>
                <w:rFonts w:eastAsia="Malgun Gothic" w:cs="Arial"/>
                <w:sz w:val="20"/>
                <w:lang w:eastAsia="ko-KR"/>
              </w:rPr>
            </w:pPr>
            <w:r>
              <w:rPr>
                <w:rFonts w:eastAsia="Malgun Gothic" w:cs="Arial"/>
                <w:sz w:val="20"/>
                <w:lang w:eastAsia="ko-KR"/>
              </w:rPr>
              <w:t xml:space="preserve">Two QCL </w:t>
            </w:r>
            <w:proofErr w:type="spellStart"/>
            <w:r>
              <w:rPr>
                <w:rFonts w:eastAsia="Malgun Gothic" w:cs="Arial"/>
                <w:sz w:val="20"/>
                <w:lang w:eastAsia="ko-KR"/>
              </w:rPr>
              <w:t>TypeD</w:t>
            </w:r>
            <w:proofErr w:type="spellEnd"/>
            <w:r>
              <w:rPr>
                <w:rFonts w:eastAsia="Malgun Gothic" w:cs="Arial"/>
                <w:sz w:val="20"/>
                <w:lang w:eastAsia="ko-KR"/>
              </w:rPr>
              <w:t xml:space="preserve"> for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3B38F9"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determining two QCL-</w:t>
            </w:r>
            <w:proofErr w:type="spellStart"/>
            <w:r>
              <w:rPr>
                <w:rFonts w:ascii="Arial" w:eastAsia="Malgun Gothic" w:hAnsi="Arial" w:cs="Arial"/>
                <w:sz w:val="20"/>
                <w:lang w:eastAsia="ko-KR"/>
              </w:rPr>
              <w:t>TypeD</w:t>
            </w:r>
            <w:proofErr w:type="spellEnd"/>
            <w:r>
              <w:rPr>
                <w:rFonts w:ascii="Arial" w:eastAsia="Malgun Gothic" w:hAnsi="Arial" w:cs="Arial"/>
                <w:sz w:val="20"/>
                <w:lang w:eastAsia="ko-KR"/>
              </w:rPr>
              <w:t xml:space="preserve"> for overlapping CORESETs in the same CC or for intra-band CA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0570C4" w14:textId="77777777" w:rsidR="00CB455E" w:rsidRPr="00CD300F"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C3CD8C"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12C22"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F6D7A4"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B6666" w14:textId="77777777" w:rsidR="00CB455E" w:rsidRPr="00CD300F" w:rsidRDefault="00CB455E" w:rsidP="00535693">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43D42"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BEDD86"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541A2" w14:textId="77777777" w:rsidR="00CB455E" w:rsidRPr="00CD300F" w:rsidRDefault="00CB455E" w:rsidP="00535693">
            <w:pPr>
              <w:pStyle w:val="TAL"/>
              <w:rPr>
                <w:rFonts w:cs="Arial"/>
                <w:sz w:val="20"/>
                <w:lang w:eastAsia="ja-JP"/>
              </w:rPr>
            </w:pPr>
            <w:r>
              <w:rPr>
                <w:rFonts w:cs="Arial"/>
                <w:sz w:val="20"/>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3C987" w14:textId="77777777" w:rsidR="00CB455E" w:rsidRPr="00CD300F" w:rsidRDefault="00CB455E" w:rsidP="00535693">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72C8B" w14:textId="77777777" w:rsidR="00CB455E" w:rsidRPr="00CD300F" w:rsidRDefault="00CB455E" w:rsidP="00535693">
            <w:pPr>
              <w:pStyle w:val="TAL"/>
              <w:rPr>
                <w:rFonts w:cs="Arial"/>
                <w:sz w:val="20"/>
              </w:rPr>
            </w:pPr>
            <w:r w:rsidRPr="00CD300F">
              <w:rPr>
                <w:rFonts w:cs="Arial"/>
                <w:sz w:val="20"/>
              </w:rPr>
              <w:t>Optional</w:t>
            </w:r>
          </w:p>
        </w:tc>
      </w:tr>
      <w:tr w:rsidR="00CB455E" w:rsidRPr="00CD300F" w14:paraId="6A30AA8C"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1EB819"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894F81" w14:textId="77777777" w:rsidR="00CB455E" w:rsidRPr="00CD300F" w:rsidRDefault="00CB455E" w:rsidP="00535693">
            <w:pPr>
              <w:pStyle w:val="TAL"/>
              <w:rPr>
                <w:rFonts w:cs="Arial"/>
                <w:sz w:val="20"/>
                <w:lang w:eastAsia="ja-JP"/>
              </w:rPr>
            </w:pPr>
            <w:r>
              <w:rPr>
                <w:rFonts w:cs="Arial"/>
                <w:sz w:val="20"/>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BBD915" w14:textId="77777777" w:rsidR="00CB455E" w:rsidRPr="00CD300F" w:rsidRDefault="00CB455E" w:rsidP="00535693">
            <w:pPr>
              <w:pStyle w:val="TAL"/>
              <w:rPr>
                <w:rFonts w:eastAsia="Malgun Gothic" w:cs="Arial"/>
                <w:sz w:val="20"/>
                <w:lang w:eastAsia="ko-KR"/>
              </w:rPr>
            </w:pPr>
            <w:r>
              <w:rPr>
                <w:rFonts w:eastAsia="Malgun Gothic" w:cs="Arial"/>
                <w:sz w:val="20"/>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3F6F0"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515D9" w14:textId="77777777" w:rsidR="00CB455E" w:rsidRPr="00CD300F"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441CAB"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CA91C"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05A9B"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D86F" w14:textId="77777777" w:rsidR="00CB455E" w:rsidRPr="00CD300F" w:rsidRDefault="00CB455E" w:rsidP="00535693">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BD1FF"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3FBE6"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33A5B4" w14:textId="77777777" w:rsidR="00CB455E" w:rsidRPr="00CD300F"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68F3F5" w14:textId="77777777" w:rsidR="00CB455E" w:rsidRPr="00CD300F" w:rsidRDefault="00CB455E" w:rsidP="00535693">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3EAB9" w14:textId="77777777" w:rsidR="00CB455E" w:rsidRPr="00CD300F" w:rsidRDefault="00CB455E" w:rsidP="00535693">
            <w:pPr>
              <w:pStyle w:val="TAL"/>
              <w:rPr>
                <w:rFonts w:cs="Arial"/>
                <w:sz w:val="20"/>
              </w:rPr>
            </w:pPr>
            <w:r w:rsidRPr="00CD300F">
              <w:rPr>
                <w:rFonts w:cs="Arial"/>
                <w:sz w:val="20"/>
              </w:rPr>
              <w:t>Optional</w:t>
            </w:r>
          </w:p>
        </w:tc>
      </w:tr>
    </w:tbl>
    <w:p w14:paraId="5E291E15" w14:textId="77777777" w:rsidR="00CB455E" w:rsidRDefault="00CB455E" w:rsidP="00EB3871">
      <w:pPr>
        <w:rPr>
          <w:rFonts w:eastAsia="Times New Roman"/>
          <w:sz w:val="22"/>
          <w:szCs w:val="22"/>
          <w:lang w:val="en-US" w:eastAsia="en-US"/>
        </w:rPr>
      </w:pPr>
    </w:p>
    <w:p w14:paraId="5150A348" w14:textId="77777777" w:rsidR="006369F1" w:rsidRDefault="006369F1" w:rsidP="00EB3871">
      <w:pPr>
        <w:rPr>
          <w:rFonts w:eastAsia="Times New Roman"/>
          <w:sz w:val="22"/>
          <w:szCs w:val="22"/>
          <w:lang w:val="en-US" w:eastAsia="en-US"/>
        </w:rPr>
      </w:pPr>
    </w:p>
    <w:p w14:paraId="71912698" w14:textId="77777777" w:rsidR="006369F1" w:rsidRDefault="006369F1" w:rsidP="00EB3871">
      <w:pPr>
        <w:rPr>
          <w:rFonts w:eastAsia="Times New Roman"/>
          <w:sz w:val="22"/>
          <w:szCs w:val="22"/>
          <w:lang w:val="en-US" w:eastAsia="en-US"/>
        </w:rPr>
      </w:pPr>
    </w:p>
    <w:p w14:paraId="7007F777" w14:textId="77777777" w:rsidR="006369F1" w:rsidRDefault="006369F1" w:rsidP="00EB3871">
      <w:pPr>
        <w:rPr>
          <w:rFonts w:eastAsia="Times New Roman"/>
          <w:sz w:val="22"/>
          <w:szCs w:val="22"/>
          <w:lang w:val="en-US" w:eastAsia="en-US"/>
        </w:rPr>
      </w:pPr>
    </w:p>
    <w:p w14:paraId="2A44A903" w14:textId="77777777" w:rsidR="00CB455E" w:rsidRPr="00C805A9" w:rsidRDefault="00CB455E" w:rsidP="00EB3871">
      <w:pPr>
        <w:rPr>
          <w:rFonts w:eastAsia="Times New Roman"/>
          <w:sz w:val="22"/>
          <w:szCs w:val="22"/>
          <w:lang w:val="en-US" w:eastAsia="en-US"/>
        </w:rPr>
      </w:pPr>
    </w:p>
    <w:p w14:paraId="73A671AC" w14:textId="6A9E21C7" w:rsidR="000218DF" w:rsidRPr="00E34C18" w:rsidRDefault="00FB4F38" w:rsidP="00A05907">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PU</w:t>
      </w:r>
      <w:r w:rsidR="00D55CB9">
        <w:rPr>
          <w:rFonts w:ascii="Arial" w:eastAsia="Batang" w:hAnsi="Arial"/>
          <w:sz w:val="32"/>
          <w:szCs w:val="32"/>
          <w:lang w:val="en-US" w:eastAsia="ko-KR"/>
        </w:rPr>
        <w:t>S</w:t>
      </w:r>
      <w:r>
        <w:rPr>
          <w:rFonts w:ascii="Arial" w:eastAsia="Batang" w:hAnsi="Arial"/>
          <w:sz w:val="32"/>
          <w:szCs w:val="32"/>
          <w:lang w:val="en-US" w:eastAsia="ko-KR"/>
        </w:rPr>
        <w:t>CH</w:t>
      </w:r>
      <w:r w:rsidR="00D55CB9">
        <w:rPr>
          <w:rFonts w:ascii="Arial" w:eastAsia="Batang" w:hAnsi="Arial"/>
          <w:sz w:val="32"/>
          <w:szCs w:val="32"/>
          <w:lang w:val="en-US" w:eastAsia="ko-KR"/>
        </w:rPr>
        <w:t xml:space="preserve"> and PUCCH</w:t>
      </w:r>
    </w:p>
    <w:p w14:paraId="28053FBA" w14:textId="77777777" w:rsidR="00D55CB9" w:rsidRDefault="00D55CB9" w:rsidP="0072585D">
      <w:pPr>
        <w:spacing w:afterLines="50" w:after="120"/>
        <w:jc w:val="both"/>
        <w:rPr>
          <w:rFonts w:eastAsia="MS Mincho"/>
          <w:sz w:val="22"/>
        </w:rPr>
      </w:pPr>
    </w:p>
    <w:p w14:paraId="1630184B" w14:textId="77777777" w:rsidR="0006660C" w:rsidRDefault="0006660C" w:rsidP="0006660C">
      <w:pPr>
        <w:spacing w:afterLines="50" w:after="120"/>
        <w:jc w:val="both"/>
        <w:rPr>
          <w:rFonts w:eastAsia="MS Mincho"/>
          <w:sz w:val="22"/>
        </w:rPr>
      </w:pPr>
      <w:r>
        <w:rPr>
          <w:rFonts w:eastAsia="MS Mincho"/>
          <w:sz w:val="22"/>
        </w:rPr>
        <w:t xml:space="preserve">The following aspects need to be considered when designing UE capability for </w:t>
      </w:r>
      <w:proofErr w:type="spellStart"/>
      <w:r>
        <w:rPr>
          <w:rFonts w:eastAsia="MS Mincho"/>
          <w:sz w:val="22"/>
        </w:rPr>
        <w:t>mTRP</w:t>
      </w:r>
      <w:proofErr w:type="spellEnd"/>
      <w:r>
        <w:rPr>
          <w:rFonts w:eastAsia="MS Mincho"/>
          <w:sz w:val="22"/>
        </w:rPr>
        <w:t xml:space="preserve"> PUSCH repetitions:</w:t>
      </w:r>
    </w:p>
    <w:p w14:paraId="4E20BBFA" w14:textId="77777777" w:rsidR="0006660C" w:rsidRDefault="0006660C" w:rsidP="0006660C">
      <w:pPr>
        <w:pStyle w:val="ListParagraph"/>
        <w:numPr>
          <w:ilvl w:val="0"/>
          <w:numId w:val="10"/>
        </w:numPr>
        <w:spacing w:afterLines="50" w:after="120"/>
        <w:ind w:leftChars="0"/>
        <w:jc w:val="both"/>
        <w:rPr>
          <w:rFonts w:eastAsia="MS Mincho"/>
          <w:sz w:val="22"/>
        </w:rPr>
      </w:pPr>
      <w:r>
        <w:rPr>
          <w:rFonts w:eastAsia="MS Mincho"/>
          <w:sz w:val="22"/>
        </w:rPr>
        <w:t xml:space="preserve">Separate capabilities are required for codebook-based and non-codebook based </w:t>
      </w:r>
      <w:proofErr w:type="spellStart"/>
      <w:r>
        <w:rPr>
          <w:rFonts w:eastAsia="MS Mincho"/>
          <w:sz w:val="22"/>
        </w:rPr>
        <w:t>mTRP</w:t>
      </w:r>
      <w:proofErr w:type="spellEnd"/>
      <w:r>
        <w:rPr>
          <w:rFonts w:eastAsia="MS Mincho"/>
          <w:sz w:val="22"/>
        </w:rPr>
        <w:t xml:space="preserve"> PUSCH.</w:t>
      </w:r>
    </w:p>
    <w:p w14:paraId="58D851A4" w14:textId="77777777" w:rsidR="0006660C" w:rsidRDefault="0006660C" w:rsidP="0006660C">
      <w:pPr>
        <w:pStyle w:val="ListParagraph"/>
        <w:numPr>
          <w:ilvl w:val="1"/>
          <w:numId w:val="10"/>
        </w:numPr>
        <w:spacing w:afterLines="50" w:after="120"/>
        <w:ind w:leftChars="0"/>
        <w:jc w:val="both"/>
        <w:rPr>
          <w:rFonts w:eastAsia="MS Mincho"/>
          <w:sz w:val="22"/>
        </w:rPr>
      </w:pPr>
      <w:r>
        <w:rPr>
          <w:rFonts w:eastAsia="MS Mincho"/>
          <w:sz w:val="22"/>
        </w:rPr>
        <w:t xml:space="preserve">For codebook-based </w:t>
      </w:r>
      <w:proofErr w:type="spellStart"/>
      <w:r>
        <w:rPr>
          <w:rFonts w:eastAsia="MS Mincho"/>
          <w:sz w:val="22"/>
        </w:rPr>
        <w:t>mTRP</w:t>
      </w:r>
      <w:proofErr w:type="spellEnd"/>
      <w:r>
        <w:rPr>
          <w:rFonts w:eastAsia="MS Mincho"/>
          <w:sz w:val="22"/>
        </w:rPr>
        <w:t xml:space="preserve"> PUSCH, the structure of Rel-15 capability (FG 2-14) including indication on max number of SRS resources need to be taken in to </w:t>
      </w:r>
      <w:proofErr w:type="gramStart"/>
      <w:r>
        <w:rPr>
          <w:rFonts w:eastAsia="MS Mincho"/>
          <w:sz w:val="22"/>
        </w:rPr>
        <w:t>account, and</w:t>
      </w:r>
      <w:proofErr w:type="gramEnd"/>
      <w:r>
        <w:rPr>
          <w:rFonts w:eastAsia="MS Mincho"/>
          <w:sz w:val="22"/>
        </w:rPr>
        <w:t xml:space="preserve"> should be extended for the case that two SRS resource sets are configured.</w:t>
      </w:r>
    </w:p>
    <w:p w14:paraId="7DC0E906" w14:textId="77777777" w:rsidR="0006660C" w:rsidRPr="00860F13" w:rsidRDefault="0006660C" w:rsidP="0006660C">
      <w:pPr>
        <w:pStyle w:val="ListParagraph"/>
        <w:numPr>
          <w:ilvl w:val="1"/>
          <w:numId w:val="10"/>
        </w:numPr>
        <w:spacing w:afterLines="50" w:after="120"/>
        <w:ind w:leftChars="0"/>
        <w:jc w:val="both"/>
        <w:rPr>
          <w:rFonts w:eastAsia="MS Mincho"/>
          <w:sz w:val="22"/>
        </w:rPr>
      </w:pPr>
      <w:r>
        <w:rPr>
          <w:rFonts w:eastAsia="MS Mincho"/>
          <w:sz w:val="22"/>
        </w:rPr>
        <w:t xml:space="preserve">For non-codebook based </w:t>
      </w:r>
      <w:proofErr w:type="spellStart"/>
      <w:r>
        <w:rPr>
          <w:rFonts w:eastAsia="MS Mincho"/>
          <w:sz w:val="22"/>
        </w:rPr>
        <w:t>mTRP</w:t>
      </w:r>
      <w:proofErr w:type="spellEnd"/>
      <w:r>
        <w:rPr>
          <w:rFonts w:eastAsia="MS Mincho"/>
          <w:sz w:val="22"/>
        </w:rPr>
        <w:t xml:space="preserve"> PUSCH, the structure of Rel-15 capability (FGs 2-15, 2-15a, 2-15b) including indication on max number of SRS resources and various capabilities for associated CSI-RS (for precoding calculation) need to be taken in to </w:t>
      </w:r>
      <w:proofErr w:type="gramStart"/>
      <w:r>
        <w:rPr>
          <w:rFonts w:eastAsia="MS Mincho"/>
          <w:sz w:val="22"/>
        </w:rPr>
        <w:t>account, and</w:t>
      </w:r>
      <w:proofErr w:type="gramEnd"/>
      <w:r>
        <w:rPr>
          <w:rFonts w:eastAsia="MS Mincho"/>
          <w:sz w:val="22"/>
        </w:rPr>
        <w:t xml:space="preserve"> should be extended for the case that two SRS resource sets / two associated CSI-RS resources are configured.</w:t>
      </w:r>
    </w:p>
    <w:p w14:paraId="6CB89352" w14:textId="77777777" w:rsidR="0006660C" w:rsidRDefault="0006660C" w:rsidP="0006660C">
      <w:pPr>
        <w:pStyle w:val="ListParagraph"/>
        <w:numPr>
          <w:ilvl w:val="0"/>
          <w:numId w:val="10"/>
        </w:numPr>
        <w:spacing w:afterLines="50" w:after="120"/>
        <w:ind w:leftChars="0"/>
        <w:jc w:val="both"/>
        <w:rPr>
          <w:rFonts w:eastAsia="MS Mincho"/>
          <w:sz w:val="22"/>
        </w:rPr>
      </w:pPr>
      <w:r>
        <w:rPr>
          <w:rFonts w:eastAsia="MS Mincho"/>
          <w:sz w:val="22"/>
        </w:rPr>
        <w:t xml:space="preserve">Separate capabilities for </w:t>
      </w:r>
      <w:proofErr w:type="spellStart"/>
      <w:r>
        <w:rPr>
          <w:rFonts w:eastAsia="MS Mincho"/>
          <w:sz w:val="22"/>
        </w:rPr>
        <w:t>mTRP</w:t>
      </w:r>
      <w:proofErr w:type="spellEnd"/>
      <w:r>
        <w:rPr>
          <w:rFonts w:eastAsia="MS Mincho"/>
          <w:sz w:val="22"/>
        </w:rPr>
        <w:t xml:space="preserve"> PUSCH repetition are required for repetition Type A and repetition Type B.</w:t>
      </w:r>
    </w:p>
    <w:p w14:paraId="7FF8B2A3" w14:textId="77777777" w:rsidR="0006660C" w:rsidRDefault="0006660C" w:rsidP="0006660C">
      <w:pPr>
        <w:pStyle w:val="ListParagraph"/>
        <w:numPr>
          <w:ilvl w:val="0"/>
          <w:numId w:val="10"/>
        </w:numPr>
        <w:spacing w:afterLines="50" w:after="120"/>
        <w:ind w:leftChars="0"/>
        <w:jc w:val="both"/>
        <w:rPr>
          <w:rFonts w:eastAsia="MS Mincho"/>
          <w:sz w:val="22"/>
        </w:rPr>
      </w:pPr>
      <w:r>
        <w:rPr>
          <w:rFonts w:eastAsia="MS Mincho"/>
          <w:sz w:val="22"/>
        </w:rPr>
        <w:t>Capabilities are needed for transmitting AP/SP-CSI on two PUSCH repetitions.</w:t>
      </w:r>
    </w:p>
    <w:p w14:paraId="02EA0F2E" w14:textId="77777777" w:rsidR="0006660C" w:rsidRDefault="0006660C" w:rsidP="0006660C">
      <w:pPr>
        <w:pStyle w:val="ListParagraph"/>
        <w:numPr>
          <w:ilvl w:val="0"/>
          <w:numId w:val="10"/>
        </w:numPr>
        <w:spacing w:afterLines="50" w:after="120"/>
        <w:ind w:leftChars="0"/>
        <w:jc w:val="both"/>
        <w:rPr>
          <w:rFonts w:eastAsia="MS Mincho"/>
          <w:sz w:val="22"/>
        </w:rPr>
      </w:pPr>
      <w:r>
        <w:rPr>
          <w:rFonts w:eastAsia="MS Mincho"/>
          <w:sz w:val="22"/>
        </w:rPr>
        <w:t xml:space="preserve">Per TRP default power control </w:t>
      </w:r>
      <w:proofErr w:type="spellStart"/>
      <w:r>
        <w:rPr>
          <w:rFonts w:eastAsia="MS Mincho"/>
          <w:sz w:val="22"/>
        </w:rPr>
        <w:t>pramaters</w:t>
      </w:r>
      <w:proofErr w:type="spellEnd"/>
      <w:r>
        <w:rPr>
          <w:rFonts w:eastAsia="MS Mincho"/>
          <w:sz w:val="22"/>
        </w:rPr>
        <w:t xml:space="preserve"> or per TRP OLPC set indication features require UE capability.</w:t>
      </w:r>
    </w:p>
    <w:p w14:paraId="685503D7" w14:textId="77777777" w:rsidR="0006660C" w:rsidRDefault="0006660C" w:rsidP="0006660C">
      <w:pPr>
        <w:spacing w:afterLines="50" w:after="120"/>
        <w:jc w:val="both"/>
        <w:rPr>
          <w:rFonts w:eastAsia="MS Mincho"/>
          <w:sz w:val="22"/>
        </w:rPr>
      </w:pPr>
    </w:p>
    <w:p w14:paraId="20814ECA" w14:textId="77777777" w:rsidR="0006660C" w:rsidRDefault="0006660C" w:rsidP="0006660C">
      <w:pPr>
        <w:rPr>
          <w:sz w:val="22"/>
          <w:szCs w:val="18"/>
        </w:rPr>
      </w:pPr>
      <w:r>
        <w:rPr>
          <w:sz w:val="22"/>
          <w:szCs w:val="18"/>
        </w:rPr>
        <w:t xml:space="preserve">Based on the above discussions, we propose the following FGs for </w:t>
      </w:r>
      <w:proofErr w:type="spellStart"/>
      <w:r>
        <w:rPr>
          <w:sz w:val="22"/>
          <w:szCs w:val="18"/>
        </w:rPr>
        <w:t>mTRP</w:t>
      </w:r>
      <w:proofErr w:type="spellEnd"/>
      <w:r>
        <w:rPr>
          <w:sz w:val="22"/>
          <w:szCs w:val="18"/>
        </w:rPr>
        <w:t xml:space="preserve"> PUSCH:</w:t>
      </w:r>
    </w:p>
    <w:p w14:paraId="1BB85348" w14:textId="77777777" w:rsidR="0006660C" w:rsidRDefault="0006660C" w:rsidP="0006660C">
      <w:pPr>
        <w:rPr>
          <w:sz w:val="22"/>
          <w:szCs w:val="18"/>
        </w:rPr>
      </w:pPr>
    </w:p>
    <w:p w14:paraId="095FB7F8" w14:textId="77777777" w:rsidR="0006660C" w:rsidRDefault="0006660C" w:rsidP="0006660C">
      <w:pPr>
        <w:rPr>
          <w:sz w:val="22"/>
          <w:szCs w:val="18"/>
        </w:rPr>
      </w:pPr>
      <w:r w:rsidRPr="007A0D9C">
        <w:rPr>
          <w:rFonts w:eastAsia="MS Mincho"/>
          <w:b/>
          <w:bCs/>
          <w:i/>
          <w:iCs/>
          <w:sz w:val="22"/>
          <w:u w:val="single"/>
        </w:rPr>
        <w:t xml:space="preserve">Proposal </w:t>
      </w:r>
      <w:r>
        <w:rPr>
          <w:rFonts w:eastAsia="MS Mincho"/>
          <w:b/>
          <w:bCs/>
          <w:i/>
          <w:iCs/>
          <w:sz w:val="22"/>
          <w:u w:val="single"/>
        </w:rPr>
        <w:t>3-1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PUSCH UE features.</w:t>
      </w:r>
    </w:p>
    <w:p w14:paraId="38214B28" w14:textId="77777777" w:rsidR="0006660C" w:rsidRPr="00F7065B"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660C" w:rsidRPr="00CD300F" w14:paraId="4BA93C4A"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4D21DC"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18D714" w14:textId="77777777" w:rsidR="0006660C" w:rsidRPr="00CD300F" w:rsidRDefault="0006660C" w:rsidP="00375BD8">
            <w:pPr>
              <w:pStyle w:val="TAL"/>
              <w:rPr>
                <w:rFonts w:cs="Arial"/>
                <w:sz w:val="20"/>
                <w:lang w:eastAsia="ja-JP"/>
              </w:rPr>
            </w:pPr>
            <w:r>
              <w:rPr>
                <w:rFonts w:cs="Arial"/>
                <w:sz w:val="20"/>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FFF24F"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FF8496"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w:t>
            </w:r>
            <w:proofErr w:type="gramStart"/>
            <w:r>
              <w:rPr>
                <w:rFonts w:ascii="Arial" w:eastAsia="Malgun Gothic" w:hAnsi="Arial" w:cs="Arial"/>
                <w:sz w:val="20"/>
                <w:lang w:eastAsia="ko-KR"/>
              </w:rPr>
              <w:t>codebook-based</w:t>
            </w:r>
            <w:proofErr w:type="gramEnd"/>
            <w:r>
              <w:rPr>
                <w:rFonts w:ascii="Arial" w:eastAsia="Malgun Gothic" w:hAnsi="Arial" w:cs="Arial"/>
                <w:sz w:val="20"/>
                <w:lang w:eastAsia="ko-KR"/>
              </w:rPr>
              <w:t xml:space="preserve"> </w:t>
            </w:r>
            <w:r w:rsidRPr="00CD300F">
              <w:rPr>
                <w:rFonts w:ascii="Arial" w:eastAsia="Malgun Gothic" w:hAnsi="Arial" w:cs="Arial"/>
                <w:sz w:val="20"/>
                <w:lang w:eastAsia="ko-KR"/>
              </w:rPr>
              <w:t xml:space="preserve">multi-TRP PUSCH repetition </w:t>
            </w:r>
            <w:r>
              <w:rPr>
                <w:rFonts w:ascii="Arial" w:eastAsia="Malgun Gothic" w:hAnsi="Arial" w:cs="Arial"/>
                <w:sz w:val="20"/>
                <w:lang w:eastAsia="ko-KR"/>
              </w:rPr>
              <w:t>for repetition Type A</w:t>
            </w:r>
          </w:p>
          <w:p w14:paraId="538E37B2"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 of two SRS resource sets with usage set to codebook</w:t>
            </w:r>
          </w:p>
          <w:p w14:paraId="11FB9344"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3</w:t>
            </w:r>
            <w:r w:rsidRPr="00CD300F">
              <w:rPr>
                <w:rFonts w:ascii="Arial" w:eastAsia="Malgun Gothic" w:hAnsi="Arial" w:cs="Arial" w:hint="eastAsia"/>
                <w:sz w:val="20"/>
                <w:lang w:eastAsia="ko-KR"/>
              </w:rPr>
              <w:t>.</w:t>
            </w:r>
            <w:r w:rsidRPr="00CD300F">
              <w:rPr>
                <w:rFonts w:ascii="Arial" w:eastAsia="Malgun Gothic" w:hAnsi="Arial" w:cs="Arial"/>
                <w:sz w:val="20"/>
                <w:lang w:eastAsia="ko-KR"/>
              </w:rPr>
              <w:t xml:space="preserve"> </w:t>
            </w:r>
            <w:r>
              <w:rPr>
                <w:rFonts w:ascii="Arial" w:eastAsia="Malgun Gothic" w:hAnsi="Arial" w:cs="Arial"/>
                <w:sz w:val="20"/>
                <w:lang w:eastAsia="ko-KR"/>
              </w:rPr>
              <w:t>Supported number of SRS resources in one SRS resource set</w:t>
            </w:r>
          </w:p>
          <w:p w14:paraId="7B4D44E2"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4. Supported number of SRS resources across two SRS resource sets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8803F" w14:textId="77777777" w:rsidR="0006660C" w:rsidRPr="00CD300F" w:rsidRDefault="0006660C" w:rsidP="00375BD8">
            <w:pPr>
              <w:pStyle w:val="TAL"/>
              <w:rPr>
                <w:rFonts w:cs="Arial"/>
                <w:sz w:val="20"/>
              </w:rPr>
            </w:pPr>
            <w:r>
              <w:rPr>
                <w:rFonts w:cs="Arial"/>
                <w:sz w:val="20"/>
              </w:rPr>
              <w:t>FG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CCB54"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11236"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345A09"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F02DB" w14:textId="77777777" w:rsidR="0006660C" w:rsidRPr="00CD300F" w:rsidRDefault="0006660C" w:rsidP="00375BD8">
            <w:pPr>
              <w:pStyle w:val="TAL"/>
              <w:rPr>
                <w:rFonts w:cs="Arial"/>
                <w:sz w:val="20"/>
                <w:lang w:eastAsia="ja-JP"/>
              </w:rPr>
            </w:pPr>
            <w:r>
              <w:rPr>
                <w:rFonts w:cs="Arial"/>
                <w:sz w:val="20"/>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D6180"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225274"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C1F5A5"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F99C0C" w14:textId="77777777" w:rsidR="0006660C" w:rsidRDefault="0006660C" w:rsidP="00375BD8">
            <w:pPr>
              <w:pStyle w:val="TAL"/>
              <w:rPr>
                <w:rFonts w:cs="Arial"/>
                <w:sz w:val="20"/>
              </w:rPr>
            </w:pPr>
            <w:r>
              <w:rPr>
                <w:rFonts w:cs="Arial"/>
                <w:sz w:val="20"/>
              </w:rPr>
              <w:t xml:space="preserve">Note: For more than 2 repetitions, sequential beam mapping is supported as part of this FG. </w:t>
            </w:r>
          </w:p>
          <w:p w14:paraId="26E461C9" w14:textId="77777777" w:rsidR="0006660C" w:rsidRDefault="0006660C" w:rsidP="00375BD8">
            <w:pPr>
              <w:pStyle w:val="TAL"/>
              <w:rPr>
                <w:rFonts w:cs="Arial"/>
                <w:sz w:val="20"/>
              </w:rPr>
            </w:pPr>
          </w:p>
          <w:p w14:paraId="22882560" w14:textId="77777777" w:rsidR="0006660C" w:rsidRDefault="0006660C" w:rsidP="00375BD8">
            <w:pPr>
              <w:pStyle w:val="TAL"/>
              <w:rPr>
                <w:rFonts w:cs="Arial"/>
                <w:sz w:val="20"/>
              </w:rPr>
            </w:pPr>
            <w:r>
              <w:rPr>
                <w:rFonts w:cs="Arial"/>
                <w:sz w:val="20"/>
              </w:rPr>
              <w:t>Component 3: {1,2,4}</w:t>
            </w:r>
          </w:p>
          <w:p w14:paraId="5C0EA70B" w14:textId="77777777" w:rsidR="0006660C" w:rsidRPr="00CD300F" w:rsidRDefault="0006660C" w:rsidP="00375BD8">
            <w:pPr>
              <w:pStyle w:val="TAL"/>
              <w:rPr>
                <w:rFonts w:cs="Arial"/>
                <w:sz w:val="20"/>
              </w:rPr>
            </w:pPr>
            <w:r>
              <w:rPr>
                <w:rFonts w:cs="Arial"/>
                <w:sz w:val="20"/>
              </w:rPr>
              <w:t>Component 4: {2,3,4,5,6,8}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B42AA"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5C7EF65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7AB621"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A9E243" w14:textId="77777777" w:rsidR="0006660C" w:rsidRDefault="0006660C" w:rsidP="00375BD8">
            <w:pPr>
              <w:pStyle w:val="TAL"/>
              <w:rPr>
                <w:rFonts w:cs="Arial"/>
                <w:sz w:val="20"/>
                <w:lang w:eastAsia="ja-JP"/>
              </w:rPr>
            </w:pPr>
            <w:r>
              <w:rPr>
                <w:rFonts w:cs="Arial"/>
                <w:sz w:val="20"/>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9E8C0"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2E15E"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w:t>
            </w:r>
            <w:r>
              <w:rPr>
                <w:rFonts w:ascii="Arial" w:eastAsia="Malgun Gothic" w:hAnsi="Arial" w:cs="Arial"/>
                <w:sz w:val="20"/>
                <w:lang w:eastAsia="ko-KR"/>
              </w:rPr>
              <w:t>non-</w:t>
            </w:r>
            <w:proofErr w:type="gramStart"/>
            <w:r>
              <w:rPr>
                <w:rFonts w:ascii="Arial" w:eastAsia="Malgun Gothic" w:hAnsi="Arial" w:cs="Arial"/>
                <w:sz w:val="20"/>
                <w:lang w:eastAsia="ko-KR"/>
              </w:rPr>
              <w:t>codebook-based</w:t>
            </w:r>
            <w:proofErr w:type="gramEnd"/>
            <w:r>
              <w:rPr>
                <w:rFonts w:ascii="Arial" w:eastAsia="Malgun Gothic" w:hAnsi="Arial" w:cs="Arial"/>
                <w:sz w:val="20"/>
                <w:lang w:eastAsia="ko-KR"/>
              </w:rPr>
              <w:t xml:space="preserve"> </w:t>
            </w:r>
            <w:r w:rsidRPr="00CD300F">
              <w:rPr>
                <w:rFonts w:ascii="Arial" w:eastAsia="Malgun Gothic" w:hAnsi="Arial" w:cs="Arial"/>
                <w:sz w:val="20"/>
                <w:lang w:eastAsia="ko-KR"/>
              </w:rPr>
              <w:t xml:space="preserve">multi-TRP PUSCH repetition </w:t>
            </w:r>
            <w:r>
              <w:rPr>
                <w:rFonts w:ascii="Arial" w:eastAsia="Malgun Gothic" w:hAnsi="Arial" w:cs="Arial"/>
                <w:sz w:val="20"/>
                <w:lang w:eastAsia="ko-KR"/>
              </w:rPr>
              <w:t>for repetition Type A</w:t>
            </w:r>
          </w:p>
          <w:p w14:paraId="00CCC844"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 xml:space="preserve">Support of two SRS resource sets with usage set to </w:t>
            </w:r>
            <w:proofErr w:type="spellStart"/>
            <w:r>
              <w:rPr>
                <w:rFonts w:ascii="Arial" w:eastAsia="Malgun Gothic" w:hAnsi="Arial" w:cs="Arial"/>
                <w:sz w:val="20"/>
                <w:lang w:eastAsia="ko-KR"/>
              </w:rPr>
              <w:t>noncodebook</w:t>
            </w:r>
            <w:proofErr w:type="spellEnd"/>
          </w:p>
          <w:p w14:paraId="4B2B8882"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3</w:t>
            </w:r>
            <w:r w:rsidRPr="00CD300F">
              <w:rPr>
                <w:rFonts w:ascii="Arial" w:eastAsia="Malgun Gothic" w:hAnsi="Arial" w:cs="Arial" w:hint="eastAsia"/>
                <w:sz w:val="20"/>
                <w:lang w:eastAsia="ko-KR"/>
              </w:rPr>
              <w:t>.</w:t>
            </w:r>
            <w:r w:rsidRPr="00CD300F">
              <w:rPr>
                <w:rFonts w:ascii="Arial" w:eastAsia="Malgun Gothic" w:hAnsi="Arial" w:cs="Arial"/>
                <w:sz w:val="20"/>
                <w:lang w:eastAsia="ko-KR"/>
              </w:rPr>
              <w:t xml:space="preserve"> </w:t>
            </w:r>
            <w:r>
              <w:rPr>
                <w:rFonts w:ascii="Arial" w:eastAsia="Malgun Gothic" w:hAnsi="Arial" w:cs="Arial"/>
                <w:sz w:val="20"/>
                <w:lang w:eastAsia="ko-KR"/>
              </w:rPr>
              <w:t>Supported number of SRS resources in one SRS resource set</w:t>
            </w:r>
          </w:p>
          <w:p w14:paraId="6020B8B8"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4. Supported number of SRS resources across two SRS resource sets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5B59D0" w14:textId="77777777" w:rsidR="0006660C" w:rsidRDefault="0006660C" w:rsidP="00375BD8">
            <w:pPr>
              <w:pStyle w:val="TAL"/>
              <w:rPr>
                <w:rFonts w:cs="Arial"/>
                <w:sz w:val="20"/>
              </w:rPr>
            </w:pPr>
            <w:r>
              <w:rPr>
                <w:rFonts w:cs="Arial"/>
                <w:sz w:val="20"/>
              </w:rPr>
              <w:t>FG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5AC6"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45272"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EBA434"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708A0" w14:textId="77777777" w:rsidR="0006660C" w:rsidRDefault="0006660C" w:rsidP="00375BD8">
            <w:pPr>
              <w:pStyle w:val="TAL"/>
              <w:rPr>
                <w:rFonts w:cs="Arial"/>
                <w:sz w:val="20"/>
                <w:lang w:eastAsia="ja-JP"/>
              </w:rPr>
            </w:pPr>
            <w:r>
              <w:rPr>
                <w:rFonts w:cs="Arial"/>
                <w:sz w:val="20"/>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2C2A2"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1AFE6"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D5C560"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01BDE7" w14:textId="77777777" w:rsidR="0006660C" w:rsidRDefault="0006660C" w:rsidP="00375BD8">
            <w:pPr>
              <w:pStyle w:val="TAL"/>
              <w:rPr>
                <w:rFonts w:cs="Arial"/>
                <w:sz w:val="20"/>
              </w:rPr>
            </w:pPr>
            <w:r>
              <w:rPr>
                <w:rFonts w:cs="Arial"/>
                <w:sz w:val="20"/>
              </w:rPr>
              <w:t xml:space="preserve">Note: For more than 2 repetitions, sequential beam mapping is supported as part of this FG. </w:t>
            </w:r>
          </w:p>
          <w:p w14:paraId="47DF3271" w14:textId="77777777" w:rsidR="0006660C" w:rsidRDefault="0006660C" w:rsidP="00375BD8">
            <w:pPr>
              <w:pStyle w:val="TAL"/>
              <w:rPr>
                <w:rFonts w:cs="Arial"/>
                <w:sz w:val="20"/>
              </w:rPr>
            </w:pPr>
          </w:p>
          <w:p w14:paraId="589EE5B4" w14:textId="77777777" w:rsidR="0006660C" w:rsidRDefault="0006660C" w:rsidP="00375BD8">
            <w:pPr>
              <w:pStyle w:val="TAL"/>
              <w:rPr>
                <w:rFonts w:cs="Arial"/>
                <w:sz w:val="20"/>
              </w:rPr>
            </w:pPr>
            <w:r>
              <w:rPr>
                <w:rFonts w:cs="Arial"/>
                <w:sz w:val="20"/>
              </w:rPr>
              <w:t>Component 3: {1,2,3,4}</w:t>
            </w:r>
          </w:p>
          <w:p w14:paraId="62DEFD42" w14:textId="77777777" w:rsidR="0006660C" w:rsidRDefault="0006660C" w:rsidP="00375BD8">
            <w:pPr>
              <w:pStyle w:val="TAL"/>
              <w:rPr>
                <w:rFonts w:cs="Arial"/>
                <w:sz w:val="20"/>
              </w:rPr>
            </w:pPr>
            <w:r>
              <w:rPr>
                <w:rFonts w:cs="Arial"/>
                <w:sz w:val="20"/>
              </w:rPr>
              <w:t>Component 4: {2,3,4,5,6,7,8}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6C923"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E2CEAE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BE45E6"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8C428C" w14:textId="77777777" w:rsidR="0006660C" w:rsidRDefault="0006660C" w:rsidP="00375BD8">
            <w:pPr>
              <w:pStyle w:val="TAL"/>
              <w:rPr>
                <w:rFonts w:cs="Arial"/>
                <w:sz w:val="20"/>
                <w:lang w:eastAsia="ja-JP"/>
              </w:rPr>
            </w:pPr>
            <w:r>
              <w:rPr>
                <w:rFonts w:cs="Arial"/>
                <w:sz w:val="20"/>
                <w:lang w:eastAsia="ja-JP"/>
              </w:rPr>
              <w:t>23-3-1b-1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1E554"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2793A6"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 xml:space="preserve">up to two CSI-RS resources associated with the two SRS resource sets for non-codebook-based </w:t>
            </w:r>
            <w:proofErr w:type="spellStart"/>
            <w:r>
              <w:rPr>
                <w:rFonts w:ascii="Arial" w:eastAsia="Malgun Gothic" w:hAnsi="Arial" w:cs="Arial"/>
                <w:sz w:val="20"/>
                <w:lang w:eastAsia="ko-KR"/>
              </w:rPr>
              <w:t>mTRP</w:t>
            </w:r>
            <w:proofErr w:type="spellEnd"/>
            <w:r>
              <w:rPr>
                <w:rFonts w:ascii="Arial" w:eastAsia="Malgun Gothic" w:hAnsi="Arial" w:cs="Arial"/>
                <w:sz w:val="20"/>
                <w:lang w:eastAsia="ko-KR"/>
              </w:rPr>
              <w:t xml:space="preserve"> PUSCH</w:t>
            </w:r>
          </w:p>
          <w:p w14:paraId="1457E966"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A1BA56" w14:textId="77777777" w:rsidR="0006660C" w:rsidRPr="00F87DE5" w:rsidRDefault="0006660C" w:rsidP="00375BD8">
            <w:pPr>
              <w:pStyle w:val="TAL"/>
              <w:rPr>
                <w:rFonts w:cs="Arial"/>
                <w:sz w:val="20"/>
                <w:lang w:eastAsia="ja-JP"/>
              </w:rPr>
            </w:pPr>
            <w:r w:rsidRPr="00F87DE5">
              <w:rPr>
                <w:rFonts w:cs="Arial"/>
                <w:sz w:val="20"/>
                <w:lang w:eastAsia="ja-JP"/>
              </w:rPr>
              <w:t xml:space="preserve">FG </w:t>
            </w:r>
            <w:r w:rsidRPr="00F87DE5">
              <w:rPr>
                <w:sz w:val="20"/>
              </w:rPr>
              <w:t xml:space="preserve">2-15a </w:t>
            </w:r>
          </w:p>
          <w:p w14:paraId="56762545" w14:textId="77777777" w:rsidR="0006660C" w:rsidRDefault="0006660C" w:rsidP="00375BD8">
            <w:pPr>
              <w:pStyle w:val="TAL"/>
              <w:rPr>
                <w:rFonts w:cs="Arial"/>
                <w:sz w:val="20"/>
              </w:rPr>
            </w:pPr>
            <w:r>
              <w:rPr>
                <w:rFonts w:cs="Arial"/>
                <w:sz w:val="20"/>
                <w:lang w:eastAsia="ja-JP"/>
              </w:rPr>
              <w:t>FG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80B278"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B5660"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D5DDD"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46E1F1"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6C1BB"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2DAFB"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A7A3EE"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A5A6"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79005" w14:textId="77777777" w:rsidR="0006660C" w:rsidRPr="00CD300F" w:rsidRDefault="0006660C" w:rsidP="00375BD8">
            <w:pPr>
              <w:pStyle w:val="TAL"/>
              <w:rPr>
                <w:rFonts w:cs="Arial"/>
                <w:sz w:val="20"/>
              </w:rPr>
            </w:pPr>
            <w:r>
              <w:rPr>
                <w:rFonts w:cs="Arial"/>
                <w:sz w:val="20"/>
              </w:rPr>
              <w:t>Optional</w:t>
            </w:r>
          </w:p>
        </w:tc>
      </w:tr>
      <w:tr w:rsidR="0006660C" w:rsidRPr="00CD300F" w14:paraId="11298749"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D8181"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9E11FE" w14:textId="77777777" w:rsidR="0006660C" w:rsidRDefault="0006660C" w:rsidP="00375BD8">
            <w:pPr>
              <w:pStyle w:val="TAL"/>
              <w:rPr>
                <w:rFonts w:cs="Arial"/>
                <w:sz w:val="20"/>
                <w:lang w:eastAsia="ja-JP"/>
              </w:rPr>
            </w:pPr>
            <w:r>
              <w:rPr>
                <w:rFonts w:cs="Arial"/>
                <w:sz w:val="20"/>
                <w:lang w:eastAsia="ja-JP"/>
              </w:rPr>
              <w:t>23-3-1b-2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253F33" w14:textId="77777777" w:rsidR="0006660C" w:rsidRDefault="0006660C" w:rsidP="00375BD8">
            <w:pPr>
              <w:pStyle w:val="TAL"/>
              <w:rPr>
                <w:rFonts w:eastAsia="Malgun Gothic" w:cs="Arial"/>
                <w:sz w:val="20"/>
                <w:lang w:eastAsia="ko-KR"/>
              </w:rPr>
            </w:pPr>
            <w:r w:rsidRPr="00872F67">
              <w:rPr>
                <w:rFonts w:eastAsia="Malgun Gothic" w:cs="Arial"/>
                <w:sz w:val="20"/>
                <w:lang w:eastAsia="ko-KR"/>
              </w:rPr>
              <w:t>CSI-RS processing framework for SRS</w:t>
            </w:r>
            <w:r>
              <w:rPr>
                <w:rFonts w:eastAsia="Malgun Gothic" w:cs="Arial"/>
                <w:sz w:val="20"/>
                <w:lang w:eastAsia="ko-KR"/>
              </w:rPr>
              <w:t xml:space="preserve"> with two </w:t>
            </w:r>
            <w:r w:rsidRPr="003E3E0F">
              <w:rPr>
                <w:rFonts w:eastAsia="Malgun Gothic" w:cs="Arial"/>
                <w:sz w:val="20"/>
                <w:lang w:eastAsia="ko-KR"/>
              </w:rPr>
              <w:t>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F6602B" w14:textId="77777777" w:rsidR="0006660C" w:rsidRPr="00A25FAD"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1</w:t>
            </w:r>
            <w:r>
              <w:rPr>
                <w:rFonts w:ascii="Arial" w:eastAsia="Malgun Gothic" w:hAnsi="Arial" w:cs="Arial"/>
                <w:sz w:val="20"/>
                <w:lang w:eastAsia="ko-KR"/>
              </w:rPr>
              <w:t>.</w:t>
            </w:r>
            <w:r w:rsidRPr="00A25FAD">
              <w:rPr>
                <w:rFonts w:ascii="Arial" w:eastAsia="Malgun Gothic" w:hAnsi="Arial" w:cs="Arial"/>
                <w:sz w:val="20"/>
                <w:lang w:eastAsia="ko-KR"/>
              </w:rPr>
              <w:t xml:space="preserve"> Maximum number of periodic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per BWP</w:t>
            </w:r>
          </w:p>
          <w:p w14:paraId="22D426E4" w14:textId="77777777" w:rsidR="0006660C" w:rsidRPr="00A25FAD"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2</w:t>
            </w:r>
            <w:r>
              <w:rPr>
                <w:rFonts w:ascii="Arial" w:eastAsia="Malgun Gothic" w:hAnsi="Arial" w:cs="Arial"/>
                <w:sz w:val="20"/>
                <w:lang w:eastAsia="ko-KR"/>
              </w:rPr>
              <w:t>.</w:t>
            </w:r>
            <w:r w:rsidRPr="00A25FAD">
              <w:rPr>
                <w:rFonts w:ascii="Arial" w:eastAsia="Malgun Gothic" w:hAnsi="Arial" w:cs="Arial"/>
                <w:sz w:val="20"/>
                <w:lang w:eastAsia="ko-KR"/>
              </w:rPr>
              <w:t xml:space="preserve"> Maximum number of aperiodic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per BWP</w:t>
            </w:r>
          </w:p>
          <w:p w14:paraId="3FE4C76E" w14:textId="77777777" w:rsidR="0006660C" w:rsidRPr="00A25FAD"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3</w:t>
            </w:r>
            <w:r>
              <w:rPr>
                <w:rFonts w:ascii="Arial" w:eastAsia="Malgun Gothic" w:hAnsi="Arial" w:cs="Arial"/>
                <w:sz w:val="20"/>
                <w:lang w:eastAsia="ko-KR"/>
              </w:rPr>
              <w:t>.</w:t>
            </w:r>
            <w:r w:rsidRPr="00A25FAD">
              <w:rPr>
                <w:rFonts w:ascii="Arial" w:eastAsia="Malgun Gothic" w:hAnsi="Arial" w:cs="Arial"/>
                <w:sz w:val="20"/>
                <w:lang w:eastAsia="ko-KR"/>
              </w:rPr>
              <w:t xml:space="preserve"> Maximum number of semi-persistent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per BWP</w:t>
            </w:r>
          </w:p>
          <w:p w14:paraId="46C38F31"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4</w:t>
            </w:r>
            <w:r>
              <w:rPr>
                <w:rFonts w:ascii="Arial" w:eastAsia="Malgun Gothic" w:hAnsi="Arial" w:cs="Arial"/>
                <w:sz w:val="20"/>
                <w:lang w:eastAsia="ko-KR"/>
              </w:rPr>
              <w:t>.</w:t>
            </w:r>
            <w:r w:rsidRPr="00A25FAD">
              <w:rPr>
                <w:rFonts w:ascii="Arial" w:eastAsia="Malgun Gothic" w:hAnsi="Arial" w:cs="Arial"/>
                <w:sz w:val="20"/>
                <w:lang w:eastAsia="ko-KR"/>
              </w:rPr>
              <w:t xml:space="preserve"> UE can process Y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resources simultaneously in a CC. Includes P/SP/A SRS.</w:t>
            </w:r>
          </w:p>
          <w:p w14:paraId="57592889"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74F287" w14:textId="77777777" w:rsidR="0006660C" w:rsidRPr="00F87DE5" w:rsidRDefault="0006660C" w:rsidP="00375BD8">
            <w:pPr>
              <w:pStyle w:val="TAL"/>
              <w:rPr>
                <w:rFonts w:cs="Arial"/>
                <w:sz w:val="20"/>
                <w:lang w:eastAsia="ja-JP"/>
              </w:rPr>
            </w:pPr>
            <w:r w:rsidRPr="00F87DE5">
              <w:rPr>
                <w:rFonts w:cs="Arial"/>
                <w:sz w:val="20"/>
                <w:lang w:eastAsia="ja-JP"/>
              </w:rPr>
              <w:t xml:space="preserve">FG </w:t>
            </w:r>
            <w:r w:rsidRPr="00F87DE5">
              <w:rPr>
                <w:sz w:val="20"/>
              </w:rPr>
              <w:t xml:space="preserve">2-15a </w:t>
            </w:r>
          </w:p>
          <w:p w14:paraId="2B88E7F5" w14:textId="77777777" w:rsidR="0006660C" w:rsidRDefault="0006660C" w:rsidP="00375BD8">
            <w:pPr>
              <w:pStyle w:val="TAL"/>
              <w:rPr>
                <w:rFonts w:cs="Arial"/>
                <w:sz w:val="20"/>
                <w:lang w:eastAsia="ja-JP"/>
              </w:rPr>
            </w:pPr>
            <w:r>
              <w:rPr>
                <w:rFonts w:cs="Arial"/>
                <w:sz w:val="20"/>
                <w:lang w:eastAsia="ja-JP"/>
              </w:rPr>
              <w:t>FG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375D59"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4F3C6"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08E7F7"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7E471"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3AAAD"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7790B3"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F72BC6"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571170" w14:textId="77777777" w:rsidR="0006660C" w:rsidRDefault="0006660C" w:rsidP="00375BD8">
            <w:pPr>
              <w:pStyle w:val="TAL"/>
              <w:rPr>
                <w:rFonts w:cs="Arial"/>
                <w:sz w:val="20"/>
              </w:rPr>
            </w:pPr>
            <w:r>
              <w:rPr>
                <w:rFonts w:cs="Arial"/>
                <w:sz w:val="20"/>
              </w:rPr>
              <w:t>Component 1: {1 to 8}</w:t>
            </w:r>
          </w:p>
          <w:p w14:paraId="7144CC9A" w14:textId="77777777" w:rsidR="0006660C" w:rsidRDefault="0006660C" w:rsidP="00375BD8">
            <w:pPr>
              <w:pStyle w:val="TAL"/>
              <w:rPr>
                <w:rFonts w:cs="Arial"/>
                <w:sz w:val="20"/>
              </w:rPr>
            </w:pPr>
            <w:r>
              <w:rPr>
                <w:rFonts w:cs="Arial"/>
                <w:sz w:val="20"/>
              </w:rPr>
              <w:t>Component 2: {1 to 8}</w:t>
            </w:r>
          </w:p>
          <w:p w14:paraId="776A24C1" w14:textId="77777777" w:rsidR="0006660C" w:rsidRDefault="0006660C" w:rsidP="00375BD8">
            <w:pPr>
              <w:pStyle w:val="TAL"/>
              <w:rPr>
                <w:rFonts w:cs="Arial"/>
                <w:sz w:val="20"/>
              </w:rPr>
            </w:pPr>
            <w:r>
              <w:rPr>
                <w:rFonts w:cs="Arial"/>
                <w:sz w:val="20"/>
              </w:rPr>
              <w:t>Component 3: {1 to 8}</w:t>
            </w:r>
          </w:p>
          <w:p w14:paraId="3E110736" w14:textId="77777777" w:rsidR="0006660C" w:rsidRDefault="0006660C" w:rsidP="00375BD8">
            <w:pPr>
              <w:pStyle w:val="TAL"/>
              <w:rPr>
                <w:rFonts w:cs="Arial"/>
                <w:sz w:val="20"/>
              </w:rPr>
            </w:pPr>
            <w:r>
              <w:rPr>
                <w:rFonts w:cs="Arial"/>
                <w:sz w:val="20"/>
              </w:rPr>
              <w:t>Component 4: {1 to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E6947" w14:textId="77777777" w:rsidR="0006660C" w:rsidRDefault="0006660C" w:rsidP="00375BD8">
            <w:pPr>
              <w:pStyle w:val="TAL"/>
              <w:rPr>
                <w:rFonts w:cs="Arial"/>
                <w:sz w:val="20"/>
              </w:rPr>
            </w:pPr>
            <w:r>
              <w:rPr>
                <w:rFonts w:cs="Arial"/>
                <w:sz w:val="20"/>
              </w:rPr>
              <w:t>Optional</w:t>
            </w:r>
          </w:p>
        </w:tc>
      </w:tr>
      <w:tr w:rsidR="0006660C" w:rsidRPr="00CD300F" w14:paraId="0029C047"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7C1B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0FDDFA" w14:textId="77777777" w:rsidR="0006660C" w:rsidRDefault="0006660C" w:rsidP="00375BD8">
            <w:pPr>
              <w:pStyle w:val="TAL"/>
              <w:rPr>
                <w:rFonts w:cs="Arial"/>
                <w:sz w:val="20"/>
                <w:lang w:eastAsia="ja-JP"/>
              </w:rPr>
            </w:pPr>
            <w:r>
              <w:rPr>
                <w:rFonts w:cs="Arial"/>
                <w:sz w:val="20"/>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C39EC2"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3CBC"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Support of </w:t>
            </w:r>
            <w:r>
              <w:rPr>
                <w:rFonts w:ascii="Arial" w:eastAsia="Malgun Gothic" w:hAnsi="Arial" w:cs="Arial"/>
                <w:sz w:val="20"/>
                <w:lang w:eastAsia="ko-KR"/>
              </w:rPr>
              <w:t>multi-TRP PUSCH repetition for repetition Type B</w:t>
            </w:r>
          </w:p>
          <w:p w14:paraId="485CE458"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0DAF6" w14:textId="77777777" w:rsidR="0006660C" w:rsidRDefault="0006660C" w:rsidP="00375BD8">
            <w:pPr>
              <w:pStyle w:val="TAL"/>
              <w:rPr>
                <w:rFonts w:cs="Arial"/>
                <w:sz w:val="20"/>
              </w:rPr>
            </w:pPr>
            <w:r>
              <w:rPr>
                <w:rFonts w:cs="Arial"/>
                <w:sz w:val="20"/>
              </w:rPr>
              <w:t>FG 11-5</w:t>
            </w:r>
          </w:p>
          <w:p w14:paraId="51CCE4C9"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71CF8E"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460EF"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7B5AB"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16346" w14:textId="77777777" w:rsidR="0006660C" w:rsidRDefault="0006660C" w:rsidP="00375BD8">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A3B89"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5ADF13"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2C896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9F5842"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9A5C9"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D7C989F"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C2165E"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E1054B" w14:textId="77777777" w:rsidR="0006660C" w:rsidRDefault="0006660C" w:rsidP="00375BD8">
            <w:pPr>
              <w:pStyle w:val="TAL"/>
              <w:rPr>
                <w:rFonts w:cs="Arial"/>
                <w:sz w:val="20"/>
                <w:lang w:eastAsia="ja-JP"/>
              </w:rPr>
            </w:pPr>
            <w:r>
              <w:rPr>
                <w:rFonts w:cs="Arial"/>
                <w:sz w:val="20"/>
                <w:lang w:eastAsia="ja-JP"/>
              </w:rPr>
              <w:t>23-3-1d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4DABF"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TPC fields in UL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98BCB0"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Support of second TPC field for per TRP closed-loop power control for PUSCH with DCI formats 0_1 / 0_2</w:t>
            </w:r>
          </w:p>
          <w:p w14:paraId="5A8B639C"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792FF0" w14:textId="77777777" w:rsidR="0006660C" w:rsidRDefault="0006660C" w:rsidP="00375BD8">
            <w:pPr>
              <w:pStyle w:val="TAL"/>
              <w:rPr>
                <w:rFonts w:cs="Arial"/>
                <w:sz w:val="20"/>
              </w:rPr>
            </w:pPr>
            <w:r>
              <w:rPr>
                <w:rFonts w:cs="Arial"/>
                <w:sz w:val="20"/>
              </w:rPr>
              <w:t>FG 8-8</w:t>
            </w:r>
          </w:p>
          <w:p w14:paraId="3430E2FB" w14:textId="77777777" w:rsidR="0006660C" w:rsidRPr="00CD300F"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807406"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FF6E7"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DFC4E6"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1823F"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E8ACB"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F7AC4"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F5960F"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A83A8"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9A571"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3AB3CB92"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F7EAE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FC2D96" w14:textId="77777777" w:rsidR="0006660C" w:rsidRDefault="0006660C" w:rsidP="00375BD8">
            <w:pPr>
              <w:pStyle w:val="TAL"/>
              <w:rPr>
                <w:rFonts w:cs="Arial"/>
                <w:sz w:val="20"/>
                <w:lang w:eastAsia="ja-JP"/>
              </w:rPr>
            </w:pPr>
            <w:r>
              <w:rPr>
                <w:rFonts w:cs="Arial"/>
                <w:sz w:val="20"/>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6DA2C5" w14:textId="77777777" w:rsidR="0006660C" w:rsidRDefault="0006660C" w:rsidP="00375BD8">
            <w:pPr>
              <w:pStyle w:val="TAL"/>
              <w:rPr>
                <w:rFonts w:eastAsia="Malgun Gothic" w:cs="Arial"/>
                <w:sz w:val="20"/>
                <w:lang w:eastAsia="ko-KR"/>
              </w:rPr>
            </w:pPr>
            <w:r>
              <w:rPr>
                <w:rFonts w:eastAsia="Malgun Gothic" w:cs="Arial"/>
                <w:sz w:val="20"/>
                <w:lang w:eastAsia="ko-KR"/>
              </w:rPr>
              <w:t>Cyclic beam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A19CA"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013645">
              <w:rPr>
                <w:rFonts w:ascii="Arial" w:eastAsia="Malgun Gothic" w:hAnsi="Arial" w:cs="Arial"/>
                <w:sz w:val="20"/>
                <w:lang w:eastAsia="ko-KR"/>
              </w:rPr>
              <w:t xml:space="preserve">Support of cyclic mapping when the number of repetitions is larger than 2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8C1308"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C2D9AC"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56511"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2FEE3"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92FC5"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A6239"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A6ED64"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EDD025"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570BD5"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D5E7"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4C96499E"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9572EA"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662A6F" w14:textId="77777777" w:rsidR="0006660C" w:rsidRDefault="0006660C" w:rsidP="00375BD8">
            <w:pPr>
              <w:pStyle w:val="TAL"/>
              <w:rPr>
                <w:rFonts w:cs="Arial"/>
                <w:sz w:val="20"/>
                <w:lang w:eastAsia="ja-JP"/>
              </w:rPr>
            </w:pPr>
            <w:r>
              <w:rPr>
                <w:rFonts w:cs="Arial"/>
                <w:sz w:val="20"/>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6E3B3"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PHRs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0A4224"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 xml:space="preserve">Support of reporting two PHRs per CC (for a CC configured with </w:t>
            </w:r>
            <w:proofErr w:type="spellStart"/>
            <w:r>
              <w:rPr>
                <w:rFonts w:ascii="Arial" w:eastAsia="Malgun Gothic" w:hAnsi="Arial" w:cs="Arial"/>
                <w:sz w:val="20"/>
                <w:lang w:eastAsia="ko-KR"/>
              </w:rPr>
              <w:t>mTRP</w:t>
            </w:r>
            <w:proofErr w:type="spellEnd"/>
            <w:r>
              <w:rPr>
                <w:rFonts w:ascii="Arial" w:eastAsia="Malgun Gothic" w:hAnsi="Arial" w:cs="Arial"/>
                <w:sz w:val="20"/>
                <w:lang w:eastAsia="ko-KR"/>
              </w:rPr>
              <w:t xml:space="preserve"> PUSCH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981926"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0997E1"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45ABE"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EA1A38"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C9F1A"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06A3B"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845B5"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86F64A"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A33DF0"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BFDDA"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48F74E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931FC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79013" w14:textId="77777777" w:rsidR="0006660C" w:rsidRDefault="0006660C" w:rsidP="00375BD8">
            <w:pPr>
              <w:pStyle w:val="TAL"/>
              <w:rPr>
                <w:rFonts w:cs="Arial"/>
                <w:sz w:val="20"/>
                <w:lang w:eastAsia="ja-JP"/>
              </w:rPr>
            </w:pPr>
            <w:r>
              <w:rPr>
                <w:rFonts w:cs="Arial"/>
                <w:sz w:val="20"/>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9F273B" w14:textId="77777777" w:rsidR="0006660C"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configured grant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B0E5DD"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multi-TRP PUSCH repetition </w:t>
            </w:r>
            <w:r>
              <w:rPr>
                <w:rFonts w:ascii="Arial" w:eastAsia="Malgun Gothic" w:hAnsi="Arial" w:cs="Arial"/>
                <w:sz w:val="20"/>
                <w:lang w:eastAsia="ko-KR"/>
              </w:rPr>
              <w:t>for configured grant</w:t>
            </w:r>
          </w:p>
          <w:p w14:paraId="5E6F2A8C"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Supported type of configured grant for multi-TRP PUSCH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C01FD6"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9252ED"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3FD14"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0BDD6"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CF7EDA"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24F4E"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E94292"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ABAFB6"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809656" w14:textId="77777777" w:rsidR="0006660C" w:rsidRDefault="0006660C" w:rsidP="00375BD8">
            <w:pPr>
              <w:pStyle w:val="TAL"/>
              <w:rPr>
                <w:rFonts w:cs="Arial"/>
                <w:sz w:val="20"/>
              </w:rPr>
            </w:pPr>
            <w:r>
              <w:rPr>
                <w:rFonts w:cs="Arial"/>
                <w:sz w:val="20"/>
              </w:rPr>
              <w:t>Component 2: {Type1, Type2, both}</w:t>
            </w:r>
          </w:p>
          <w:p w14:paraId="50142414"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B8EE01"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2C8E39C"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859CC2"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DBB790" w14:textId="77777777" w:rsidR="0006660C" w:rsidRDefault="0006660C" w:rsidP="00375BD8">
            <w:pPr>
              <w:pStyle w:val="TAL"/>
              <w:rPr>
                <w:rFonts w:cs="Arial"/>
                <w:sz w:val="20"/>
                <w:lang w:eastAsia="ja-JP"/>
              </w:rPr>
            </w:pPr>
            <w:r>
              <w:rPr>
                <w:rFonts w:cs="Arial"/>
                <w:sz w:val="20"/>
                <w:lang w:eastAsia="ja-JP"/>
              </w:rPr>
              <w:t>23-3-1h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DD72C"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AP-CSI on two PUSCH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D46DE1"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transmitting AP-CSI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8821BD"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8310B3"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46FFA"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E8B890"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D57FC"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53924"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DBE57"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4C0C8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88CFA3"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27615"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72F69616"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D0CBA9"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21F321" w14:textId="77777777" w:rsidR="0006660C" w:rsidRDefault="0006660C" w:rsidP="00375BD8">
            <w:pPr>
              <w:pStyle w:val="TAL"/>
              <w:rPr>
                <w:rFonts w:cs="Arial"/>
                <w:sz w:val="20"/>
                <w:lang w:eastAsia="ja-JP"/>
              </w:rPr>
            </w:pPr>
            <w:r>
              <w:rPr>
                <w:rFonts w:cs="Arial"/>
                <w:sz w:val="20"/>
                <w:lang w:eastAsia="ja-JP"/>
              </w:rPr>
              <w:t>23-3-1i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78FF92" w14:textId="77777777" w:rsidR="0006660C" w:rsidRDefault="0006660C" w:rsidP="00375BD8">
            <w:pPr>
              <w:pStyle w:val="TAL"/>
              <w:rPr>
                <w:rFonts w:eastAsia="Malgun Gothic" w:cs="Arial"/>
                <w:sz w:val="20"/>
                <w:lang w:eastAsia="ko-KR"/>
              </w:rPr>
            </w:pPr>
            <w:r>
              <w:rPr>
                <w:rFonts w:eastAsia="Malgun Gothic" w:cs="Arial"/>
                <w:sz w:val="20"/>
                <w:lang w:eastAsia="ko-KR"/>
              </w:rPr>
              <w:t>SP-CSI on two PUSCH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F161EC"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transmitting SP-CSI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468B6E"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5FB5A2"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7C3F1"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B4E850"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13755"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46B6E"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A339B"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A7E9A"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47A3BF"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1D35D"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4B2D90E8"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E8BB35"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62CBC7" w14:textId="77777777" w:rsidR="0006660C" w:rsidRDefault="0006660C" w:rsidP="00375BD8">
            <w:pPr>
              <w:pStyle w:val="TAL"/>
              <w:rPr>
                <w:rFonts w:cs="Arial"/>
                <w:sz w:val="20"/>
                <w:lang w:eastAsia="ja-JP"/>
              </w:rPr>
            </w:pPr>
            <w:r>
              <w:rPr>
                <w:rFonts w:cs="Arial"/>
                <w:sz w:val="20"/>
                <w:lang w:eastAsia="ja-JP"/>
              </w:rPr>
              <w:t>23-3-1j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305DF2" w14:textId="77777777" w:rsidR="0006660C" w:rsidRDefault="0006660C" w:rsidP="00375BD8">
            <w:pPr>
              <w:pStyle w:val="TAL"/>
              <w:rPr>
                <w:rFonts w:eastAsia="Malgun Gothic" w:cs="Arial"/>
                <w:sz w:val="20"/>
                <w:lang w:eastAsia="ko-KR"/>
              </w:rPr>
            </w:pPr>
            <w:r>
              <w:rPr>
                <w:rFonts w:eastAsia="Malgun Gothic" w:cs="Arial"/>
                <w:sz w:val="20"/>
                <w:lang w:eastAsia="ko-KR"/>
              </w:rPr>
              <w:t>Per TRP OLPC set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90DFC8"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w:t>
            </w:r>
            <w:r>
              <w:rPr>
                <w:rFonts w:ascii="Arial" w:eastAsia="Malgun Gothic" w:hAnsi="Arial" w:cs="Arial"/>
                <w:sz w:val="20"/>
                <w:lang w:eastAsia="ko-KR"/>
              </w:rPr>
              <w:t xml:space="preserve">configurations of two (per TRP) </w:t>
            </w:r>
            <w:r w:rsidRPr="006C5B61">
              <w:rPr>
                <w:rFonts w:ascii="Arial" w:eastAsia="Malgun Gothic" w:hAnsi="Arial" w:cs="Arial"/>
                <w:sz w:val="20"/>
                <w:lang w:eastAsia="ko-KR"/>
              </w:rPr>
              <w:t>p0-PUSCH-SetList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E5F7D0" w14:textId="77777777" w:rsidR="0006660C" w:rsidRDefault="0006660C" w:rsidP="00375BD8">
            <w:pPr>
              <w:pStyle w:val="TAL"/>
              <w:rPr>
                <w:rFonts w:cs="Arial"/>
                <w:sz w:val="20"/>
              </w:rPr>
            </w:pPr>
            <w:r>
              <w:rPr>
                <w:rFonts w:cs="Arial"/>
                <w:sz w:val="20"/>
              </w:rPr>
              <w:t>FG 11-8</w:t>
            </w:r>
          </w:p>
          <w:p w14:paraId="5B60BF93"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A26284"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A1BF2"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FF0361"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192BB"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6D863"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38409A"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1350B4"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0BCD80"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7859C"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07329995"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1CE8F4"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195DC" w14:textId="77777777" w:rsidR="0006660C" w:rsidRDefault="0006660C" w:rsidP="00375BD8">
            <w:pPr>
              <w:pStyle w:val="TAL"/>
              <w:rPr>
                <w:rFonts w:cs="Arial"/>
                <w:sz w:val="20"/>
                <w:lang w:eastAsia="ja-JP"/>
              </w:rPr>
            </w:pPr>
            <w:r>
              <w:rPr>
                <w:rFonts w:cs="Arial"/>
                <w:sz w:val="20"/>
                <w:lang w:eastAsia="ja-JP"/>
              </w:rPr>
              <w:t>23-3-1k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EDBC1" w14:textId="77777777" w:rsidR="0006660C" w:rsidRDefault="0006660C" w:rsidP="00375BD8">
            <w:pPr>
              <w:pStyle w:val="TAL"/>
              <w:rPr>
                <w:rFonts w:eastAsia="Malgun Gothic" w:cs="Arial"/>
                <w:sz w:val="20"/>
                <w:lang w:eastAsia="ko-KR"/>
              </w:rPr>
            </w:pPr>
            <w:r>
              <w:rPr>
                <w:rFonts w:eastAsia="Malgun Gothic" w:cs="Arial"/>
                <w:sz w:val="20"/>
                <w:lang w:eastAsia="ko-KR"/>
              </w:rPr>
              <w:t>Per TRP default power control parameters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C17C37"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two (per TRP) sets of default power control parameters when SRI fields are absent from the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C7229F"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80309"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91881"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5DFB75"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4A0B4"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5F421"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436E8E"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F50BE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D5D62F"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B74B" w14:textId="77777777" w:rsidR="0006660C" w:rsidRPr="00CD300F" w:rsidRDefault="0006660C" w:rsidP="00375BD8">
            <w:pPr>
              <w:pStyle w:val="TAL"/>
              <w:rPr>
                <w:rFonts w:cs="Arial"/>
                <w:sz w:val="20"/>
              </w:rPr>
            </w:pPr>
            <w:r w:rsidRPr="00CD300F">
              <w:rPr>
                <w:rFonts w:cs="Arial"/>
                <w:sz w:val="20"/>
              </w:rPr>
              <w:t>Optional</w:t>
            </w:r>
          </w:p>
        </w:tc>
      </w:tr>
    </w:tbl>
    <w:p w14:paraId="3B3A9ACF" w14:textId="77777777" w:rsidR="0006660C" w:rsidRDefault="0006660C" w:rsidP="0006660C">
      <w:pPr>
        <w:spacing w:afterLines="50" w:after="120"/>
        <w:jc w:val="both"/>
        <w:rPr>
          <w:rFonts w:eastAsia="MS Mincho"/>
          <w:sz w:val="22"/>
        </w:rPr>
      </w:pPr>
    </w:p>
    <w:p w14:paraId="5251BB15" w14:textId="77777777" w:rsidR="0006660C" w:rsidRDefault="0006660C" w:rsidP="0006660C">
      <w:pPr>
        <w:spacing w:afterLines="50" w:after="120"/>
        <w:jc w:val="both"/>
        <w:rPr>
          <w:rFonts w:eastAsia="MS Mincho"/>
          <w:sz w:val="22"/>
        </w:rPr>
      </w:pPr>
      <w:r>
        <w:rPr>
          <w:rFonts w:eastAsia="MS Mincho"/>
          <w:sz w:val="22"/>
        </w:rPr>
        <w:t xml:space="preserve">The following aspects need to be considered when designing UE capability for </w:t>
      </w:r>
      <w:proofErr w:type="spellStart"/>
      <w:r>
        <w:rPr>
          <w:rFonts w:eastAsia="MS Mincho"/>
          <w:sz w:val="22"/>
        </w:rPr>
        <w:t>mTRP</w:t>
      </w:r>
      <w:proofErr w:type="spellEnd"/>
      <w:r>
        <w:rPr>
          <w:rFonts w:eastAsia="MS Mincho"/>
          <w:sz w:val="22"/>
        </w:rPr>
        <w:t xml:space="preserve"> PUCCH repetitions:</w:t>
      </w:r>
    </w:p>
    <w:p w14:paraId="24830433" w14:textId="77777777" w:rsidR="0006660C" w:rsidRDefault="0006660C" w:rsidP="0006660C">
      <w:pPr>
        <w:pStyle w:val="ListParagraph"/>
        <w:numPr>
          <w:ilvl w:val="0"/>
          <w:numId w:val="10"/>
        </w:numPr>
        <w:spacing w:afterLines="50" w:after="120"/>
        <w:ind w:leftChars="0"/>
        <w:jc w:val="both"/>
        <w:rPr>
          <w:rFonts w:eastAsia="MS Mincho"/>
          <w:sz w:val="22"/>
        </w:rPr>
      </w:pPr>
      <w:r>
        <w:rPr>
          <w:rFonts w:eastAsia="MS Mincho"/>
          <w:sz w:val="22"/>
        </w:rPr>
        <w:t xml:space="preserve">Separate capabilities are needed for </w:t>
      </w:r>
      <w:proofErr w:type="spellStart"/>
      <w:r>
        <w:rPr>
          <w:rFonts w:eastAsia="MS Mincho"/>
          <w:sz w:val="22"/>
        </w:rPr>
        <w:t>mTRP</w:t>
      </w:r>
      <w:proofErr w:type="spellEnd"/>
      <w:r>
        <w:rPr>
          <w:rFonts w:eastAsia="MS Mincho"/>
          <w:sz w:val="22"/>
        </w:rPr>
        <w:t xml:space="preserve"> PUCCH Scheme 1 versus Scheme 3</w:t>
      </w:r>
    </w:p>
    <w:p w14:paraId="5144DDC3" w14:textId="77777777" w:rsidR="0006660C" w:rsidRDefault="0006660C" w:rsidP="0006660C">
      <w:pPr>
        <w:pStyle w:val="ListParagraph"/>
        <w:numPr>
          <w:ilvl w:val="1"/>
          <w:numId w:val="10"/>
        </w:numPr>
        <w:spacing w:afterLines="50" w:after="120"/>
        <w:ind w:leftChars="0"/>
        <w:jc w:val="both"/>
        <w:rPr>
          <w:rFonts w:eastAsia="MS Mincho"/>
          <w:sz w:val="22"/>
        </w:rPr>
      </w:pPr>
      <w:r>
        <w:rPr>
          <w:rFonts w:eastAsia="MS Mincho"/>
          <w:sz w:val="22"/>
        </w:rPr>
        <w:t>Supported PUCCH format(s) need to be indicated for each of the Scheme 1 and Scheme 3</w:t>
      </w:r>
    </w:p>
    <w:p w14:paraId="59FC5562" w14:textId="77777777" w:rsidR="0006660C" w:rsidRDefault="0006660C" w:rsidP="0006660C">
      <w:pPr>
        <w:pStyle w:val="ListParagraph"/>
        <w:numPr>
          <w:ilvl w:val="1"/>
          <w:numId w:val="10"/>
        </w:numPr>
        <w:spacing w:afterLines="50" w:after="120"/>
        <w:ind w:leftChars="0"/>
        <w:jc w:val="both"/>
        <w:rPr>
          <w:rFonts w:eastAsia="MS Mincho"/>
          <w:sz w:val="22"/>
        </w:rPr>
      </w:pPr>
      <w:r>
        <w:rPr>
          <w:rFonts w:eastAsia="MS Mincho"/>
          <w:sz w:val="22"/>
        </w:rPr>
        <w:t xml:space="preserve">For the details of the capability for Scheme 3, we need to consider how the capability of sub-slot based PUCCH repetition with </w:t>
      </w:r>
      <w:proofErr w:type="spellStart"/>
      <w:r>
        <w:rPr>
          <w:rFonts w:eastAsia="MS Mincho"/>
          <w:sz w:val="22"/>
        </w:rPr>
        <w:t>sTRP</w:t>
      </w:r>
      <w:proofErr w:type="spellEnd"/>
      <w:r>
        <w:rPr>
          <w:rFonts w:eastAsia="MS Mincho"/>
          <w:sz w:val="22"/>
        </w:rPr>
        <w:t xml:space="preserve"> in Rel-17 </w:t>
      </w:r>
      <w:proofErr w:type="spellStart"/>
      <w:r>
        <w:rPr>
          <w:rFonts w:eastAsia="MS Mincho"/>
          <w:sz w:val="22"/>
        </w:rPr>
        <w:t>IIoT</w:t>
      </w:r>
      <w:proofErr w:type="spellEnd"/>
      <w:r>
        <w:rPr>
          <w:rFonts w:eastAsia="MS Mincho"/>
          <w:sz w:val="22"/>
        </w:rPr>
        <w:t xml:space="preserve"> AI is indicated.</w:t>
      </w:r>
    </w:p>
    <w:p w14:paraId="40647EBF" w14:textId="77777777" w:rsidR="0006660C" w:rsidRDefault="0006660C" w:rsidP="0006660C">
      <w:pPr>
        <w:pStyle w:val="ListParagraph"/>
        <w:numPr>
          <w:ilvl w:val="0"/>
          <w:numId w:val="10"/>
        </w:numPr>
        <w:spacing w:afterLines="50" w:after="120"/>
        <w:ind w:leftChars="0"/>
        <w:jc w:val="both"/>
        <w:rPr>
          <w:rFonts w:eastAsia="MS Mincho"/>
          <w:sz w:val="22"/>
        </w:rPr>
      </w:pPr>
      <w:r>
        <w:rPr>
          <w:rFonts w:eastAsia="MS Mincho"/>
          <w:sz w:val="22"/>
        </w:rPr>
        <w:t>Updating two beams / power control parameters for a group of PUCCH resources requires a UE capability</w:t>
      </w:r>
    </w:p>
    <w:p w14:paraId="6A5F3FAC" w14:textId="77777777" w:rsidR="0006660C" w:rsidRDefault="0006660C" w:rsidP="0006660C">
      <w:pPr>
        <w:spacing w:afterLines="50" w:after="120"/>
        <w:jc w:val="both"/>
        <w:rPr>
          <w:rFonts w:eastAsia="MS Mincho"/>
          <w:sz w:val="22"/>
        </w:rPr>
      </w:pPr>
    </w:p>
    <w:p w14:paraId="631AA4F7" w14:textId="77777777" w:rsidR="0006660C" w:rsidRDefault="0006660C" w:rsidP="0006660C">
      <w:pPr>
        <w:rPr>
          <w:sz w:val="22"/>
          <w:szCs w:val="18"/>
        </w:rPr>
      </w:pPr>
      <w:r w:rsidRPr="007A0D9C">
        <w:rPr>
          <w:rFonts w:eastAsia="MS Mincho"/>
          <w:b/>
          <w:bCs/>
          <w:i/>
          <w:iCs/>
          <w:sz w:val="22"/>
          <w:u w:val="single"/>
        </w:rPr>
        <w:t xml:space="preserve">Proposal </w:t>
      </w:r>
      <w:r>
        <w:rPr>
          <w:rFonts w:eastAsia="MS Mincho"/>
          <w:b/>
          <w:bCs/>
          <w:i/>
          <w:iCs/>
          <w:sz w:val="22"/>
          <w:u w:val="single"/>
        </w:rPr>
        <w:t>3-2</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PUCCH UE features.</w:t>
      </w:r>
    </w:p>
    <w:p w14:paraId="10377EC3" w14:textId="77777777" w:rsidR="0006660C"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660C" w:rsidRPr="00CD300F" w14:paraId="62BE82D5"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06A8F3"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8C4F43" w14:textId="77777777" w:rsidR="0006660C" w:rsidRPr="00CD300F" w:rsidRDefault="0006660C" w:rsidP="00375BD8">
            <w:pPr>
              <w:pStyle w:val="TAL"/>
              <w:rPr>
                <w:rFonts w:cs="Arial"/>
                <w:sz w:val="20"/>
                <w:lang w:eastAsia="ja-JP"/>
              </w:rPr>
            </w:pPr>
            <w:r>
              <w:rPr>
                <w:rFonts w:cs="Arial"/>
                <w:sz w:val="20"/>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C9A724"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1DD5D6"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1. </w:t>
            </w:r>
            <w:r w:rsidRPr="00CD300F">
              <w:rPr>
                <w:rFonts w:ascii="Arial" w:eastAsia="Malgun Gothic" w:hAnsi="Arial" w:cs="Arial"/>
                <w:sz w:val="20"/>
                <w:lang w:eastAsia="ko-KR"/>
              </w:rPr>
              <w:t xml:space="preserve">Support of </w:t>
            </w:r>
            <w:r>
              <w:rPr>
                <w:rFonts w:ascii="Arial" w:eastAsia="Malgun Gothic" w:hAnsi="Arial" w:cs="Arial"/>
                <w:sz w:val="20"/>
                <w:lang w:eastAsia="ko-KR"/>
              </w:rPr>
              <w:t xml:space="preserve">multi-TRP </w:t>
            </w:r>
            <w:r w:rsidRPr="00CD300F">
              <w:rPr>
                <w:rFonts w:ascii="Arial" w:eastAsia="Malgun Gothic" w:hAnsi="Arial" w:cs="Arial"/>
                <w:sz w:val="20"/>
                <w:lang w:eastAsia="ko-KR"/>
              </w:rPr>
              <w:t>PUCCH repetition scheme 1 (inter-slot repetition)</w:t>
            </w:r>
          </w:p>
          <w:p w14:paraId="21A150B4"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 S</w:t>
            </w:r>
            <w:r w:rsidRPr="00CD300F">
              <w:rPr>
                <w:rFonts w:ascii="Arial" w:eastAsia="Malgun Gothic" w:hAnsi="Arial" w:cs="Arial"/>
                <w:sz w:val="20"/>
                <w:lang w:eastAsia="ko-KR"/>
              </w:rPr>
              <w:t xml:space="preserve">upport of </w:t>
            </w:r>
            <w:r>
              <w:rPr>
                <w:rFonts w:ascii="Arial" w:eastAsia="Malgun Gothic" w:hAnsi="Arial" w:cs="Arial"/>
                <w:sz w:val="20"/>
                <w:lang w:eastAsia="ko-KR"/>
              </w:rPr>
              <w:t>updating two Spatial Relation Info’s / two sets of power control parameters for a PUCCH resource by MAC-CE</w:t>
            </w:r>
          </w:p>
          <w:p w14:paraId="44A1DAB0"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3</w:t>
            </w:r>
            <w:r w:rsidRPr="00CD300F">
              <w:rPr>
                <w:rFonts w:ascii="Arial" w:eastAsia="Malgun Gothic" w:hAnsi="Arial" w:cs="Arial" w:hint="eastAsia"/>
                <w:sz w:val="20"/>
                <w:lang w:eastAsia="ko-KR"/>
              </w:rPr>
              <w:t>. S</w:t>
            </w:r>
            <w:r w:rsidRPr="00CD300F">
              <w:rPr>
                <w:rFonts w:ascii="Arial" w:eastAsia="Malgun Gothic" w:hAnsi="Arial" w:cs="Arial"/>
                <w:sz w:val="20"/>
                <w:lang w:eastAsia="ko-KR"/>
              </w:rPr>
              <w:t>uppo</w:t>
            </w:r>
            <w:r>
              <w:rPr>
                <w:rFonts w:ascii="Arial" w:eastAsia="Malgun Gothic" w:hAnsi="Arial" w:cs="Arial"/>
                <w:sz w:val="20"/>
                <w:lang w:eastAsia="ko-KR"/>
              </w:rPr>
              <w:t>rted PUCCH formats for this scheme</w:t>
            </w:r>
          </w:p>
          <w:p w14:paraId="104F6EDA" w14:textId="77777777" w:rsidR="0006660C" w:rsidRPr="00CD300F" w:rsidRDefault="0006660C" w:rsidP="00375BD8">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C5DA9" w14:textId="77777777" w:rsidR="0006660C" w:rsidRPr="00CD300F" w:rsidRDefault="0006660C" w:rsidP="00375BD8">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820CA3"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BA6CC"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ADB4A"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B9767" w14:textId="77777777" w:rsidR="0006660C" w:rsidRPr="00CD300F" w:rsidRDefault="0006660C" w:rsidP="00375BD8">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C0517"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BBFF72"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43AC2E"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312C9D" w14:textId="77777777" w:rsidR="0006660C" w:rsidRDefault="0006660C" w:rsidP="00375BD8">
            <w:pPr>
              <w:pStyle w:val="TAL"/>
              <w:rPr>
                <w:rFonts w:cs="Arial"/>
                <w:sz w:val="20"/>
              </w:rPr>
            </w:pPr>
            <w:r>
              <w:rPr>
                <w:rFonts w:cs="Arial"/>
                <w:sz w:val="20"/>
              </w:rPr>
              <w:t xml:space="preserve">Note: For more than 2 repetitions, sequential beam mapping is supported as part of this FG. </w:t>
            </w:r>
          </w:p>
          <w:p w14:paraId="7D895CF2" w14:textId="77777777" w:rsidR="0006660C" w:rsidRDefault="0006660C" w:rsidP="00375BD8">
            <w:pPr>
              <w:pStyle w:val="TAL"/>
              <w:rPr>
                <w:rFonts w:cs="Arial"/>
                <w:sz w:val="20"/>
              </w:rPr>
            </w:pPr>
          </w:p>
          <w:p w14:paraId="19BFAEEC" w14:textId="77777777" w:rsidR="0006660C" w:rsidRDefault="0006660C" w:rsidP="00375BD8">
            <w:pPr>
              <w:pStyle w:val="TAL"/>
              <w:rPr>
                <w:rFonts w:cs="Arial"/>
                <w:sz w:val="20"/>
              </w:rPr>
            </w:pPr>
          </w:p>
          <w:p w14:paraId="69A642B6" w14:textId="77777777" w:rsidR="0006660C" w:rsidRPr="00CD300F" w:rsidRDefault="0006660C" w:rsidP="00375BD8">
            <w:pPr>
              <w:pStyle w:val="TAL"/>
              <w:rPr>
                <w:rFonts w:cs="Arial"/>
                <w:sz w:val="20"/>
              </w:rPr>
            </w:pPr>
            <w:r>
              <w:rPr>
                <w:rFonts w:cs="Arial"/>
                <w:sz w:val="20"/>
              </w:rPr>
              <w:t>Component 3: A bit map of size 5 for PUCCH format 0-4. At least one value of the bitmap should be set to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A3C0D"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781FF854"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AE037D"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C8B1A5" w14:textId="77777777" w:rsidR="0006660C" w:rsidRDefault="0006660C" w:rsidP="00375BD8">
            <w:pPr>
              <w:pStyle w:val="TAL"/>
              <w:rPr>
                <w:rFonts w:cs="Arial"/>
                <w:sz w:val="20"/>
                <w:lang w:eastAsia="ja-JP"/>
              </w:rPr>
            </w:pPr>
            <w:r>
              <w:rPr>
                <w:rFonts w:cs="Arial"/>
                <w:sz w:val="20"/>
                <w:lang w:eastAsia="ja-JP"/>
              </w:rPr>
              <w:t>23-3-2a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3DB9C"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r>
              <w:rPr>
                <w:rFonts w:eastAsia="Malgun Gothic" w:cs="Arial"/>
                <w:sz w:val="20"/>
                <w:lang w:eastAsia="ko-KR"/>
              </w:rPr>
              <w:t xml:space="preserve"> with 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CD340"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1. </w:t>
            </w:r>
            <w:r w:rsidRPr="00CD300F">
              <w:rPr>
                <w:rFonts w:ascii="Arial" w:eastAsia="Malgun Gothic" w:hAnsi="Arial" w:cs="Arial"/>
                <w:sz w:val="20"/>
                <w:lang w:eastAsia="ko-KR"/>
              </w:rPr>
              <w:t xml:space="preserve">Support of </w:t>
            </w:r>
            <w:r>
              <w:rPr>
                <w:rFonts w:ascii="Arial" w:eastAsia="Malgun Gothic" w:hAnsi="Arial" w:cs="Arial"/>
                <w:sz w:val="20"/>
                <w:lang w:eastAsia="ko-KR"/>
              </w:rPr>
              <w:t xml:space="preserve">multi-TRP </w:t>
            </w:r>
            <w:r w:rsidRPr="00CD300F">
              <w:rPr>
                <w:rFonts w:ascii="Arial" w:eastAsia="Malgun Gothic" w:hAnsi="Arial" w:cs="Arial"/>
                <w:sz w:val="20"/>
                <w:lang w:eastAsia="ko-KR"/>
              </w:rPr>
              <w:t xml:space="preserve">PUCCH repetition scheme </w:t>
            </w:r>
            <w:r>
              <w:rPr>
                <w:rFonts w:ascii="Arial" w:eastAsia="Malgun Gothic" w:hAnsi="Arial" w:cs="Arial"/>
                <w:sz w:val="20"/>
                <w:lang w:eastAsia="ko-KR"/>
              </w:rPr>
              <w:t>3</w:t>
            </w:r>
            <w:r w:rsidRPr="00CD300F">
              <w:rPr>
                <w:rFonts w:ascii="Arial" w:eastAsia="Malgun Gothic" w:hAnsi="Arial" w:cs="Arial"/>
                <w:sz w:val="20"/>
                <w:lang w:eastAsia="ko-KR"/>
              </w:rPr>
              <w:t xml:space="preserve"> (</w:t>
            </w:r>
            <w:r>
              <w:rPr>
                <w:rFonts w:ascii="Arial" w:eastAsia="Malgun Gothic" w:hAnsi="Arial" w:cs="Arial"/>
                <w:sz w:val="20"/>
                <w:lang w:eastAsia="ko-KR"/>
              </w:rPr>
              <w:t>sub-</w:t>
            </w:r>
            <w:proofErr w:type="gramStart"/>
            <w:r>
              <w:rPr>
                <w:rFonts w:ascii="Arial" w:eastAsia="Malgun Gothic" w:hAnsi="Arial" w:cs="Arial"/>
                <w:sz w:val="20"/>
                <w:lang w:eastAsia="ko-KR"/>
              </w:rPr>
              <w:t>slot based</w:t>
            </w:r>
            <w:proofErr w:type="gramEnd"/>
            <w:r>
              <w:rPr>
                <w:rFonts w:ascii="Arial" w:eastAsia="Malgun Gothic" w:hAnsi="Arial" w:cs="Arial"/>
                <w:sz w:val="20"/>
                <w:lang w:eastAsia="ko-KR"/>
              </w:rPr>
              <w:t xml:space="preserve"> repetition</w:t>
            </w:r>
            <w:r w:rsidRPr="00CD300F">
              <w:rPr>
                <w:rFonts w:ascii="Arial" w:eastAsia="Malgun Gothic" w:hAnsi="Arial" w:cs="Arial"/>
                <w:sz w:val="20"/>
                <w:lang w:eastAsia="ko-KR"/>
              </w:rPr>
              <w:t>)</w:t>
            </w:r>
          </w:p>
          <w:p w14:paraId="7DE12785"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2</w:t>
            </w:r>
            <w:r w:rsidRPr="00CD300F">
              <w:rPr>
                <w:rFonts w:ascii="Arial" w:eastAsia="Malgun Gothic" w:hAnsi="Arial" w:cs="Arial" w:hint="eastAsia"/>
                <w:sz w:val="20"/>
                <w:lang w:eastAsia="ko-KR"/>
              </w:rPr>
              <w:t>. S</w:t>
            </w:r>
            <w:r w:rsidRPr="00CD300F">
              <w:rPr>
                <w:rFonts w:ascii="Arial" w:eastAsia="Malgun Gothic" w:hAnsi="Arial" w:cs="Arial"/>
                <w:sz w:val="20"/>
                <w:lang w:eastAsia="ko-KR"/>
              </w:rPr>
              <w:t>uppo</w:t>
            </w:r>
            <w:r>
              <w:rPr>
                <w:rFonts w:ascii="Arial" w:eastAsia="Malgun Gothic" w:hAnsi="Arial" w:cs="Arial"/>
                <w:sz w:val="20"/>
                <w:lang w:eastAsia="ko-KR"/>
              </w:rPr>
              <w:t>rted PUCCH formats for this scheme</w:t>
            </w:r>
          </w:p>
          <w:p w14:paraId="41B62163"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BA76A" w14:textId="77777777" w:rsidR="0006660C" w:rsidRPr="00CD300F"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C235D2"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7887F"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5C1407"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92A9C" w14:textId="77777777" w:rsidR="0006660C" w:rsidRDefault="0006660C" w:rsidP="00375BD8">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46E64"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BA7AD"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8C7E46"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D528E2" w14:textId="77777777" w:rsidR="0006660C" w:rsidRDefault="0006660C" w:rsidP="00375BD8">
            <w:pPr>
              <w:pStyle w:val="TAL"/>
              <w:rPr>
                <w:rFonts w:cs="Arial"/>
                <w:sz w:val="20"/>
              </w:rPr>
            </w:pPr>
            <w:r>
              <w:rPr>
                <w:rFonts w:cs="Arial"/>
                <w:sz w:val="20"/>
              </w:rPr>
              <w:t xml:space="preserve">Note1: For more than 2 repetitions, sequential beam mapping is supported as part of this FG. </w:t>
            </w:r>
          </w:p>
          <w:p w14:paraId="4D8E3DD8" w14:textId="77777777" w:rsidR="0006660C" w:rsidRDefault="0006660C" w:rsidP="00375BD8">
            <w:pPr>
              <w:pStyle w:val="TAL"/>
              <w:rPr>
                <w:rFonts w:cs="Arial"/>
                <w:sz w:val="20"/>
              </w:rPr>
            </w:pPr>
          </w:p>
          <w:p w14:paraId="64E755D8" w14:textId="77777777" w:rsidR="0006660C" w:rsidRDefault="0006660C" w:rsidP="00375BD8">
            <w:pPr>
              <w:pStyle w:val="TAL"/>
              <w:rPr>
                <w:rFonts w:cs="Arial"/>
                <w:sz w:val="20"/>
              </w:rPr>
            </w:pPr>
          </w:p>
          <w:p w14:paraId="19D51929" w14:textId="77777777" w:rsidR="0006660C" w:rsidRDefault="0006660C" w:rsidP="00375BD8">
            <w:pPr>
              <w:pStyle w:val="TAL"/>
              <w:rPr>
                <w:rFonts w:cs="Arial"/>
                <w:sz w:val="20"/>
              </w:rPr>
            </w:pPr>
            <w:r>
              <w:rPr>
                <w:rFonts w:cs="Arial"/>
                <w:sz w:val="20"/>
              </w:rPr>
              <w:t xml:space="preserve">Note2: The details of this FG should be decided after FG(s) related to </w:t>
            </w:r>
            <w:proofErr w:type="spellStart"/>
            <w:r>
              <w:rPr>
                <w:rFonts w:cs="Arial"/>
                <w:sz w:val="20"/>
              </w:rPr>
              <w:t>sTRP</w:t>
            </w:r>
            <w:proofErr w:type="spellEnd"/>
            <w:r>
              <w:rPr>
                <w:rFonts w:cs="Arial"/>
                <w:sz w:val="20"/>
              </w:rPr>
              <w:t xml:space="preserve"> sub-slot based PUCCH repetition in Rel-17 </w:t>
            </w:r>
            <w:proofErr w:type="spellStart"/>
            <w:r>
              <w:rPr>
                <w:rFonts w:cs="Arial"/>
                <w:sz w:val="20"/>
              </w:rPr>
              <w:t>IIoT</w:t>
            </w:r>
            <w:proofErr w:type="spellEnd"/>
            <w:r>
              <w:rPr>
                <w:rFonts w:cs="Arial"/>
                <w:sz w:val="20"/>
              </w:rPr>
              <w:t xml:space="preserve"> AI.</w:t>
            </w:r>
          </w:p>
          <w:p w14:paraId="1F32FDA2" w14:textId="77777777" w:rsidR="0006660C" w:rsidRDefault="0006660C" w:rsidP="00375BD8">
            <w:pPr>
              <w:pStyle w:val="TAL"/>
              <w:rPr>
                <w:rFonts w:cs="Arial"/>
                <w:sz w:val="20"/>
              </w:rPr>
            </w:pPr>
          </w:p>
          <w:p w14:paraId="0238EB20" w14:textId="77777777" w:rsidR="0006660C" w:rsidRDefault="0006660C" w:rsidP="00375BD8">
            <w:pPr>
              <w:pStyle w:val="TAL"/>
              <w:rPr>
                <w:rFonts w:cs="Arial"/>
                <w:sz w:val="20"/>
              </w:rPr>
            </w:pPr>
            <w:r>
              <w:rPr>
                <w:rFonts w:cs="Arial"/>
                <w:sz w:val="20"/>
              </w:rPr>
              <w:t>Component 3: A bit map of size 5 for PUCCH format 0-4. At least one value of the bitmap should be set to 1.</w:t>
            </w:r>
          </w:p>
          <w:p w14:paraId="5CA0D1BC"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B1276" w14:textId="77777777" w:rsidR="0006660C" w:rsidRPr="00CD300F" w:rsidRDefault="0006660C" w:rsidP="00375BD8">
            <w:pPr>
              <w:pStyle w:val="TAL"/>
              <w:rPr>
                <w:rFonts w:cs="Arial"/>
                <w:sz w:val="20"/>
              </w:rPr>
            </w:pPr>
            <w:r>
              <w:rPr>
                <w:rFonts w:cs="Arial"/>
                <w:sz w:val="20"/>
              </w:rPr>
              <w:t>Optional</w:t>
            </w:r>
          </w:p>
        </w:tc>
      </w:tr>
      <w:tr w:rsidR="0006660C" w:rsidRPr="00CD300F" w14:paraId="45A7C24C"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86A8F2"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0C44A0" w14:textId="77777777" w:rsidR="0006660C" w:rsidRDefault="0006660C" w:rsidP="00375BD8">
            <w:pPr>
              <w:pStyle w:val="TAL"/>
              <w:rPr>
                <w:rFonts w:cs="Arial"/>
                <w:sz w:val="20"/>
                <w:lang w:eastAsia="ja-JP"/>
              </w:rPr>
            </w:pPr>
            <w:r>
              <w:rPr>
                <w:rFonts w:cs="Arial"/>
                <w:sz w:val="20"/>
                <w:lang w:eastAsia="ja-JP"/>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17995"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TPC fields in DL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91F93D"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Support of second TPC field for per TRP closed-loop power control for PU</w:t>
            </w:r>
            <w:r>
              <w:rPr>
                <w:rFonts w:ascii="Arial" w:eastAsia="Malgun Gothic" w:hAnsi="Arial" w:cs="Arial"/>
                <w:sz w:val="20"/>
                <w:lang w:eastAsia="ko-KR"/>
              </w:rPr>
              <w:t>C</w:t>
            </w:r>
            <w:r w:rsidRPr="00CD300F">
              <w:rPr>
                <w:rFonts w:ascii="Arial" w:eastAsia="Malgun Gothic" w:hAnsi="Arial" w:cs="Arial"/>
                <w:sz w:val="20"/>
                <w:lang w:eastAsia="ko-KR"/>
              </w:rPr>
              <w:t xml:space="preserve">CH with DCI formats </w:t>
            </w:r>
            <w:r>
              <w:rPr>
                <w:rFonts w:ascii="Arial" w:eastAsia="Malgun Gothic" w:hAnsi="Arial" w:cs="Arial"/>
                <w:sz w:val="20"/>
                <w:lang w:eastAsia="ko-KR"/>
              </w:rPr>
              <w:t>1</w:t>
            </w:r>
            <w:r w:rsidRPr="00CD300F">
              <w:rPr>
                <w:rFonts w:ascii="Arial" w:eastAsia="Malgun Gothic" w:hAnsi="Arial" w:cs="Arial"/>
                <w:sz w:val="20"/>
                <w:lang w:eastAsia="ko-KR"/>
              </w:rPr>
              <w:t xml:space="preserve">_1 / </w:t>
            </w:r>
            <w:r>
              <w:rPr>
                <w:rFonts w:ascii="Arial" w:eastAsia="Malgun Gothic" w:hAnsi="Arial" w:cs="Arial"/>
                <w:sz w:val="20"/>
                <w:lang w:eastAsia="ko-KR"/>
              </w:rPr>
              <w:t>1</w:t>
            </w:r>
            <w:r w:rsidRPr="00CD300F">
              <w:rPr>
                <w:rFonts w:ascii="Arial" w:eastAsia="Malgun Gothic" w:hAnsi="Arial" w:cs="Arial"/>
                <w:sz w:val="20"/>
                <w:lang w:eastAsia="ko-KR"/>
              </w:rPr>
              <w:t>_2</w:t>
            </w:r>
          </w:p>
          <w:p w14:paraId="35133DCD"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36B47F" w14:textId="77777777" w:rsidR="0006660C" w:rsidRDefault="0006660C" w:rsidP="00375BD8">
            <w:pPr>
              <w:pStyle w:val="TAL"/>
              <w:rPr>
                <w:rFonts w:cs="Arial"/>
                <w:sz w:val="20"/>
              </w:rPr>
            </w:pPr>
            <w:r>
              <w:rPr>
                <w:rFonts w:cs="Arial"/>
                <w:sz w:val="20"/>
              </w:rPr>
              <w:t>FG 8-9</w:t>
            </w:r>
          </w:p>
          <w:p w14:paraId="53B74081" w14:textId="77777777" w:rsidR="0006660C" w:rsidRPr="00CD300F"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3282EF"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DE26"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B80AAF"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E9BDC"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E4147"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8B3276"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BA165"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0B994D"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4F13E"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2C7330AA"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D5B13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FCF32F" w14:textId="77777777" w:rsidR="0006660C" w:rsidRDefault="0006660C" w:rsidP="00375BD8">
            <w:pPr>
              <w:pStyle w:val="TAL"/>
              <w:rPr>
                <w:rFonts w:cs="Arial"/>
                <w:sz w:val="20"/>
                <w:lang w:eastAsia="ja-JP"/>
              </w:rPr>
            </w:pPr>
            <w:r>
              <w:rPr>
                <w:rFonts w:cs="Arial"/>
                <w:sz w:val="20"/>
                <w:lang w:eastAsia="ja-JP"/>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A283E" w14:textId="77777777" w:rsidR="0006660C" w:rsidRDefault="0006660C" w:rsidP="00375BD8">
            <w:pPr>
              <w:pStyle w:val="TAL"/>
              <w:rPr>
                <w:rFonts w:eastAsia="Malgun Gothic" w:cs="Arial"/>
                <w:sz w:val="20"/>
                <w:lang w:eastAsia="ko-KR"/>
              </w:rPr>
            </w:pPr>
            <w:r>
              <w:rPr>
                <w:rFonts w:eastAsia="Malgun Gothic" w:cs="Arial"/>
                <w:sz w:val="20"/>
                <w:lang w:eastAsia="ko-KR"/>
              </w:rPr>
              <w:t>Cyclic beam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B6A804"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013645">
              <w:rPr>
                <w:rFonts w:ascii="Arial" w:eastAsia="Malgun Gothic" w:hAnsi="Arial" w:cs="Arial"/>
                <w:sz w:val="20"/>
                <w:lang w:eastAsia="ko-KR"/>
              </w:rPr>
              <w:t xml:space="preserve">Support of cyclic mapping when the number of repetitions is larger than 2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5884F6" w14:textId="77777777" w:rsidR="0006660C"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F18D3D"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415A8"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7FA639"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8AA87"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52E460"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FD67E"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A492A4"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A6DFB"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9E5D7"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0447A30"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1EAF24"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31D98F" w14:textId="77777777" w:rsidR="0006660C" w:rsidRDefault="0006660C" w:rsidP="00375BD8">
            <w:pPr>
              <w:pStyle w:val="TAL"/>
              <w:rPr>
                <w:rFonts w:cs="Arial"/>
                <w:sz w:val="20"/>
                <w:lang w:eastAsia="ja-JP"/>
              </w:rPr>
            </w:pPr>
            <w:r>
              <w:rPr>
                <w:rFonts w:cs="Arial"/>
                <w:sz w:val="20"/>
                <w:lang w:eastAsia="ja-JP"/>
              </w:rPr>
              <w:t>23-3-2d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428DB" w14:textId="77777777" w:rsidR="0006660C" w:rsidRDefault="0006660C" w:rsidP="00375BD8">
            <w:pPr>
              <w:pStyle w:val="TAL"/>
              <w:rPr>
                <w:rFonts w:eastAsia="Malgun Gothic" w:cs="Arial"/>
                <w:sz w:val="20"/>
                <w:lang w:eastAsia="ko-KR"/>
              </w:rPr>
            </w:pPr>
            <w:r>
              <w:rPr>
                <w:rFonts w:eastAsia="Malgun Gothic" w:cs="Arial"/>
                <w:sz w:val="20"/>
                <w:lang w:eastAsia="ko-KR"/>
              </w:rPr>
              <w:t xml:space="preserve">Updating two </w:t>
            </w:r>
            <w:r w:rsidRPr="00026B00">
              <w:rPr>
                <w:rFonts w:eastAsia="Malgun Gothic" w:cs="Arial"/>
                <w:sz w:val="20"/>
                <w:lang w:eastAsia="ko-KR"/>
              </w:rPr>
              <w:t xml:space="preserve">Spatial relation </w:t>
            </w:r>
            <w:r>
              <w:rPr>
                <w:rFonts w:eastAsia="Malgun Gothic" w:cs="Arial"/>
                <w:sz w:val="20"/>
                <w:lang w:eastAsia="ko-KR"/>
              </w:rPr>
              <w:t>or two sets of power control parameters</w:t>
            </w:r>
            <w:r w:rsidRPr="00026B00">
              <w:rPr>
                <w:rFonts w:eastAsia="Malgun Gothic" w:cs="Arial"/>
                <w:sz w:val="20"/>
                <w:lang w:eastAsia="ko-KR"/>
              </w:rPr>
              <w:t xml:space="preserv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500E3D" w14:textId="77777777" w:rsidR="0006660C" w:rsidRPr="00013645"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013645">
              <w:rPr>
                <w:rFonts w:ascii="Arial" w:eastAsia="Malgun Gothic" w:hAnsi="Arial" w:cs="Arial"/>
                <w:sz w:val="20"/>
                <w:lang w:eastAsia="ko-KR"/>
              </w:rPr>
              <w:t xml:space="preserve">Support of </w:t>
            </w:r>
            <w:r>
              <w:rPr>
                <w:rFonts w:ascii="Arial" w:eastAsia="Malgun Gothic" w:hAnsi="Arial" w:cs="Arial"/>
                <w:sz w:val="20"/>
                <w:lang w:eastAsia="ko-KR"/>
              </w:rPr>
              <w:t>updating two Spatial Relation Info’s / two sets of power control parameters for a group of PUCCH resources in a CC by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3EE1E0" w14:textId="77777777" w:rsidR="0006660C" w:rsidRDefault="0006660C" w:rsidP="00375BD8">
            <w:pPr>
              <w:pStyle w:val="TAL"/>
              <w:rPr>
                <w:rFonts w:cs="Arial"/>
                <w:sz w:val="20"/>
              </w:rPr>
            </w:pPr>
            <w:r>
              <w:rPr>
                <w:rFonts w:cs="Arial"/>
                <w:sz w:val="20"/>
              </w:rPr>
              <w:t>FG 16-1b-3</w:t>
            </w:r>
          </w:p>
          <w:p w14:paraId="796C0C30" w14:textId="77777777" w:rsidR="0006660C"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1C9663"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23740"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E3937"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5B7D7"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A95A4"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EB6296"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31DC3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D963DA"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85513" w14:textId="77777777" w:rsidR="0006660C" w:rsidRPr="00CD300F" w:rsidRDefault="0006660C" w:rsidP="00375BD8">
            <w:pPr>
              <w:pStyle w:val="TAL"/>
              <w:rPr>
                <w:rFonts w:cs="Arial"/>
                <w:sz w:val="20"/>
              </w:rPr>
            </w:pPr>
            <w:r w:rsidRPr="00CD300F">
              <w:rPr>
                <w:rFonts w:cs="Arial"/>
                <w:sz w:val="20"/>
              </w:rPr>
              <w:t>Optional</w:t>
            </w:r>
          </w:p>
        </w:tc>
      </w:tr>
    </w:tbl>
    <w:p w14:paraId="3F869B4C" w14:textId="77777777" w:rsidR="00D0321E" w:rsidRDefault="00D0321E" w:rsidP="0072585D">
      <w:pPr>
        <w:spacing w:afterLines="50" w:after="120"/>
        <w:jc w:val="both"/>
        <w:rPr>
          <w:rFonts w:eastAsia="MS Mincho"/>
          <w:sz w:val="22"/>
        </w:rPr>
      </w:pPr>
    </w:p>
    <w:p w14:paraId="27E9F6E6" w14:textId="77777777" w:rsidR="006369F1" w:rsidRDefault="006369F1" w:rsidP="0072585D">
      <w:pPr>
        <w:spacing w:afterLines="50" w:after="120"/>
        <w:jc w:val="both"/>
        <w:rPr>
          <w:rFonts w:eastAsia="MS Mincho"/>
          <w:sz w:val="22"/>
        </w:rPr>
      </w:pPr>
    </w:p>
    <w:p w14:paraId="1C3B0C06" w14:textId="77777777" w:rsidR="006369F1" w:rsidRDefault="006369F1" w:rsidP="0072585D">
      <w:pPr>
        <w:spacing w:afterLines="50" w:after="120"/>
        <w:jc w:val="both"/>
        <w:rPr>
          <w:rFonts w:eastAsia="MS Mincho"/>
          <w:sz w:val="22"/>
        </w:rPr>
      </w:pPr>
    </w:p>
    <w:p w14:paraId="29304946" w14:textId="77777777" w:rsidR="006369F1" w:rsidRDefault="006369F1" w:rsidP="0072585D">
      <w:pPr>
        <w:spacing w:afterLines="50" w:after="120"/>
        <w:jc w:val="both"/>
        <w:rPr>
          <w:rFonts w:eastAsia="MS Mincho"/>
          <w:sz w:val="22"/>
        </w:rPr>
      </w:pPr>
    </w:p>
    <w:p w14:paraId="5CEE18E0" w14:textId="77777777" w:rsidR="006369F1" w:rsidRDefault="006369F1" w:rsidP="0072585D">
      <w:pPr>
        <w:spacing w:afterLines="50" w:after="120"/>
        <w:jc w:val="both"/>
        <w:rPr>
          <w:rFonts w:eastAsia="MS Mincho"/>
          <w:sz w:val="22"/>
        </w:rPr>
      </w:pPr>
    </w:p>
    <w:p w14:paraId="0E152596" w14:textId="502B3BA2" w:rsidR="005A1448" w:rsidRDefault="00700C1A" w:rsidP="00A05907">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Inter-cell </w:t>
      </w:r>
      <w:proofErr w:type="spellStart"/>
      <w:r>
        <w:rPr>
          <w:rFonts w:ascii="Arial" w:eastAsia="Batang" w:hAnsi="Arial"/>
          <w:sz w:val="32"/>
          <w:szCs w:val="32"/>
          <w:lang w:val="en-US" w:eastAsia="ko-KR"/>
        </w:rPr>
        <w:t>mTRP</w:t>
      </w:r>
      <w:proofErr w:type="spellEnd"/>
    </w:p>
    <w:p w14:paraId="768A4BA2" w14:textId="77777777" w:rsidR="002A1119" w:rsidRDefault="002A1119" w:rsidP="002A1119">
      <w:pPr>
        <w:spacing w:afterLines="50" w:after="120"/>
        <w:jc w:val="both"/>
        <w:rPr>
          <w:rFonts w:eastAsia="MS Mincho"/>
          <w:sz w:val="22"/>
        </w:rPr>
      </w:pPr>
      <w:r>
        <w:rPr>
          <w:rFonts w:eastAsia="MS Mincho"/>
          <w:sz w:val="22"/>
        </w:rPr>
        <w:t xml:space="preserve">The following aspects need to be considered when designing UE capability for Inter-cell </w:t>
      </w:r>
      <w:proofErr w:type="spellStart"/>
      <w:r>
        <w:rPr>
          <w:rFonts w:eastAsia="MS Mincho"/>
          <w:sz w:val="22"/>
        </w:rPr>
        <w:t>mTRP</w:t>
      </w:r>
      <w:proofErr w:type="spellEnd"/>
    </w:p>
    <w:p w14:paraId="328487EE" w14:textId="77777777" w:rsidR="002A1119" w:rsidRDefault="002A1119" w:rsidP="002A1119">
      <w:pPr>
        <w:pStyle w:val="ListParagraph"/>
        <w:numPr>
          <w:ilvl w:val="0"/>
          <w:numId w:val="10"/>
        </w:numPr>
        <w:spacing w:afterLines="50" w:after="120"/>
        <w:ind w:leftChars="0"/>
        <w:jc w:val="both"/>
        <w:rPr>
          <w:rFonts w:eastAsia="MS Mincho"/>
          <w:sz w:val="22"/>
        </w:rPr>
      </w:pPr>
      <w:r>
        <w:rPr>
          <w:rFonts w:eastAsia="MS Mincho"/>
          <w:sz w:val="22"/>
        </w:rPr>
        <w:t>Aligned and unaligned SSBs need to have separate capabilities due to different UE complexity</w:t>
      </w:r>
    </w:p>
    <w:p w14:paraId="215F7587" w14:textId="77777777" w:rsidR="002A1119" w:rsidRDefault="002A1119" w:rsidP="002A1119">
      <w:pPr>
        <w:pStyle w:val="ListParagraph"/>
        <w:numPr>
          <w:ilvl w:val="1"/>
          <w:numId w:val="10"/>
        </w:numPr>
        <w:spacing w:afterLines="50" w:after="120"/>
        <w:ind w:leftChars="0"/>
        <w:jc w:val="both"/>
        <w:rPr>
          <w:rFonts w:eastAsia="MS Mincho"/>
          <w:sz w:val="22"/>
        </w:rPr>
      </w:pPr>
      <w:r>
        <w:rPr>
          <w:rFonts w:eastAsia="MS Mincho"/>
          <w:sz w:val="22"/>
        </w:rPr>
        <w:t>The max number of additional RRC-configured PCIs should be separately indicated for each of the two scenarios above</w:t>
      </w:r>
    </w:p>
    <w:p w14:paraId="662C7B21" w14:textId="77777777" w:rsidR="002A1119" w:rsidRDefault="002A1119" w:rsidP="002A1119">
      <w:pPr>
        <w:spacing w:afterLines="50" w:after="120"/>
        <w:jc w:val="both"/>
        <w:rPr>
          <w:rFonts w:eastAsia="MS Mincho"/>
          <w:sz w:val="22"/>
        </w:rPr>
      </w:pPr>
    </w:p>
    <w:p w14:paraId="537C9EF1" w14:textId="77777777" w:rsidR="002A1119" w:rsidRDefault="002A1119" w:rsidP="002A1119">
      <w:pPr>
        <w:rPr>
          <w:sz w:val="22"/>
          <w:szCs w:val="18"/>
        </w:rPr>
      </w:pPr>
      <w:r w:rsidRPr="007A0D9C">
        <w:rPr>
          <w:rFonts w:eastAsia="MS Mincho"/>
          <w:b/>
          <w:bCs/>
          <w:i/>
          <w:iCs/>
          <w:sz w:val="22"/>
          <w:u w:val="single"/>
        </w:rPr>
        <w:t xml:space="preserve">Proposal </w:t>
      </w:r>
      <w:r>
        <w:rPr>
          <w:rFonts w:eastAsia="MS Mincho"/>
          <w:b/>
          <w:bCs/>
          <w:i/>
          <w:iCs/>
          <w:sz w:val="22"/>
          <w:u w:val="single"/>
        </w:rPr>
        <w:t>4-1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inter-cell </w:t>
      </w:r>
      <w:proofErr w:type="spellStart"/>
      <w:r>
        <w:rPr>
          <w:rFonts w:eastAsia="MS Mincho"/>
          <w:b/>
          <w:bCs/>
          <w:i/>
          <w:iCs/>
          <w:sz w:val="22"/>
        </w:rPr>
        <w:t>mTRP</w:t>
      </w:r>
      <w:proofErr w:type="spellEnd"/>
      <w:r>
        <w:rPr>
          <w:rFonts w:eastAsia="MS Mincho"/>
          <w:b/>
          <w:bCs/>
          <w:i/>
          <w:iCs/>
          <w:sz w:val="22"/>
        </w:rPr>
        <w:t xml:space="preserve"> UE features.</w:t>
      </w:r>
    </w:p>
    <w:p w14:paraId="6EEA6A5A" w14:textId="77777777" w:rsidR="002A1119" w:rsidRDefault="002A1119" w:rsidP="002A1119">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1119" w:rsidRPr="00CD300F" w14:paraId="53614CA0" w14:textId="77777777" w:rsidTr="009501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FEE0A1" w14:textId="77777777" w:rsidR="002A1119" w:rsidRPr="00CD300F" w:rsidRDefault="002A1119" w:rsidP="0095012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FC438D" w14:textId="77777777" w:rsidR="002A1119" w:rsidRPr="00CD300F" w:rsidRDefault="002A1119" w:rsidP="0095012E">
            <w:pPr>
              <w:pStyle w:val="TAL"/>
              <w:rPr>
                <w:rFonts w:cs="Arial"/>
                <w:sz w:val="20"/>
                <w:lang w:eastAsia="ja-JP"/>
              </w:rPr>
            </w:pPr>
            <w:r>
              <w:rPr>
                <w:rFonts w:cs="Arial"/>
                <w:sz w:val="20"/>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B84180" w14:textId="77777777" w:rsidR="002A1119" w:rsidRPr="00CD300F" w:rsidRDefault="002A1119" w:rsidP="0095012E">
            <w:pPr>
              <w:pStyle w:val="TAL"/>
              <w:rPr>
                <w:rFonts w:eastAsia="SimSun" w:cs="Arial"/>
                <w:sz w:val="20"/>
                <w:lang w:eastAsia="zh-CN"/>
              </w:rPr>
            </w:pPr>
            <w:proofErr w:type="spellStart"/>
            <w:r w:rsidRPr="00CD300F">
              <w:rPr>
                <w:rFonts w:eastAsia="DengXian" w:cs="Arial"/>
                <w:sz w:val="20"/>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B5BE11" w14:textId="77777777" w:rsidR="002A1119" w:rsidRPr="00CD300F" w:rsidRDefault="002A1119" w:rsidP="0095012E">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Support of </w:t>
            </w:r>
            <w:r w:rsidRPr="00292465">
              <w:rPr>
                <w:rFonts w:ascii="Arial" w:hAnsi="Arial" w:cs="Arial"/>
                <w:sz w:val="20"/>
              </w:rPr>
              <w:t>additional RRC-configured PCI</w:t>
            </w:r>
            <w:r>
              <w:rPr>
                <w:rFonts w:ascii="Arial" w:hAnsi="Arial" w:cs="Arial"/>
                <w:sz w:val="20"/>
              </w:rPr>
              <w:t xml:space="preserve">(s) </w:t>
            </w:r>
            <w:r w:rsidRPr="00CD01A4">
              <w:rPr>
                <w:rFonts w:ascii="Arial" w:hAnsi="Arial" w:cs="Arial"/>
                <w:sz w:val="20"/>
              </w:rPr>
              <w:t>that a TCI state/QCL information is associated with</w:t>
            </w:r>
          </w:p>
          <w:p w14:paraId="774961AC" w14:textId="77777777" w:rsidR="002A1119" w:rsidRPr="00CD300F" w:rsidRDefault="002A1119" w:rsidP="0095012E">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34F8F9" w14:textId="77777777" w:rsidR="002A1119" w:rsidRPr="00CD300F" w:rsidRDefault="002A1119" w:rsidP="0095012E">
            <w:pPr>
              <w:pStyle w:val="TAL"/>
              <w:rPr>
                <w:rFonts w:cs="Arial"/>
                <w:sz w:val="20"/>
              </w:rPr>
            </w:pPr>
            <w:r>
              <w:rPr>
                <w:rFonts w:cs="Arial"/>
                <w:sz w:val="20"/>
              </w:rPr>
              <w:t>FG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403B1A" w14:textId="77777777" w:rsidR="002A1119" w:rsidRPr="00CD300F" w:rsidRDefault="002A1119" w:rsidP="0095012E">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83BB2" w14:textId="77777777" w:rsidR="002A1119" w:rsidRPr="00CD300F" w:rsidRDefault="002A1119" w:rsidP="0095012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70131" w14:textId="77777777" w:rsidR="002A1119" w:rsidRPr="00CD300F" w:rsidRDefault="002A1119" w:rsidP="0095012E">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459370" w14:textId="77777777" w:rsidR="002A1119" w:rsidRPr="00CD300F" w:rsidRDefault="002A1119" w:rsidP="0095012E">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35F2F9" w14:textId="77777777" w:rsidR="002A1119" w:rsidRPr="00CD300F" w:rsidRDefault="002A1119" w:rsidP="0095012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718A4" w14:textId="77777777" w:rsidR="002A1119" w:rsidRPr="00CD300F" w:rsidRDefault="002A1119" w:rsidP="0095012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3931C7" w14:textId="77777777" w:rsidR="002A1119" w:rsidRPr="00CD300F" w:rsidRDefault="002A1119" w:rsidP="0095012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379634" w14:textId="77777777" w:rsidR="002A1119" w:rsidRDefault="002A1119" w:rsidP="0095012E">
            <w:pPr>
              <w:pStyle w:val="TAL"/>
              <w:rPr>
                <w:rFonts w:cs="Arial"/>
                <w:sz w:val="20"/>
                <w:lang w:eastAsia="zh-CN"/>
              </w:rPr>
            </w:pPr>
            <w:r>
              <w:rPr>
                <w:rFonts w:cs="Arial"/>
                <w:sz w:val="20"/>
                <w:lang w:eastAsia="zh-CN"/>
              </w:rPr>
              <w:t>Note1: O</w:t>
            </w:r>
            <w:r w:rsidRPr="00AD2806">
              <w:rPr>
                <w:rFonts w:cs="Arial"/>
                <w:sz w:val="20"/>
                <w:lang w:eastAsia="zh-CN"/>
              </w:rPr>
              <w:t>nly 1 additional PCI can be associated with the active TCI States</w:t>
            </w:r>
            <w:r>
              <w:rPr>
                <w:rFonts w:cs="Arial"/>
                <w:sz w:val="20"/>
                <w:lang w:eastAsia="zh-CN"/>
              </w:rPr>
              <w:t xml:space="preserve">, </w:t>
            </w:r>
          </w:p>
          <w:p w14:paraId="168A2CD9" w14:textId="77777777" w:rsidR="002A1119" w:rsidRDefault="002A1119" w:rsidP="0095012E">
            <w:pPr>
              <w:pStyle w:val="TAL"/>
              <w:rPr>
                <w:rFonts w:cs="Arial"/>
                <w:sz w:val="20"/>
                <w:lang w:eastAsia="zh-CN"/>
              </w:rPr>
            </w:pPr>
          </w:p>
          <w:p w14:paraId="4DE74025" w14:textId="77777777" w:rsidR="002A1119" w:rsidRPr="00CD300F" w:rsidRDefault="002A1119" w:rsidP="0095012E">
            <w:pPr>
              <w:pStyle w:val="TAL"/>
              <w:rPr>
                <w:rFonts w:cs="Arial"/>
                <w:sz w:val="20"/>
                <w:lang w:eastAsia="zh-CN"/>
              </w:rPr>
            </w:pPr>
            <w:r>
              <w:rPr>
                <w:rFonts w:cs="Arial"/>
                <w:sz w:val="20"/>
                <w:lang w:eastAsia="zh-CN"/>
              </w:rPr>
              <w:t>Note2: O</w:t>
            </w:r>
            <w:r w:rsidRPr="006A0DF7">
              <w:rPr>
                <w:rFonts w:cs="Arial"/>
                <w:sz w:val="20"/>
                <w:lang w:eastAsia="zh-CN"/>
              </w:rPr>
              <w:t>ne PCI associated with one or more of activated TCI states</w:t>
            </w:r>
            <w:r>
              <w:rPr>
                <w:rFonts w:cs="Arial"/>
                <w:sz w:val="20"/>
                <w:lang w:eastAsia="zh-CN"/>
              </w:rPr>
              <w:t xml:space="preserve"> </w:t>
            </w:r>
            <w:r w:rsidRPr="006A0DF7">
              <w:rPr>
                <w:rFonts w:cs="Arial"/>
                <w:sz w:val="20"/>
                <w:lang w:eastAsia="zh-CN"/>
              </w:rPr>
              <w:t xml:space="preserve">for PDSCH/PDCCH is associated with one </w:t>
            </w:r>
            <w:proofErr w:type="spellStart"/>
            <w:proofErr w:type="gramStart"/>
            <w:r w:rsidRPr="006A0DF7">
              <w:rPr>
                <w:rFonts w:cs="Arial"/>
                <w:sz w:val="20"/>
                <w:lang w:eastAsia="zh-CN"/>
              </w:rPr>
              <w:t>CORESETPoolIndex</w:t>
            </w:r>
            <w:proofErr w:type="spellEnd"/>
            <w:r w:rsidRPr="006A0DF7">
              <w:rPr>
                <w:rFonts w:cs="Arial"/>
                <w:sz w:val="20"/>
                <w:lang w:eastAsia="zh-CN"/>
              </w:rPr>
              <w:t xml:space="preserve"> ,</w:t>
            </w:r>
            <w:proofErr w:type="gramEnd"/>
            <w:r w:rsidRPr="006A0DF7">
              <w:rPr>
                <w:rFonts w:cs="Arial"/>
                <w:sz w:val="20"/>
                <w:lang w:eastAsia="zh-CN"/>
              </w:rPr>
              <w:t> </w:t>
            </w:r>
            <w:r>
              <w:rPr>
                <w:rFonts w:cs="Arial"/>
                <w:sz w:val="20"/>
                <w:lang w:eastAsia="zh-CN"/>
              </w:rPr>
              <w:t>another</w:t>
            </w:r>
            <w:r w:rsidRPr="006A0DF7">
              <w:rPr>
                <w:rFonts w:cs="Arial"/>
                <w:sz w:val="20"/>
                <w:lang w:eastAsia="zh-CN"/>
              </w:rPr>
              <w:t xml:space="preserve"> PCI associated with one or more of activated TCI states for PDSCH/PDCCH is associated with another </w:t>
            </w:r>
            <w:proofErr w:type="spellStart"/>
            <w:r w:rsidRPr="006A0DF7">
              <w:rPr>
                <w:rFonts w:cs="Arial"/>
                <w:sz w:val="20"/>
                <w:lang w:eastAsia="zh-CN"/>
              </w:rPr>
              <w:t>CORESETPoolIndex</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4B7F0" w14:textId="77777777" w:rsidR="002A1119" w:rsidRPr="00CD300F" w:rsidRDefault="002A1119" w:rsidP="0095012E">
            <w:pPr>
              <w:pStyle w:val="TAL"/>
              <w:rPr>
                <w:rFonts w:cs="Arial"/>
                <w:sz w:val="20"/>
              </w:rPr>
            </w:pPr>
            <w:r w:rsidRPr="00CD300F">
              <w:rPr>
                <w:rFonts w:cs="Arial"/>
                <w:sz w:val="20"/>
              </w:rPr>
              <w:t>Optional</w:t>
            </w:r>
          </w:p>
        </w:tc>
      </w:tr>
      <w:tr w:rsidR="002A1119" w:rsidRPr="00CD300F" w14:paraId="78EE0C73" w14:textId="77777777" w:rsidTr="009501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5792E" w14:textId="77777777" w:rsidR="002A1119" w:rsidRPr="00CD300F" w:rsidRDefault="002A1119" w:rsidP="0095012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C6B87E" w14:textId="77777777" w:rsidR="002A1119" w:rsidRDefault="002A1119" w:rsidP="0095012E">
            <w:pPr>
              <w:pStyle w:val="TAL"/>
              <w:rPr>
                <w:rFonts w:cs="Arial"/>
                <w:sz w:val="20"/>
                <w:lang w:eastAsia="ja-JP"/>
              </w:rPr>
            </w:pPr>
            <w:r>
              <w:rPr>
                <w:rFonts w:cs="Arial"/>
                <w:sz w:val="20"/>
                <w:lang w:eastAsia="ja-JP"/>
              </w:rPr>
              <w:t>23-4b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A0B15D" w14:textId="77777777" w:rsidR="002A1119" w:rsidRDefault="002A1119" w:rsidP="0095012E">
            <w:pPr>
              <w:pStyle w:val="TAL"/>
              <w:rPr>
                <w:rFonts w:eastAsia="DengXian" w:cs="Arial"/>
                <w:sz w:val="20"/>
              </w:rPr>
            </w:pPr>
            <w:r>
              <w:rPr>
                <w:rFonts w:eastAsia="DengXian" w:cs="Arial"/>
                <w:sz w:val="20"/>
              </w:rPr>
              <w:t>Aligned SSBs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C0EC5E" w14:textId="77777777" w:rsidR="002A1119" w:rsidRPr="00CD300F" w:rsidRDefault="002A1119" w:rsidP="0095012E">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1. Support </w:t>
            </w:r>
            <w:r>
              <w:rPr>
                <w:rFonts w:ascii="Arial" w:hAnsi="Arial" w:cs="Arial"/>
                <w:sz w:val="20"/>
              </w:rPr>
              <w:t xml:space="preserve">the case where SSBs of the serving PCI and SSBs of additional RRC-configured PCI(s) have the same </w:t>
            </w:r>
            <w:r w:rsidRPr="00364E51">
              <w:rPr>
                <w:rFonts w:ascii="Arial" w:hAnsi="Arial" w:cs="Arial"/>
                <w:sz w:val="20"/>
              </w:rPr>
              <w:t>time domain position and periodicity</w:t>
            </w:r>
          </w:p>
          <w:p w14:paraId="393892BD" w14:textId="77777777" w:rsidR="002A1119" w:rsidRPr="00CD300F" w:rsidRDefault="002A1119" w:rsidP="0095012E">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2. </w:t>
            </w:r>
            <w:r>
              <w:rPr>
                <w:rFonts w:ascii="Arial" w:hAnsi="Arial" w:cs="Arial"/>
                <w:sz w:val="20"/>
              </w:rPr>
              <w:t xml:space="preserve">The maximum number of </w:t>
            </w:r>
            <w:r w:rsidRPr="00292465">
              <w:rPr>
                <w:rFonts w:ascii="Arial" w:hAnsi="Arial" w:cs="Arial"/>
                <w:sz w:val="20"/>
              </w:rPr>
              <w:t>additional RRC-configured PCI</w:t>
            </w:r>
            <w:r>
              <w:rPr>
                <w:rFonts w:ascii="Arial" w:hAnsi="Arial" w:cs="Arial"/>
                <w:sz w:val="20"/>
              </w:rPr>
              <w: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62262A" w14:textId="77777777" w:rsidR="002A1119" w:rsidRDefault="002A1119" w:rsidP="0095012E">
            <w:pPr>
              <w:pStyle w:val="TAL"/>
              <w:rPr>
                <w:rFonts w:cs="Arial"/>
                <w:sz w:val="20"/>
              </w:rPr>
            </w:pPr>
            <w:r>
              <w:rPr>
                <w:rFonts w:cs="Arial"/>
                <w:sz w:val="20"/>
              </w:rPr>
              <w:t xml:space="preserve">FG </w:t>
            </w:r>
            <w:r>
              <w:rPr>
                <w:rFonts w:cs="Arial"/>
                <w:sz w:val="20"/>
                <w:lang w:eastAsia="ja-JP"/>
              </w:rPr>
              <w:t>23-4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5EFA5E" w14:textId="77777777" w:rsidR="002A1119" w:rsidRPr="00CD300F" w:rsidRDefault="002A1119" w:rsidP="0095012E">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7AB37" w14:textId="77777777" w:rsidR="002A1119" w:rsidRPr="00CD300F" w:rsidRDefault="002A1119" w:rsidP="0095012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2FFFE6" w14:textId="77777777" w:rsidR="002A1119" w:rsidRPr="00CD300F" w:rsidRDefault="002A1119" w:rsidP="0095012E">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8E6C2" w14:textId="77777777" w:rsidR="002A1119" w:rsidRDefault="002A1119" w:rsidP="0095012E">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97B67" w14:textId="77777777" w:rsidR="002A1119" w:rsidRPr="00CD300F" w:rsidRDefault="002A1119" w:rsidP="0095012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3FF52F" w14:textId="77777777" w:rsidR="002A1119" w:rsidRPr="00CD300F" w:rsidRDefault="002A1119" w:rsidP="0095012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ADF2F4" w14:textId="77777777" w:rsidR="002A1119" w:rsidRPr="00CD300F" w:rsidRDefault="002A1119" w:rsidP="0095012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4E3D2D" w14:textId="77777777" w:rsidR="002A1119" w:rsidRDefault="002A1119" w:rsidP="0095012E">
            <w:pPr>
              <w:pStyle w:val="TAL"/>
              <w:rPr>
                <w:rFonts w:cs="Arial"/>
                <w:sz w:val="20"/>
                <w:lang w:eastAsia="zh-CN"/>
              </w:rPr>
            </w:pPr>
            <w:r>
              <w:rPr>
                <w:rFonts w:cs="Arial"/>
                <w:sz w:val="20"/>
                <w:lang w:eastAsia="zh-CN"/>
              </w:rPr>
              <w:t>Component 2: {1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DCC94" w14:textId="77777777" w:rsidR="002A1119" w:rsidRPr="00CD300F" w:rsidRDefault="002A1119" w:rsidP="0095012E">
            <w:pPr>
              <w:pStyle w:val="TAL"/>
              <w:rPr>
                <w:rFonts w:cs="Arial"/>
                <w:sz w:val="20"/>
              </w:rPr>
            </w:pPr>
            <w:r w:rsidRPr="00CD300F">
              <w:rPr>
                <w:rFonts w:cs="Arial"/>
                <w:sz w:val="20"/>
              </w:rPr>
              <w:t>Optional</w:t>
            </w:r>
          </w:p>
        </w:tc>
      </w:tr>
      <w:tr w:rsidR="002A1119" w:rsidRPr="00CD300F" w14:paraId="45CF5998" w14:textId="77777777" w:rsidTr="009501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08AF1" w14:textId="77777777" w:rsidR="002A1119" w:rsidRPr="00CD300F" w:rsidRDefault="002A1119" w:rsidP="0095012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BF2070" w14:textId="77777777" w:rsidR="002A1119" w:rsidRDefault="002A1119" w:rsidP="0095012E">
            <w:pPr>
              <w:pStyle w:val="TAL"/>
              <w:rPr>
                <w:rFonts w:cs="Arial"/>
                <w:sz w:val="20"/>
                <w:lang w:eastAsia="ja-JP"/>
              </w:rPr>
            </w:pPr>
            <w:r>
              <w:rPr>
                <w:rFonts w:cs="Arial"/>
                <w:sz w:val="20"/>
                <w:lang w:eastAsia="ja-JP"/>
              </w:rPr>
              <w:t>23-4c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4C16D7" w14:textId="77777777" w:rsidR="002A1119" w:rsidRDefault="002A1119" w:rsidP="0095012E">
            <w:pPr>
              <w:pStyle w:val="TAL"/>
              <w:rPr>
                <w:rFonts w:eastAsia="DengXian" w:cs="Arial"/>
                <w:sz w:val="20"/>
              </w:rPr>
            </w:pPr>
            <w:r>
              <w:rPr>
                <w:rFonts w:eastAsia="DengXian" w:cs="Arial"/>
                <w:sz w:val="20"/>
              </w:rPr>
              <w:t>Unaligned SSBs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15321C" w14:textId="77777777" w:rsidR="002A1119" w:rsidRPr="00CD300F" w:rsidRDefault="002A1119" w:rsidP="0095012E">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1. Support </w:t>
            </w:r>
            <w:r>
              <w:rPr>
                <w:rFonts w:ascii="Arial" w:hAnsi="Arial" w:cs="Arial"/>
                <w:sz w:val="20"/>
              </w:rPr>
              <w:t xml:space="preserve">the case where SSBs of the serving PCI and SSBs of additional RRC-configured PCI(s) do not have the same </w:t>
            </w:r>
            <w:r w:rsidRPr="00364E51">
              <w:rPr>
                <w:rFonts w:ascii="Arial" w:hAnsi="Arial" w:cs="Arial"/>
                <w:sz w:val="20"/>
              </w:rPr>
              <w:t>time domain position and periodicity</w:t>
            </w:r>
          </w:p>
          <w:p w14:paraId="62304D9D" w14:textId="77777777" w:rsidR="002A1119" w:rsidRPr="00CD300F" w:rsidRDefault="002A1119" w:rsidP="0095012E">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2. </w:t>
            </w:r>
            <w:r>
              <w:rPr>
                <w:rFonts w:ascii="Arial" w:hAnsi="Arial" w:cs="Arial"/>
                <w:sz w:val="20"/>
              </w:rPr>
              <w:t xml:space="preserve">The maximum number of </w:t>
            </w:r>
            <w:r w:rsidRPr="00292465">
              <w:rPr>
                <w:rFonts w:ascii="Arial" w:hAnsi="Arial" w:cs="Arial"/>
                <w:sz w:val="20"/>
              </w:rPr>
              <w:t>additional RRC-configured PCI</w:t>
            </w:r>
            <w:r>
              <w:rPr>
                <w:rFonts w:ascii="Arial" w:hAnsi="Arial" w:cs="Arial"/>
                <w:sz w:val="20"/>
              </w:rPr>
              <w: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1E5A05" w14:textId="77777777" w:rsidR="002A1119" w:rsidRDefault="002A1119" w:rsidP="0095012E">
            <w:pPr>
              <w:pStyle w:val="TAL"/>
              <w:rPr>
                <w:rFonts w:cs="Arial"/>
                <w:sz w:val="20"/>
              </w:rPr>
            </w:pPr>
            <w:r>
              <w:rPr>
                <w:rFonts w:cs="Arial"/>
                <w:sz w:val="20"/>
              </w:rPr>
              <w:t xml:space="preserve">FG </w:t>
            </w:r>
            <w:r>
              <w:rPr>
                <w:rFonts w:cs="Arial"/>
                <w:sz w:val="20"/>
                <w:lang w:eastAsia="ja-JP"/>
              </w:rPr>
              <w:t>23-4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7077CB" w14:textId="77777777" w:rsidR="002A1119" w:rsidRPr="00CD300F" w:rsidRDefault="002A1119" w:rsidP="0095012E">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05188" w14:textId="77777777" w:rsidR="002A1119" w:rsidRPr="00CD300F" w:rsidRDefault="002A1119" w:rsidP="0095012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49D61" w14:textId="77777777" w:rsidR="002A1119" w:rsidRPr="00CD300F" w:rsidRDefault="002A1119" w:rsidP="0095012E">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67D50" w14:textId="77777777" w:rsidR="002A1119" w:rsidRDefault="002A1119" w:rsidP="0095012E">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22F31" w14:textId="77777777" w:rsidR="002A1119" w:rsidRPr="00CD300F" w:rsidRDefault="002A1119" w:rsidP="0095012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594F6F" w14:textId="77777777" w:rsidR="002A1119" w:rsidRPr="00CD300F" w:rsidRDefault="002A1119" w:rsidP="0095012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4906A0" w14:textId="77777777" w:rsidR="002A1119" w:rsidRPr="00CD300F" w:rsidRDefault="002A1119" w:rsidP="0095012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9015E5" w14:textId="77777777" w:rsidR="002A1119" w:rsidRDefault="002A1119" w:rsidP="0095012E">
            <w:pPr>
              <w:pStyle w:val="TAL"/>
              <w:rPr>
                <w:rFonts w:cs="Arial"/>
                <w:sz w:val="20"/>
                <w:lang w:eastAsia="zh-CN"/>
              </w:rPr>
            </w:pPr>
            <w:r>
              <w:rPr>
                <w:rFonts w:cs="Arial"/>
                <w:sz w:val="20"/>
                <w:lang w:eastAsia="zh-CN"/>
              </w:rPr>
              <w:t>Component 2: {1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4D013" w14:textId="77777777" w:rsidR="002A1119" w:rsidRPr="00CD300F" w:rsidRDefault="002A1119" w:rsidP="0095012E">
            <w:pPr>
              <w:pStyle w:val="TAL"/>
              <w:rPr>
                <w:rFonts w:cs="Arial"/>
                <w:sz w:val="20"/>
              </w:rPr>
            </w:pPr>
            <w:r w:rsidRPr="00CD300F">
              <w:rPr>
                <w:rFonts w:cs="Arial"/>
                <w:sz w:val="20"/>
              </w:rPr>
              <w:t>Optional</w:t>
            </w:r>
          </w:p>
        </w:tc>
      </w:tr>
    </w:tbl>
    <w:p w14:paraId="3A0C8555" w14:textId="56E49780" w:rsidR="00445255" w:rsidRDefault="00445255">
      <w:pPr>
        <w:rPr>
          <w:rFonts w:ascii="Arial" w:eastAsia="Batang" w:hAnsi="Arial"/>
          <w:sz w:val="32"/>
          <w:szCs w:val="32"/>
          <w:lang w:val="en-US" w:eastAsia="ko-KR"/>
        </w:rPr>
      </w:pPr>
      <w:r>
        <w:rPr>
          <w:rFonts w:ascii="Arial" w:eastAsia="Batang" w:hAnsi="Arial"/>
          <w:sz w:val="32"/>
          <w:szCs w:val="32"/>
          <w:lang w:val="en-US" w:eastAsia="ko-KR"/>
        </w:rPr>
        <w:br w:type="page"/>
      </w:r>
    </w:p>
    <w:p w14:paraId="57A4B32C" w14:textId="208A62FD" w:rsidR="00E93468" w:rsidRPr="00941940" w:rsidRDefault="00E93468" w:rsidP="00E93468">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BM</w:t>
      </w:r>
    </w:p>
    <w:p w14:paraId="05329B2E" w14:textId="77777777" w:rsidR="00BB1875" w:rsidRDefault="00BB1875" w:rsidP="00BB1875">
      <w:pPr>
        <w:rPr>
          <w:rFonts w:eastAsia="Malgun Gothic" w:cs="Batang"/>
          <w:sz w:val="22"/>
          <w:szCs w:val="22"/>
          <w:lang w:eastAsia="en-US"/>
        </w:rPr>
      </w:pPr>
    </w:p>
    <w:p w14:paraId="0177F4E7" w14:textId="3AFED7C8" w:rsidR="00BB1875" w:rsidRDefault="00BB1875" w:rsidP="00BB1875">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5-1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As in FG 23-</w:t>
      </w:r>
      <w:r w:rsidR="00941940">
        <w:rPr>
          <w:rFonts w:eastAsia="MS Mincho"/>
          <w:b/>
          <w:bCs/>
          <w:i/>
          <w:iCs/>
          <w:sz w:val="22"/>
        </w:rPr>
        <w:t>5</w:t>
      </w:r>
      <w:r>
        <w:rPr>
          <w:rFonts w:eastAsia="MS Mincho"/>
          <w:b/>
          <w:bCs/>
          <w:i/>
          <w:iCs/>
          <w:sz w:val="22"/>
        </w:rPr>
        <w:t>-</w:t>
      </w:r>
      <w:r w:rsidR="00941940">
        <w:rPr>
          <w:rFonts w:eastAsia="MS Mincho"/>
          <w:b/>
          <w:bCs/>
          <w:i/>
          <w:iCs/>
          <w:sz w:val="22"/>
        </w:rPr>
        <w:t>1</w:t>
      </w:r>
      <w:r>
        <w:rPr>
          <w:rFonts w:eastAsia="MS Mincho"/>
          <w:b/>
          <w:bCs/>
          <w:i/>
          <w:iCs/>
          <w:sz w:val="22"/>
        </w:rPr>
        <w:t xml:space="preserve">, the support of </w:t>
      </w:r>
      <w:r w:rsidR="00941940">
        <w:rPr>
          <w:rFonts w:eastAsia="MS Mincho"/>
          <w:b/>
          <w:bCs/>
          <w:i/>
          <w:iCs/>
          <w:sz w:val="22"/>
        </w:rPr>
        <w:t xml:space="preserve">enhanced group-based beam report can be </w:t>
      </w:r>
      <w:r w:rsidR="009E78A6">
        <w:rPr>
          <w:rFonts w:eastAsia="MS Mincho"/>
          <w:b/>
          <w:bCs/>
          <w:i/>
          <w:iCs/>
          <w:sz w:val="22"/>
        </w:rPr>
        <w:t xml:space="preserve">indicated by the maximum number of </w:t>
      </w:r>
      <w:r w:rsidR="003333DA">
        <w:rPr>
          <w:rFonts w:eastAsia="MS Mincho"/>
          <w:b/>
          <w:bCs/>
          <w:i/>
          <w:iCs/>
          <w:sz w:val="22"/>
        </w:rPr>
        <w:t xml:space="preserve">supported </w:t>
      </w:r>
      <w:r w:rsidR="009E78A6">
        <w:rPr>
          <w:rFonts w:eastAsia="MS Mincho"/>
          <w:b/>
          <w:bCs/>
          <w:i/>
          <w:iCs/>
          <w:sz w:val="22"/>
        </w:rPr>
        <w:t>beam groups.</w:t>
      </w:r>
    </w:p>
    <w:p w14:paraId="646618AA" w14:textId="78B37ADB" w:rsidR="009E78A6" w:rsidRDefault="009E78A6" w:rsidP="009E78A6">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5-2</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As in FG 23-5-1a, UE supporting FG 23-5-1 can indicate whether supporting the 2 reported beams in a report </w:t>
      </w:r>
      <w:r w:rsidR="00A63303">
        <w:rPr>
          <w:rFonts w:eastAsia="MS Mincho"/>
          <w:b/>
          <w:bCs/>
          <w:i/>
          <w:iCs/>
          <w:sz w:val="22"/>
        </w:rPr>
        <w:t>from different cells</w:t>
      </w:r>
    </w:p>
    <w:p w14:paraId="40023E0E" w14:textId="3A199FEB" w:rsidR="00E93468" w:rsidRPr="00445255" w:rsidRDefault="00A63303" w:rsidP="00445255">
      <w:pPr>
        <w:pStyle w:val="ListParagraph"/>
        <w:numPr>
          <w:ilvl w:val="0"/>
          <w:numId w:val="34"/>
        </w:numPr>
        <w:spacing w:afterLines="50" w:after="120"/>
        <w:ind w:leftChars="0"/>
        <w:jc w:val="both"/>
        <w:rPr>
          <w:rFonts w:eastAsia="MS Mincho"/>
          <w:b/>
          <w:bCs/>
          <w:i/>
          <w:iCs/>
          <w:sz w:val="22"/>
        </w:rPr>
      </w:pPr>
      <w:r w:rsidRPr="004D747A">
        <w:rPr>
          <w:rFonts w:eastAsia="MS Mincho"/>
          <w:b/>
          <w:bCs/>
          <w:i/>
          <w:iCs/>
          <w:sz w:val="22"/>
        </w:rPr>
        <w:t xml:space="preserve">This requires UE to support </w:t>
      </w:r>
      <w:r w:rsidR="00D650FC" w:rsidRPr="004D747A">
        <w:rPr>
          <w:rFonts w:eastAsia="MS Mincho"/>
          <w:b/>
          <w:bCs/>
          <w:i/>
          <w:iCs/>
          <w:sz w:val="22"/>
        </w:rPr>
        <w:t xml:space="preserve">inter-cell </w:t>
      </w:r>
      <w:proofErr w:type="spellStart"/>
      <w:r w:rsidR="00AB7763" w:rsidRPr="004D747A">
        <w:rPr>
          <w:rFonts w:eastAsia="MS Mincho"/>
          <w:b/>
          <w:bCs/>
          <w:i/>
          <w:iCs/>
          <w:sz w:val="22"/>
        </w:rPr>
        <w:t>mTRP</w:t>
      </w:r>
      <w:proofErr w:type="spellEnd"/>
      <w:r w:rsidR="00AB7763" w:rsidRPr="004D747A">
        <w:rPr>
          <w:rFonts w:eastAsia="MS Mincho"/>
          <w:b/>
          <w:bCs/>
          <w:i/>
          <w:iCs/>
          <w:sz w:val="22"/>
        </w:rPr>
        <w:t xml:space="preserve"> in FG 23-4.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47E0B" w:rsidRPr="00CD300F" w14:paraId="0B45ADC2"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583333" w14:textId="77777777" w:rsidR="00D47E0B" w:rsidRPr="00CD300F" w:rsidRDefault="00D47E0B" w:rsidP="006B18C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B10FC8" w14:textId="77777777" w:rsidR="00D47E0B" w:rsidRPr="00CD300F" w:rsidRDefault="00D47E0B" w:rsidP="006B18CF">
            <w:pPr>
              <w:pStyle w:val="TAL"/>
              <w:rPr>
                <w:rFonts w:cs="Arial"/>
                <w:sz w:val="20"/>
                <w:lang w:eastAsia="ja-JP"/>
              </w:rPr>
            </w:pPr>
            <w:r>
              <w:rPr>
                <w:rFonts w:cs="Arial"/>
                <w:sz w:val="20"/>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746D9" w14:textId="5045DE1D" w:rsidR="00D47E0B" w:rsidRPr="00CD300F" w:rsidRDefault="00722411" w:rsidP="006B18CF">
            <w:pPr>
              <w:pStyle w:val="TAL"/>
              <w:rPr>
                <w:rFonts w:eastAsia="SimSun" w:cs="Arial"/>
                <w:sz w:val="20"/>
                <w:lang w:eastAsia="zh-CN"/>
              </w:rPr>
            </w:pPr>
            <w:r>
              <w:rPr>
                <w:rFonts w:cs="Arial"/>
                <w:sz w:val="20"/>
                <w:lang w:eastAsia="zh-CN"/>
              </w:rPr>
              <w:t>Enhanced group-based beam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25A87B" w14:textId="1963BBEB" w:rsidR="00D47E0B" w:rsidRPr="00023F70" w:rsidRDefault="00023F70" w:rsidP="00023F70">
            <w:pPr>
              <w:autoSpaceDE w:val="0"/>
              <w:autoSpaceDN w:val="0"/>
              <w:adjustRightInd w:val="0"/>
              <w:snapToGrid w:val="0"/>
              <w:spacing w:afterLines="50" w:after="120"/>
              <w:contextualSpacing/>
              <w:jc w:val="both"/>
              <w:rPr>
                <w:rFonts w:ascii="Arial" w:hAnsi="Arial" w:cs="Arial"/>
                <w:sz w:val="20"/>
              </w:rPr>
            </w:pPr>
            <w:r>
              <w:rPr>
                <w:rFonts w:ascii="Arial" w:hAnsi="Arial" w:cs="Arial"/>
                <w:sz w:val="20"/>
                <w:lang w:eastAsia="zh-CN"/>
              </w:rPr>
              <w:t>1. M</w:t>
            </w:r>
            <w:r w:rsidR="00D47E0B" w:rsidRPr="00023F70">
              <w:rPr>
                <w:rFonts w:ascii="Arial" w:hAnsi="Arial" w:cs="Arial"/>
                <w:sz w:val="20"/>
                <w:lang w:eastAsia="zh-CN"/>
              </w:rPr>
              <w:t xml:space="preserve">aximum </w:t>
            </w:r>
            <w:r w:rsidR="00D47E0B" w:rsidRPr="00023F70">
              <w:rPr>
                <w:rFonts w:ascii="Arial" w:hAnsi="Arial" w:cs="Arial"/>
                <w:sz w:val="20"/>
              </w:rPr>
              <w:t xml:space="preserve">number of </w:t>
            </w:r>
            <w:r w:rsidR="003333DA">
              <w:rPr>
                <w:rFonts w:ascii="Arial" w:hAnsi="Arial" w:cs="Arial"/>
                <w:sz w:val="20"/>
              </w:rPr>
              <w:t xml:space="preserve">supported </w:t>
            </w:r>
            <w:r w:rsidR="00D47E0B" w:rsidRPr="00023F70">
              <w:rPr>
                <w:rFonts w:ascii="Arial" w:hAnsi="Arial" w:cs="Arial"/>
                <w:sz w:val="20"/>
              </w:rPr>
              <w:t>beam groups</w:t>
            </w:r>
          </w:p>
          <w:p w14:paraId="24BD529F" w14:textId="77777777" w:rsidR="00D47E0B" w:rsidRPr="00CD300F" w:rsidRDefault="00D47E0B"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1772BC" w14:textId="77777777" w:rsidR="00D47E0B" w:rsidRPr="00CD300F" w:rsidRDefault="00D47E0B" w:rsidP="006B18C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994906" w14:textId="77777777" w:rsidR="00D47E0B" w:rsidRPr="00CD300F" w:rsidRDefault="00D47E0B"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343E4" w14:textId="77777777" w:rsidR="00D47E0B" w:rsidRPr="00CD300F" w:rsidRDefault="00D47E0B"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0846D" w14:textId="77777777" w:rsidR="00D47E0B" w:rsidRPr="00CD300F" w:rsidRDefault="00D47E0B"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53A85" w14:textId="2D1CC452" w:rsidR="00D47E0B" w:rsidRPr="00CD300F" w:rsidRDefault="00AF5840"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2A987" w14:textId="77777777" w:rsidR="00D47E0B" w:rsidRPr="00CD300F" w:rsidRDefault="00D47E0B"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4E7623" w14:textId="77777777" w:rsidR="00D47E0B" w:rsidRPr="00CD300F" w:rsidRDefault="00D47E0B"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16EB3E" w14:textId="77777777" w:rsidR="00D47E0B" w:rsidRPr="00CD300F" w:rsidRDefault="00D47E0B"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4B6ACA" w14:textId="70BB177A" w:rsidR="00D47E0B" w:rsidRPr="00CD300F" w:rsidRDefault="00D47E0B"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C82E0" w14:textId="051AD070" w:rsidR="00D47E0B" w:rsidRPr="00CD300F" w:rsidRDefault="003F632A" w:rsidP="006B18CF">
            <w:pPr>
              <w:pStyle w:val="TAL"/>
              <w:rPr>
                <w:rFonts w:cs="Arial"/>
                <w:sz w:val="20"/>
              </w:rPr>
            </w:pPr>
            <w:r w:rsidRPr="003F632A">
              <w:rPr>
                <w:rFonts w:cs="Arial"/>
                <w:sz w:val="20"/>
              </w:rPr>
              <w:t>Candidate value set: {0,1,2</w:t>
            </w:r>
            <w:r>
              <w:rPr>
                <w:rFonts w:cs="Arial"/>
                <w:sz w:val="20"/>
              </w:rPr>
              <w:t>,3,4</w:t>
            </w:r>
            <w:r w:rsidRPr="003F632A">
              <w:rPr>
                <w:rFonts w:cs="Arial"/>
                <w:sz w:val="20"/>
              </w:rPr>
              <w:t>}</w:t>
            </w:r>
          </w:p>
        </w:tc>
      </w:tr>
      <w:tr w:rsidR="00D47E0B" w:rsidRPr="00CD300F" w14:paraId="2A86239E"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27B1EA" w14:textId="77777777" w:rsidR="00D47E0B" w:rsidRPr="00CD300F" w:rsidRDefault="00D47E0B" w:rsidP="006B18C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E10799" w14:textId="0F9C8073" w:rsidR="00D47E0B" w:rsidRPr="00CD300F" w:rsidRDefault="00D47E0B" w:rsidP="006B18CF">
            <w:pPr>
              <w:pStyle w:val="TAL"/>
              <w:rPr>
                <w:rFonts w:cs="Arial"/>
                <w:sz w:val="20"/>
                <w:lang w:eastAsia="ja-JP"/>
              </w:rPr>
            </w:pPr>
            <w:r>
              <w:rPr>
                <w:rFonts w:cs="Arial"/>
                <w:sz w:val="20"/>
                <w:lang w:eastAsia="ja-JP"/>
              </w:rPr>
              <w:t>23-5-</w:t>
            </w:r>
            <w:r w:rsidR="00722411">
              <w:rPr>
                <w:rFonts w:cs="Arial"/>
                <w:sz w:val="20"/>
                <w:lang w:eastAsia="ja-JP"/>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D24CB" w14:textId="293F70C3" w:rsidR="00D47E0B" w:rsidRPr="00CD300F" w:rsidRDefault="00933E9B" w:rsidP="006B18CF">
            <w:pPr>
              <w:pStyle w:val="TAL"/>
              <w:rPr>
                <w:rFonts w:eastAsia="SimSun" w:cs="Arial"/>
                <w:sz w:val="20"/>
                <w:lang w:eastAsia="zh-CN"/>
              </w:rPr>
            </w:pPr>
            <w:r>
              <w:rPr>
                <w:rFonts w:cs="Arial"/>
                <w:sz w:val="20"/>
                <w:lang w:eastAsia="zh-CN"/>
              </w:rPr>
              <w:t xml:space="preserve">Support </w:t>
            </w:r>
            <w:r w:rsidR="00E8371A">
              <w:rPr>
                <w:rFonts w:cs="Arial"/>
                <w:sz w:val="20"/>
                <w:lang w:eastAsia="zh-CN"/>
              </w:rPr>
              <w:t>2 reported beams per group from different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A939AB" w14:textId="486AD512" w:rsidR="00D47E0B" w:rsidRPr="00CD300F" w:rsidRDefault="00023F70" w:rsidP="006B18CF">
            <w:pPr>
              <w:autoSpaceDE w:val="0"/>
              <w:autoSpaceDN w:val="0"/>
              <w:adjustRightInd w:val="0"/>
              <w:snapToGrid w:val="0"/>
              <w:spacing w:afterLines="50" w:after="120"/>
              <w:contextualSpacing/>
              <w:jc w:val="both"/>
              <w:rPr>
                <w:rFonts w:ascii="Arial" w:hAnsi="Arial" w:cs="Arial"/>
                <w:sz w:val="20"/>
              </w:rPr>
            </w:pPr>
            <w:r>
              <w:rPr>
                <w:rFonts w:ascii="Arial" w:hAnsi="Arial" w:cs="Arial"/>
                <w:sz w:val="20"/>
              </w:rPr>
              <w:t>1. S</w:t>
            </w:r>
            <w:r w:rsidR="00D47E0B" w:rsidRPr="00CD300F">
              <w:rPr>
                <w:rFonts w:ascii="Arial" w:hAnsi="Arial" w:cs="Arial"/>
                <w:sz w:val="20"/>
              </w:rPr>
              <w:t>upport</w:t>
            </w:r>
            <w:r w:rsidR="00D47E0B" w:rsidRPr="00CD300F">
              <w:rPr>
                <w:rFonts w:ascii="Arial" w:hAnsi="Arial" w:cs="Arial"/>
                <w:sz w:val="20"/>
                <w:lang w:eastAsia="zh-CN"/>
              </w:rPr>
              <w:t xml:space="preserve"> of </w:t>
            </w:r>
            <w:r w:rsidR="00E8371A">
              <w:rPr>
                <w:rFonts w:ascii="Arial" w:hAnsi="Arial" w:cs="Arial"/>
                <w:sz w:val="20"/>
                <w:lang w:eastAsia="zh-CN"/>
              </w:rPr>
              <w:t xml:space="preserve">2 reported beams </w:t>
            </w:r>
            <w:r w:rsidR="004B6ECF">
              <w:rPr>
                <w:rFonts w:ascii="Arial" w:hAnsi="Arial" w:cs="Arial"/>
                <w:sz w:val="20"/>
                <w:lang w:eastAsia="zh-CN"/>
              </w:rPr>
              <w:t xml:space="preserve">in a reported beam group from </w:t>
            </w:r>
            <w:r w:rsidR="0035538E">
              <w:rPr>
                <w:rFonts w:ascii="Arial" w:hAnsi="Arial" w:cs="Arial"/>
                <w:sz w:val="20"/>
                <w:lang w:eastAsia="zh-CN"/>
              </w:rPr>
              <w:t>different cells</w:t>
            </w:r>
          </w:p>
          <w:p w14:paraId="72161841" w14:textId="77777777" w:rsidR="00D47E0B" w:rsidRPr="00CD300F" w:rsidRDefault="00D47E0B"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AD6C39" w14:textId="67D82AEB" w:rsidR="00D47E0B" w:rsidRPr="00CD300F" w:rsidRDefault="0035538E" w:rsidP="006B18CF">
            <w:pPr>
              <w:pStyle w:val="TAL"/>
              <w:rPr>
                <w:rFonts w:cs="Arial"/>
                <w:sz w:val="20"/>
              </w:rPr>
            </w:pPr>
            <w:r>
              <w:rPr>
                <w:rFonts w:cs="Arial"/>
                <w:sz w:val="20"/>
              </w:rPr>
              <w:t>FG 23-</w:t>
            </w:r>
            <w:r w:rsidR="000A0D3E">
              <w:rPr>
                <w:rFonts w:cs="Arial"/>
                <w:sz w:val="20"/>
              </w:rPr>
              <w:t>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1DB53B" w14:textId="77777777" w:rsidR="00D47E0B" w:rsidRPr="00CD300F" w:rsidRDefault="00D47E0B"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48D7" w14:textId="77777777" w:rsidR="00D47E0B" w:rsidRPr="00CD300F" w:rsidRDefault="00D47E0B"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D209F" w14:textId="77777777" w:rsidR="00D47E0B" w:rsidRPr="00CD300F" w:rsidRDefault="00D47E0B"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9364B" w14:textId="5E78A53A" w:rsidR="00D47E0B" w:rsidRPr="00CD300F" w:rsidRDefault="00AF5840"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4E6D7" w14:textId="77777777" w:rsidR="00D47E0B" w:rsidRPr="00CD300F" w:rsidRDefault="00D47E0B"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888DD" w14:textId="77777777" w:rsidR="00D47E0B" w:rsidRPr="00CD300F" w:rsidRDefault="00D47E0B"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47806C" w14:textId="77777777" w:rsidR="00D47E0B" w:rsidRPr="00CD300F" w:rsidRDefault="00D47E0B"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6658E" w14:textId="088DA1A3" w:rsidR="00D47E0B" w:rsidRPr="00CD300F" w:rsidRDefault="00D47E0B"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42ECE0" w14:textId="77777777" w:rsidR="00D47E0B" w:rsidRPr="00CD300F" w:rsidRDefault="00D47E0B" w:rsidP="006B18CF">
            <w:pPr>
              <w:pStyle w:val="TAL"/>
              <w:rPr>
                <w:rFonts w:cs="Arial"/>
                <w:sz w:val="20"/>
              </w:rPr>
            </w:pPr>
            <w:r w:rsidRPr="00CD300F">
              <w:rPr>
                <w:rFonts w:cs="Arial"/>
                <w:sz w:val="20"/>
              </w:rPr>
              <w:t>Optional</w:t>
            </w:r>
          </w:p>
        </w:tc>
      </w:tr>
    </w:tbl>
    <w:p w14:paraId="53664A05" w14:textId="77777777" w:rsidR="00E93468" w:rsidRPr="0006595A" w:rsidRDefault="00E93468" w:rsidP="0006595A"/>
    <w:p w14:paraId="3DDBF1D6" w14:textId="227C6A53" w:rsidR="00D47E0B" w:rsidRPr="00445255" w:rsidRDefault="004D747A" w:rsidP="00445255">
      <w:pPr>
        <w:spacing w:afterLines="50" w:after="120"/>
        <w:jc w:val="both"/>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5-3</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As listed in FG 23-5-2, </w:t>
      </w:r>
      <w:r w:rsidR="00BE3190">
        <w:rPr>
          <w:rFonts w:eastAsia="MS Mincho"/>
          <w:b/>
          <w:bCs/>
          <w:i/>
          <w:iCs/>
          <w:sz w:val="22"/>
        </w:rPr>
        <w:t xml:space="preserve">the support of </w:t>
      </w:r>
      <w:proofErr w:type="spellStart"/>
      <w:r w:rsidR="00BE3190">
        <w:rPr>
          <w:rFonts w:eastAsia="MS Mincho"/>
          <w:b/>
          <w:bCs/>
          <w:i/>
          <w:iCs/>
          <w:sz w:val="22"/>
        </w:rPr>
        <w:t>mTRP</w:t>
      </w:r>
      <w:proofErr w:type="spellEnd"/>
      <w:r w:rsidR="00BE3190">
        <w:rPr>
          <w:rFonts w:eastAsia="MS Mincho"/>
          <w:b/>
          <w:bCs/>
          <w:i/>
          <w:iCs/>
          <w:sz w:val="22"/>
        </w:rPr>
        <w:t xml:space="preserve"> BFR can be indicated by the maximum number of </w:t>
      </w:r>
      <w:r w:rsidR="00D4194F">
        <w:rPr>
          <w:rFonts w:eastAsia="MS Mincho"/>
          <w:b/>
          <w:bCs/>
          <w:i/>
          <w:iCs/>
          <w:sz w:val="22"/>
        </w:rPr>
        <w:t xml:space="preserve">supported </w:t>
      </w:r>
      <w:r w:rsidR="00BE3190">
        <w:rPr>
          <w:rFonts w:eastAsia="MS Mincho"/>
          <w:b/>
          <w:bCs/>
          <w:i/>
          <w:iCs/>
          <w:sz w:val="22"/>
        </w:rPr>
        <w:t>BFD-RS resources per set.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46D24" w:rsidRPr="00CD300F" w14:paraId="51590540" w14:textId="77777777" w:rsidTr="006B18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C3D150" w14:textId="77777777" w:rsidR="00D46D24" w:rsidRPr="00CD300F" w:rsidRDefault="00D46D24" w:rsidP="006B18C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41A901" w14:textId="77777777" w:rsidR="00D46D24" w:rsidRPr="00CD300F" w:rsidRDefault="00D46D24" w:rsidP="006B18CF">
            <w:pPr>
              <w:pStyle w:val="TAL"/>
              <w:rPr>
                <w:rFonts w:cs="Arial"/>
                <w:sz w:val="20"/>
                <w:lang w:eastAsia="ja-JP"/>
              </w:rPr>
            </w:pPr>
            <w:r>
              <w:rPr>
                <w:rFonts w:cs="Arial"/>
                <w:sz w:val="20"/>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FD5504" w14:textId="77777777" w:rsidR="00D46D24" w:rsidRPr="00CD300F" w:rsidRDefault="00D46D24" w:rsidP="006B18CF">
            <w:pPr>
              <w:pStyle w:val="TAL"/>
              <w:rPr>
                <w:rFonts w:eastAsia="SimSun" w:cs="Arial"/>
                <w:sz w:val="20"/>
                <w:lang w:eastAsia="zh-CN"/>
              </w:rPr>
            </w:pPr>
            <w:r w:rsidRPr="00CD300F">
              <w:rPr>
                <w:rFonts w:cs="Arial"/>
                <w:sz w:val="20"/>
                <w:lang w:eastAsia="zh-CN"/>
              </w:rPr>
              <w:t xml:space="preserve">Maximum </w:t>
            </w:r>
            <w:r w:rsidRPr="00CD300F">
              <w:rPr>
                <w:rFonts w:cs="Arial"/>
                <w:sz w:val="20"/>
              </w:rPr>
              <w:t>number of BFD-RS resources per set</w:t>
            </w:r>
            <w:r w:rsidRPr="00CD300F">
              <w:rPr>
                <w:rFonts w:cs="Arial"/>
                <w:sz w:val="20"/>
                <w:lang w:eastAsia="zh-CN"/>
              </w:rPr>
              <w:t xml:space="preserve"> for MTRP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62273" w14:textId="6567DA69" w:rsidR="00D46D24" w:rsidRPr="00214CB7" w:rsidRDefault="00D46D24" w:rsidP="006B18CF">
            <w:pPr>
              <w:autoSpaceDE w:val="0"/>
              <w:autoSpaceDN w:val="0"/>
              <w:adjustRightInd w:val="0"/>
              <w:snapToGrid w:val="0"/>
              <w:spacing w:afterLines="50" w:after="120"/>
              <w:contextualSpacing/>
              <w:jc w:val="both"/>
              <w:rPr>
                <w:rFonts w:ascii="Arial" w:hAnsi="Arial" w:cs="Arial"/>
                <w:sz w:val="20"/>
              </w:rPr>
            </w:pPr>
            <w:r>
              <w:rPr>
                <w:rFonts w:ascii="Arial" w:hAnsi="Arial" w:cs="Arial"/>
                <w:sz w:val="20"/>
              </w:rPr>
              <w:t>1. M</w:t>
            </w:r>
            <w:r w:rsidRPr="00CD300F">
              <w:rPr>
                <w:rFonts w:ascii="Arial" w:hAnsi="Arial" w:cs="Arial"/>
                <w:sz w:val="20"/>
                <w:lang w:eastAsia="zh-CN"/>
              </w:rPr>
              <w:t xml:space="preserve">aximum </w:t>
            </w:r>
            <w:r w:rsidRPr="00CD300F">
              <w:rPr>
                <w:rFonts w:ascii="Arial" w:hAnsi="Arial" w:cs="Arial"/>
                <w:sz w:val="20"/>
              </w:rPr>
              <w:t xml:space="preserve">number of </w:t>
            </w:r>
            <w:r w:rsidR="00D4194F">
              <w:rPr>
                <w:rFonts w:ascii="Arial" w:hAnsi="Arial" w:cs="Arial"/>
                <w:sz w:val="20"/>
              </w:rPr>
              <w:t xml:space="preserve">supported </w:t>
            </w:r>
            <w:r w:rsidRPr="00CD300F">
              <w:rPr>
                <w:rFonts w:ascii="Arial" w:hAnsi="Arial" w:cs="Arial"/>
                <w:sz w:val="20"/>
              </w:rPr>
              <w:t>BFD-RS resources per set</w:t>
            </w:r>
          </w:p>
          <w:p w14:paraId="1B828CF7" w14:textId="03DE91A8" w:rsidR="00B57662" w:rsidRDefault="00B57662" w:rsidP="00B57662">
            <w:pPr>
              <w:autoSpaceDE w:val="0"/>
              <w:autoSpaceDN w:val="0"/>
              <w:adjustRightInd w:val="0"/>
              <w:snapToGrid w:val="0"/>
              <w:spacing w:afterLines="50" w:after="120"/>
              <w:contextualSpacing/>
              <w:jc w:val="both"/>
              <w:rPr>
                <w:rFonts w:ascii="Arial" w:hAnsi="Arial" w:cs="Arial"/>
                <w:sz w:val="20"/>
              </w:rPr>
            </w:pPr>
          </w:p>
          <w:p w14:paraId="3D54625B" w14:textId="77777777" w:rsidR="00D46D24" w:rsidRPr="00CD300F" w:rsidRDefault="00D46D24" w:rsidP="006B18CF">
            <w:pPr>
              <w:autoSpaceDE w:val="0"/>
              <w:autoSpaceDN w:val="0"/>
              <w:adjustRightInd w:val="0"/>
              <w:snapToGrid w:val="0"/>
              <w:spacing w:afterLines="50" w:after="120"/>
              <w:contextualSpacing/>
              <w:jc w:val="both"/>
              <w:rPr>
                <w:rFonts w:ascii="Arial" w:hAnsi="Arial" w:cs="Arial"/>
                <w:sz w:val="20"/>
              </w:rPr>
            </w:pPr>
          </w:p>
          <w:p w14:paraId="694E08F5" w14:textId="77777777" w:rsidR="00D46D24" w:rsidRPr="00CD300F" w:rsidRDefault="00D46D24" w:rsidP="006B18C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BA9F47" w14:textId="77777777" w:rsidR="00D46D24" w:rsidRPr="00CD300F" w:rsidRDefault="00D46D24" w:rsidP="006B18C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7D65CC" w14:textId="77777777" w:rsidR="00D46D24" w:rsidRPr="00CD300F" w:rsidRDefault="00D46D24" w:rsidP="006B18CF">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71874" w14:textId="77777777" w:rsidR="00D46D24" w:rsidRPr="00CD300F" w:rsidRDefault="00D46D24" w:rsidP="006B18C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31EFB6" w14:textId="77777777" w:rsidR="00D46D24" w:rsidRPr="00CD300F" w:rsidRDefault="00D46D24" w:rsidP="006B18C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5DD39" w14:textId="552816AF" w:rsidR="00D46D24" w:rsidRPr="00CD300F" w:rsidRDefault="00AF5840" w:rsidP="006B18CF">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4D82F" w14:textId="77777777" w:rsidR="00D46D24" w:rsidRPr="00CD300F" w:rsidRDefault="00D46D24" w:rsidP="006B18C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A63BF2" w14:textId="77777777" w:rsidR="00D46D24" w:rsidRPr="00CD300F" w:rsidRDefault="00D46D24" w:rsidP="006B18C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568795" w14:textId="77777777" w:rsidR="00D46D24" w:rsidRPr="00CD300F" w:rsidRDefault="00D46D24" w:rsidP="006B18C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9C42B5" w14:textId="55B2DBB3" w:rsidR="00D46D24" w:rsidRPr="00CD300F" w:rsidRDefault="00D46D24" w:rsidP="006B18C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B80306" w14:textId="387FC8EA" w:rsidR="00D46D24" w:rsidRPr="00CD300F" w:rsidRDefault="006758D7" w:rsidP="006B18CF">
            <w:pPr>
              <w:pStyle w:val="TAL"/>
              <w:rPr>
                <w:rFonts w:cs="Arial"/>
                <w:sz w:val="20"/>
              </w:rPr>
            </w:pPr>
            <w:r w:rsidRPr="003F632A">
              <w:rPr>
                <w:rFonts w:cs="Arial"/>
                <w:sz w:val="20"/>
              </w:rPr>
              <w:t>Candidate value set: {0,1,</w:t>
            </w:r>
            <w:r>
              <w:rPr>
                <w:rFonts w:cs="Arial"/>
                <w:sz w:val="20"/>
              </w:rPr>
              <w:t>2</w:t>
            </w:r>
            <w:r w:rsidRPr="003F632A">
              <w:rPr>
                <w:rFonts w:cs="Arial"/>
                <w:sz w:val="20"/>
              </w:rPr>
              <w:t>}</w:t>
            </w:r>
          </w:p>
        </w:tc>
      </w:tr>
    </w:tbl>
    <w:p w14:paraId="640B3F4B" w14:textId="77777777" w:rsidR="00D47E0B" w:rsidRPr="0006595A" w:rsidRDefault="00D47E0B" w:rsidP="0006595A"/>
    <w:p w14:paraId="663AD9FE" w14:textId="77777777" w:rsidR="00D47E0B" w:rsidRPr="0006595A" w:rsidRDefault="00D47E0B" w:rsidP="0006595A"/>
    <w:p w14:paraId="69EDC223" w14:textId="77777777" w:rsidR="00356599" w:rsidRPr="00445255" w:rsidRDefault="00356599" w:rsidP="00445255">
      <w:pPr>
        <w:rPr>
          <w:rFonts w:ascii="Arial" w:eastAsia="Batang" w:hAnsi="Arial"/>
          <w:sz w:val="32"/>
          <w:szCs w:val="32"/>
          <w:lang w:val="en-US" w:eastAsia="ko-KR"/>
        </w:rPr>
        <w:sectPr w:rsidR="00356599" w:rsidRPr="00445255" w:rsidSect="00DC57EE">
          <w:headerReference w:type="even" r:id="rId12"/>
          <w:headerReference w:type="default" r:id="rId13"/>
          <w:footerReference w:type="even" r:id="rId14"/>
          <w:footerReference w:type="default" r:id="rId15"/>
          <w:headerReference w:type="first" r:id="rId16"/>
          <w:footerReference w:type="first" r:id="rId17"/>
          <w:pgSz w:w="23808" w:h="16840" w:orient="landscape" w:code="1"/>
          <w:pgMar w:top="1134" w:right="851" w:bottom="1134" w:left="567" w:header="720" w:footer="720" w:gutter="0"/>
          <w:cols w:space="720"/>
          <w:docGrid w:linePitch="326"/>
        </w:sectPr>
      </w:pPr>
    </w:p>
    <w:p w14:paraId="5AEA3639" w14:textId="746E9E65" w:rsidR="0091161D" w:rsidRDefault="0091161D" w:rsidP="00A05907">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HST-SFN</w:t>
      </w:r>
    </w:p>
    <w:p w14:paraId="52BF7590" w14:textId="126BAF16" w:rsidR="00267B7C" w:rsidRPr="00267B7C" w:rsidRDefault="0034243C" w:rsidP="00FC2806">
      <w:pPr>
        <w:jc w:val="both"/>
      </w:pPr>
      <w:r>
        <w:t xml:space="preserve">In </w:t>
      </w:r>
      <w:r w:rsidR="007373FB">
        <w:fldChar w:fldCharType="begin"/>
      </w:r>
      <w:r w:rsidR="007373FB">
        <w:instrText xml:space="preserve"> REF _Ref47436813 \n \h </w:instrText>
      </w:r>
      <w:r w:rsidR="00AF2D1F">
        <w:instrText xml:space="preserve"> \* MERGEFORMAT </w:instrText>
      </w:r>
      <w:r w:rsidR="007373FB">
        <w:fldChar w:fldCharType="separate"/>
      </w:r>
      <w:r w:rsidR="007373FB">
        <w:t>[1]</w:t>
      </w:r>
      <w:r w:rsidR="007373FB">
        <w:fldChar w:fldCharType="end"/>
      </w:r>
      <w:r w:rsidR="00121D0D">
        <w:t xml:space="preserve">, four </w:t>
      </w:r>
      <w:r w:rsidR="006A424C">
        <w:t xml:space="preserve">FGs (FG </w:t>
      </w:r>
      <w:r w:rsidR="006A424C" w:rsidRPr="006A424C">
        <w:t>23-6-1</w:t>
      </w:r>
      <w:r w:rsidR="00206EA8">
        <w:t xml:space="preserve"> to FG </w:t>
      </w:r>
      <w:r w:rsidR="00206EA8" w:rsidRPr="00AF2D1F">
        <w:t>23-6-4</w:t>
      </w:r>
      <w:r w:rsidR="00AF2D1F">
        <w:t>) have been listed for</w:t>
      </w:r>
      <w:r w:rsidR="00357C42">
        <w:t xml:space="preserve"> HST-SFN enhancemen</w:t>
      </w:r>
      <w:r w:rsidR="00FD3A52">
        <w:t>t.</w:t>
      </w:r>
      <w:r w:rsidR="000729FB">
        <w:t xml:space="preserve"> </w:t>
      </w:r>
      <w:r w:rsidR="00683489">
        <w:t xml:space="preserve">Regarding FG </w:t>
      </w:r>
      <w:r w:rsidR="00683489" w:rsidRPr="006A424C">
        <w:t>23-6-1</w:t>
      </w:r>
      <w:r w:rsidR="00FE5C96">
        <w:t xml:space="preserve"> </w:t>
      </w:r>
      <w:r w:rsidR="0027550A">
        <w:t>of the support SFN scheme A (scheme</w:t>
      </w:r>
      <w:r w:rsidR="00B767F3">
        <w:t xml:space="preserve"> </w:t>
      </w:r>
      <w:r w:rsidR="0027550A">
        <w:t xml:space="preserve">1), we believe </w:t>
      </w:r>
      <w:r w:rsidR="003A577E">
        <w:t>it can be split into two sub features.</w:t>
      </w:r>
      <w:r w:rsidR="00B767F3">
        <w:t xml:space="preserve"> The main features should describe UE capability for supporting SFN scheme 1 for both PDDCH and PDSCH or only PDSCH. </w:t>
      </w:r>
      <w:r w:rsidR="00414CE3">
        <w:t xml:space="preserve">This is based on the RAN1 agreement of the supported </w:t>
      </w:r>
      <w:proofErr w:type="spellStart"/>
      <w:r w:rsidR="00414CE3">
        <w:t>trannissmision</w:t>
      </w:r>
      <w:proofErr w:type="spellEnd"/>
      <w:r w:rsidR="00414CE3">
        <w:t xml:space="preserve"> schemes between PDCCH and PDSCH</w:t>
      </w:r>
      <w:r w:rsidR="00B51D87">
        <w:t xml:space="preserve"> where either same </w:t>
      </w:r>
      <w:r w:rsidR="00826F83">
        <w:t xml:space="preserve">SFN </w:t>
      </w:r>
      <w:r w:rsidR="00B51D87">
        <w:t xml:space="preserve">mode </w:t>
      </w:r>
      <w:r w:rsidR="00826F83">
        <w:t xml:space="preserve">is used for both PDCCH and PDSCH in addition to single TRP PDCCH and SFN scheme 1 PDSCH. </w:t>
      </w:r>
    </w:p>
    <w:p w14:paraId="090423AC" w14:textId="77777777" w:rsidR="00511C29" w:rsidRDefault="00511C29" w:rsidP="00FC2806">
      <w:pPr>
        <w:jc w:val="both"/>
      </w:pPr>
    </w:p>
    <w:tbl>
      <w:tblPr>
        <w:tblStyle w:val="TableGrid"/>
        <w:tblpPr w:leftFromText="180" w:rightFromText="180" w:vertAnchor="text" w:horzAnchor="margin" w:tblpY="131"/>
        <w:tblW w:w="14731" w:type="dxa"/>
        <w:tblLook w:val="04A0" w:firstRow="1" w:lastRow="0" w:firstColumn="1" w:lastColumn="0" w:noHBand="0" w:noVBand="1"/>
      </w:tblPr>
      <w:tblGrid>
        <w:gridCol w:w="14731"/>
      </w:tblGrid>
      <w:tr w:rsidR="00511C29" w:rsidRPr="00222D73" w14:paraId="535E44DE" w14:textId="77777777" w:rsidTr="00511C29">
        <w:trPr>
          <w:trHeight w:val="1261"/>
        </w:trPr>
        <w:tc>
          <w:tcPr>
            <w:tcW w:w="14731" w:type="dxa"/>
          </w:tcPr>
          <w:p w14:paraId="73A5898C" w14:textId="77777777" w:rsidR="00511C29" w:rsidRPr="00AD239F" w:rsidRDefault="00511C29" w:rsidP="007E1411">
            <w:pPr>
              <w:spacing w:after="0"/>
              <w:rPr>
                <w:rFonts w:cs="Times"/>
                <w:b/>
                <w:highlight w:val="green"/>
                <w:lang w:val="en-US"/>
              </w:rPr>
            </w:pPr>
            <w:r w:rsidRPr="00AD239F">
              <w:rPr>
                <w:rFonts w:cs="Times"/>
                <w:b/>
                <w:highlight w:val="green"/>
                <w:lang w:val="en-US"/>
              </w:rPr>
              <w:t>Agreement</w:t>
            </w:r>
          </w:p>
          <w:p w14:paraId="6E5C075D" w14:textId="77777777" w:rsidR="00483B52" w:rsidRPr="00AD239F" w:rsidRDefault="00483B52" w:rsidP="00483B52">
            <w:pPr>
              <w:spacing w:after="0"/>
              <w:rPr>
                <w:rFonts w:cs="Times"/>
                <w:lang w:val="en-US"/>
              </w:rPr>
            </w:pPr>
            <w:r w:rsidRPr="00AD239F">
              <w:rPr>
                <w:rFonts w:cs="Times"/>
                <w:lang w:val="en-US"/>
              </w:rPr>
              <w:t>Support the following combination of the transmission schemes</w:t>
            </w:r>
          </w:p>
          <w:p w14:paraId="5B936854" w14:textId="77777777" w:rsidR="00483B52" w:rsidRPr="00AD239F" w:rsidRDefault="00483B52" w:rsidP="00483B52">
            <w:pPr>
              <w:pStyle w:val="ListParagraph"/>
              <w:numPr>
                <w:ilvl w:val="0"/>
                <w:numId w:val="30"/>
              </w:numPr>
              <w:spacing w:after="0"/>
              <w:ind w:leftChars="0"/>
              <w:rPr>
                <w:rFonts w:cs="Times"/>
              </w:rPr>
            </w:pPr>
            <w:r w:rsidRPr="00AD239F">
              <w:rPr>
                <w:rFonts w:cs="Times"/>
              </w:rPr>
              <w:t>Single-TRP PDCCH + Rel-17 Scheme 1 PDSCH</w:t>
            </w:r>
          </w:p>
          <w:p w14:paraId="41164DEF" w14:textId="77777777" w:rsidR="00483B52" w:rsidRPr="00AD239F" w:rsidRDefault="00483B52" w:rsidP="00483B52">
            <w:pPr>
              <w:pStyle w:val="ListParagraph"/>
              <w:numPr>
                <w:ilvl w:val="0"/>
                <w:numId w:val="30"/>
              </w:numPr>
              <w:spacing w:after="0"/>
              <w:ind w:leftChars="0"/>
              <w:rPr>
                <w:rFonts w:cs="Times"/>
              </w:rPr>
            </w:pPr>
            <w:r w:rsidRPr="00AD239F">
              <w:rPr>
                <w:rFonts w:cs="Times"/>
              </w:rPr>
              <w:t>Single-TRP PDCCH + Rel-17 TRP-based pre-compensation PDSCH</w:t>
            </w:r>
          </w:p>
          <w:p w14:paraId="0FB8A77D" w14:textId="77777777" w:rsidR="00483B52" w:rsidRPr="00AD239F" w:rsidRDefault="00483B52" w:rsidP="00483B52">
            <w:pPr>
              <w:pStyle w:val="ListParagraph"/>
              <w:numPr>
                <w:ilvl w:val="0"/>
                <w:numId w:val="30"/>
              </w:numPr>
              <w:spacing w:after="0"/>
              <w:ind w:leftChars="0"/>
              <w:rPr>
                <w:rFonts w:cs="Times"/>
              </w:rPr>
            </w:pPr>
            <w:r w:rsidRPr="00AD239F">
              <w:rPr>
                <w:rFonts w:cs="Times"/>
              </w:rPr>
              <w:t xml:space="preserve">FFS: Other combinations of the transmission scheme </w:t>
            </w:r>
          </w:p>
          <w:p w14:paraId="39FE1BD6" w14:textId="77777777" w:rsidR="00483B52" w:rsidRPr="00AD239F" w:rsidRDefault="00483B52" w:rsidP="00483B52">
            <w:pPr>
              <w:pStyle w:val="ListParagraph"/>
              <w:spacing w:after="0"/>
              <w:ind w:leftChars="0" w:left="0"/>
              <w:rPr>
                <w:rFonts w:cs="Times"/>
              </w:rPr>
            </w:pPr>
            <w:r w:rsidRPr="00AD239F">
              <w:rPr>
                <w:rFonts w:cs="Times"/>
              </w:rPr>
              <w:t>Note: The PDSCH corresponds to the PDSCH scheduled by DCI formats 1_1 and 1_2.</w:t>
            </w:r>
          </w:p>
          <w:p w14:paraId="754F06A2" w14:textId="77777777" w:rsidR="0012604B" w:rsidRDefault="0012604B" w:rsidP="00483B52">
            <w:pPr>
              <w:pStyle w:val="ListParagraph"/>
              <w:spacing w:after="0"/>
              <w:ind w:leftChars="0" w:left="0"/>
              <w:rPr>
                <w:rFonts w:cs="Times"/>
              </w:rPr>
            </w:pPr>
          </w:p>
          <w:p w14:paraId="445277E1" w14:textId="77777777" w:rsidR="0012604B" w:rsidRPr="009413C4" w:rsidRDefault="0012604B" w:rsidP="0012604B">
            <w:pPr>
              <w:spacing w:after="0"/>
              <w:rPr>
                <w:rFonts w:cs="Times"/>
                <w:b/>
                <w:bCs/>
                <w:highlight w:val="green"/>
                <w:lang w:eastAsia="x-none"/>
              </w:rPr>
            </w:pPr>
            <w:r w:rsidRPr="009413C4">
              <w:rPr>
                <w:rFonts w:cs="Times"/>
                <w:b/>
                <w:bCs/>
                <w:highlight w:val="green"/>
                <w:lang w:eastAsia="x-none"/>
              </w:rPr>
              <w:t>Agreement</w:t>
            </w:r>
          </w:p>
          <w:p w14:paraId="75AC21F3" w14:textId="77777777" w:rsidR="0012604B" w:rsidRPr="009413C4" w:rsidRDefault="0012604B" w:rsidP="0012604B">
            <w:pPr>
              <w:numPr>
                <w:ilvl w:val="0"/>
                <w:numId w:val="37"/>
              </w:numPr>
              <w:overflowPunct/>
              <w:autoSpaceDE/>
              <w:autoSpaceDN/>
              <w:adjustRightInd/>
              <w:spacing w:after="0"/>
              <w:textAlignment w:val="auto"/>
            </w:pPr>
            <w:r w:rsidRPr="009413C4">
              <w:t>UE does not expect to be configured</w:t>
            </w:r>
            <w:r w:rsidRPr="009413C4">
              <w:rPr>
                <w:rStyle w:val="apple-converted-space"/>
              </w:rPr>
              <w:t> </w:t>
            </w:r>
            <w:r w:rsidRPr="009413C4">
              <w:t xml:space="preserve">different SFN schemes (scheme 1 or TRP pre-compensation) for both PDCCH and PDSCH. </w:t>
            </w:r>
          </w:p>
          <w:p w14:paraId="4D0EFF20" w14:textId="77777777" w:rsidR="00511C29" w:rsidRPr="008A2515" w:rsidRDefault="00511C29" w:rsidP="007E1411">
            <w:pPr>
              <w:jc w:val="both"/>
              <w:rPr>
                <w:rFonts w:ascii="Times" w:hAnsi="Times" w:cs="Times"/>
                <w:color w:val="000000"/>
                <w:sz w:val="12"/>
                <w:szCs w:val="12"/>
              </w:rPr>
            </w:pPr>
          </w:p>
        </w:tc>
      </w:tr>
    </w:tbl>
    <w:p w14:paraId="6D7D1BEF" w14:textId="77777777" w:rsidR="00511C29" w:rsidRDefault="00511C29" w:rsidP="00FC2806">
      <w:pPr>
        <w:jc w:val="both"/>
      </w:pPr>
    </w:p>
    <w:p w14:paraId="5ECC037D" w14:textId="77777777" w:rsidR="00C42124" w:rsidRDefault="00C42124" w:rsidP="00267B7C"/>
    <w:p w14:paraId="1E05AABC" w14:textId="708B74A1" w:rsidR="00B51D87" w:rsidRDefault="00FC2806" w:rsidP="00267B7C">
      <w:r w:rsidRPr="007A0D9C">
        <w:rPr>
          <w:rFonts w:eastAsia="MS Mincho"/>
          <w:b/>
          <w:bCs/>
          <w:i/>
          <w:iCs/>
          <w:sz w:val="22"/>
          <w:u w:val="single"/>
        </w:rPr>
        <w:t xml:space="preserve">Proposal </w:t>
      </w:r>
      <w:r w:rsidR="00D17BF7">
        <w:rPr>
          <w:rFonts w:eastAsia="MS Mincho"/>
          <w:b/>
          <w:bCs/>
          <w:i/>
          <w:iCs/>
          <w:sz w:val="22"/>
          <w:u w:val="single"/>
        </w:rPr>
        <w:t>6</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sidR="00747BF0">
        <w:rPr>
          <w:rFonts w:eastAsia="MS Mincho"/>
          <w:b/>
          <w:bCs/>
          <w:i/>
          <w:iCs/>
          <w:sz w:val="22"/>
        </w:rPr>
        <w:t xml:space="preserve">Split </w:t>
      </w:r>
      <w:r>
        <w:rPr>
          <w:rFonts w:eastAsia="MS Mincho"/>
          <w:b/>
          <w:bCs/>
          <w:i/>
          <w:iCs/>
          <w:sz w:val="22"/>
        </w:rPr>
        <w:t>FG 23-6-1 into</w:t>
      </w:r>
      <w:r w:rsidR="00BF446B">
        <w:rPr>
          <w:rFonts w:eastAsia="MS Mincho"/>
          <w:b/>
          <w:bCs/>
          <w:i/>
          <w:iCs/>
          <w:sz w:val="22"/>
        </w:rPr>
        <w:t xml:space="preserve"> main FG for the support of scheme A for PDDCH/PDSCH and FG 23-6-1A for the support of dynamic switching </w:t>
      </w:r>
      <w:r w:rsidR="00B30679">
        <w:rPr>
          <w:rFonts w:eastAsia="MS Mincho"/>
          <w:b/>
          <w:bCs/>
          <w:i/>
          <w:iCs/>
          <w:sz w:val="22"/>
        </w:rPr>
        <w:t xml:space="preserve">between </w:t>
      </w:r>
      <w:r w:rsidR="005E2841">
        <w:rPr>
          <w:rFonts w:eastAsia="MS Mincho"/>
          <w:b/>
          <w:bCs/>
          <w:i/>
          <w:iCs/>
          <w:sz w:val="22"/>
        </w:rPr>
        <w:t xml:space="preserve">single TRP PDSCH and SFN PDSCH scheme A. </w:t>
      </w:r>
    </w:p>
    <w:p w14:paraId="6A4B8087" w14:textId="77777777" w:rsidR="00FC2806" w:rsidRDefault="00FC2806" w:rsidP="00267B7C"/>
    <w:p w14:paraId="5E6D1B89" w14:textId="79780C35" w:rsidR="00D256B0" w:rsidRPr="0054071E" w:rsidRDefault="00C42124" w:rsidP="0054071E">
      <w:pPr>
        <w:jc w:val="both"/>
        <w:rPr>
          <w:rFonts w:eastAsia="MS Mincho"/>
          <w:b/>
          <w:i/>
          <w:sz w:val="22"/>
          <w:u w:val="single"/>
        </w:rPr>
      </w:pPr>
      <w:r w:rsidRPr="007A0D9C">
        <w:rPr>
          <w:rFonts w:eastAsia="MS Mincho"/>
          <w:b/>
          <w:bCs/>
          <w:i/>
          <w:iCs/>
          <w:sz w:val="22"/>
          <w:u w:val="single"/>
        </w:rPr>
        <w:t xml:space="preserve">Proposal </w:t>
      </w:r>
      <w:r w:rsidR="00D17BF7">
        <w:rPr>
          <w:rFonts w:eastAsia="MS Mincho"/>
          <w:b/>
          <w:bCs/>
          <w:i/>
          <w:iCs/>
          <w:sz w:val="22"/>
          <w:u w:val="single"/>
        </w:rPr>
        <w:t>6</w:t>
      </w:r>
      <w:r>
        <w:rPr>
          <w:rFonts w:eastAsia="MS Mincho"/>
          <w:b/>
          <w:bCs/>
          <w:i/>
          <w:iCs/>
          <w:sz w:val="22"/>
          <w:u w:val="single"/>
        </w:rPr>
        <w:t>-</w:t>
      </w:r>
      <w:r w:rsidR="005E2841">
        <w:rPr>
          <w:rFonts w:eastAsia="MS Mincho"/>
          <w:b/>
          <w:bCs/>
          <w:i/>
          <w:iCs/>
          <w:sz w:val="22"/>
          <w:u w:val="single"/>
        </w:rPr>
        <w:t>2</w:t>
      </w:r>
      <w:r w:rsidRPr="007A0D9C">
        <w:rPr>
          <w:rFonts w:eastAsia="MS Mincho"/>
          <w:b/>
          <w:bCs/>
          <w:i/>
          <w:iCs/>
          <w:sz w:val="22"/>
          <w:u w:val="single"/>
        </w:rPr>
        <w:t>:</w:t>
      </w:r>
      <w:r w:rsidRPr="0054071E">
        <w:rPr>
          <w:rFonts w:eastAsia="MS Mincho"/>
          <w:b/>
          <w:i/>
          <w:sz w:val="22"/>
          <w:u w:val="single"/>
        </w:rPr>
        <w:t xml:space="preserve"> FG 23-6-1 should </w:t>
      </w:r>
      <w:r w:rsidR="00D256B0" w:rsidRPr="0054071E">
        <w:rPr>
          <w:rFonts w:eastAsia="MS Mincho"/>
          <w:b/>
          <w:i/>
          <w:sz w:val="22"/>
          <w:u w:val="single"/>
        </w:rPr>
        <w:t xml:space="preserve">have two </w:t>
      </w:r>
      <w:proofErr w:type="spellStart"/>
      <w:r w:rsidR="00D256B0" w:rsidRPr="0054071E">
        <w:rPr>
          <w:rFonts w:eastAsia="MS Mincho"/>
          <w:b/>
          <w:i/>
          <w:sz w:val="22"/>
          <w:u w:val="single"/>
        </w:rPr>
        <w:t>componeonets</w:t>
      </w:r>
      <w:proofErr w:type="spellEnd"/>
      <w:r w:rsidR="00356599" w:rsidRPr="0054071E">
        <w:rPr>
          <w:rFonts w:eastAsia="MS Mincho"/>
          <w:b/>
          <w:i/>
          <w:sz w:val="22"/>
          <w:u w:val="single"/>
        </w:rPr>
        <w:t>:</w:t>
      </w:r>
      <w:r w:rsidR="00D256B0" w:rsidRPr="0054071E">
        <w:rPr>
          <w:rFonts w:eastAsia="MS Mincho"/>
          <w:b/>
          <w:i/>
          <w:sz w:val="22"/>
          <w:u w:val="single"/>
        </w:rPr>
        <w:t xml:space="preserve"> </w:t>
      </w:r>
    </w:p>
    <w:p w14:paraId="509C107F" w14:textId="32460460" w:rsidR="00C42124" w:rsidRPr="007A0D9C" w:rsidRDefault="00D256B0" w:rsidP="0054071E">
      <w:pPr>
        <w:pStyle w:val="ListParagraph"/>
        <w:numPr>
          <w:ilvl w:val="0"/>
          <w:numId w:val="31"/>
        </w:numPr>
        <w:ind w:leftChars="0"/>
        <w:jc w:val="both"/>
        <w:rPr>
          <w:rFonts w:eastAsia="MS Mincho"/>
          <w:b/>
          <w:bCs/>
          <w:i/>
          <w:iCs/>
          <w:sz w:val="22"/>
        </w:rPr>
      </w:pPr>
      <w:r>
        <w:rPr>
          <w:rFonts w:eastAsia="MS Mincho"/>
          <w:b/>
          <w:bCs/>
          <w:i/>
          <w:iCs/>
          <w:sz w:val="22"/>
        </w:rPr>
        <w:t>Support of Scheme A for both PDSCH and PDCCH</w:t>
      </w:r>
    </w:p>
    <w:p w14:paraId="2210AE9E" w14:textId="0E35EC84" w:rsidR="00D256B0" w:rsidRPr="00D256B0" w:rsidRDefault="00D256B0" w:rsidP="0054071E">
      <w:pPr>
        <w:pStyle w:val="ListParagraph"/>
        <w:numPr>
          <w:ilvl w:val="0"/>
          <w:numId w:val="31"/>
        </w:numPr>
        <w:ind w:leftChars="0"/>
        <w:jc w:val="both"/>
        <w:rPr>
          <w:rFonts w:eastAsia="MS Mincho"/>
          <w:b/>
          <w:bCs/>
          <w:i/>
          <w:iCs/>
          <w:sz w:val="22"/>
        </w:rPr>
      </w:pPr>
      <w:r>
        <w:rPr>
          <w:rFonts w:eastAsia="MS Mincho"/>
          <w:b/>
          <w:bCs/>
          <w:i/>
          <w:iCs/>
          <w:sz w:val="22"/>
        </w:rPr>
        <w:t>Support of Scheme A for PDSCH only</w:t>
      </w:r>
      <w:r w:rsidR="00FF39F7">
        <w:rPr>
          <w:rFonts w:eastAsia="MS Mincho"/>
          <w:b/>
          <w:bCs/>
          <w:i/>
          <w:iCs/>
          <w:sz w:val="22"/>
        </w:rPr>
        <w:t>, where PDCCH is single TRP.</w:t>
      </w:r>
    </w:p>
    <w:p w14:paraId="7489E6BF" w14:textId="77777777" w:rsidR="00356599" w:rsidRDefault="00356599" w:rsidP="00267B7C"/>
    <w:p w14:paraId="558B7558" w14:textId="77777777" w:rsidR="005E2841" w:rsidRDefault="005E2841" w:rsidP="007D06F3">
      <w:pPr>
        <w:jc w:val="both"/>
      </w:pPr>
      <w:r>
        <w:t>A similar discussion is applicable to SFN scheme B</w:t>
      </w:r>
      <w:r w:rsidR="00A81B1F">
        <w:t>, where based on RAN1 agreements SFN scheme B</w:t>
      </w:r>
      <w:r w:rsidR="00673169">
        <w:t xml:space="preserve"> is applicable on to HST deployment. FG </w:t>
      </w:r>
      <w:r w:rsidR="002604A9">
        <w:t xml:space="preserve">23-6-2 can be split into main FG </w:t>
      </w:r>
      <w:r w:rsidR="00CD7B8E">
        <w:t xml:space="preserve">for the support of SFN scheme B for both PDCCH and PDSCH or PDSCH only where PDCCH is single TRP. </w:t>
      </w:r>
    </w:p>
    <w:p w14:paraId="47F9E87F" w14:textId="77777777" w:rsidR="005A2A39" w:rsidRDefault="005A2A39" w:rsidP="00267B7C"/>
    <w:p w14:paraId="59592448" w14:textId="00D13C5D" w:rsidR="005A2A39" w:rsidRDefault="005A2A39" w:rsidP="005A2A39">
      <w:r w:rsidRPr="007A0D9C">
        <w:rPr>
          <w:rFonts w:eastAsia="MS Mincho"/>
          <w:b/>
          <w:bCs/>
          <w:i/>
          <w:iCs/>
          <w:sz w:val="22"/>
          <w:u w:val="single"/>
        </w:rPr>
        <w:t xml:space="preserve">Proposal </w:t>
      </w:r>
      <w:r w:rsidR="00D17BF7">
        <w:rPr>
          <w:rFonts w:eastAsia="MS Mincho"/>
          <w:b/>
          <w:bCs/>
          <w:i/>
          <w:iCs/>
          <w:sz w:val="22"/>
          <w:u w:val="single"/>
        </w:rPr>
        <w:t>6</w:t>
      </w:r>
      <w:r>
        <w:rPr>
          <w:rFonts w:eastAsia="MS Mincho"/>
          <w:b/>
          <w:bCs/>
          <w:i/>
          <w:iCs/>
          <w:sz w:val="22"/>
          <w:u w:val="single"/>
        </w:rPr>
        <w:t>-3</w:t>
      </w:r>
      <w:r w:rsidRPr="007A0D9C">
        <w:rPr>
          <w:rFonts w:eastAsia="MS Mincho"/>
          <w:b/>
          <w:bCs/>
          <w:i/>
          <w:iCs/>
          <w:sz w:val="22"/>
          <w:u w:val="single"/>
        </w:rPr>
        <w:t>:</w:t>
      </w:r>
      <w:r w:rsidRPr="007A0D9C">
        <w:rPr>
          <w:rFonts w:eastAsia="MS Mincho"/>
          <w:b/>
          <w:bCs/>
          <w:i/>
          <w:iCs/>
          <w:sz w:val="22"/>
        </w:rPr>
        <w:t xml:space="preserve"> </w:t>
      </w:r>
      <w:r w:rsidR="00295CA9">
        <w:rPr>
          <w:rFonts w:eastAsia="MS Mincho"/>
          <w:b/>
          <w:bCs/>
          <w:i/>
          <w:iCs/>
          <w:sz w:val="22"/>
        </w:rPr>
        <w:t>S</w:t>
      </w:r>
      <w:r>
        <w:rPr>
          <w:rFonts w:eastAsia="MS Mincho"/>
          <w:b/>
          <w:bCs/>
          <w:i/>
          <w:iCs/>
          <w:sz w:val="22"/>
        </w:rPr>
        <w:t>plit</w:t>
      </w:r>
      <w:r w:rsidR="00295CA9">
        <w:rPr>
          <w:rFonts w:eastAsia="MS Mincho"/>
          <w:b/>
          <w:bCs/>
          <w:i/>
          <w:iCs/>
          <w:sz w:val="22"/>
        </w:rPr>
        <w:t xml:space="preserve"> </w:t>
      </w:r>
      <w:r>
        <w:rPr>
          <w:rFonts w:eastAsia="MS Mincho"/>
          <w:b/>
          <w:bCs/>
          <w:i/>
          <w:iCs/>
          <w:sz w:val="22"/>
        </w:rPr>
        <w:t>FG 23-6-</w:t>
      </w:r>
      <w:r w:rsidR="006818D3">
        <w:rPr>
          <w:rFonts w:eastAsia="MS Mincho"/>
          <w:b/>
          <w:bCs/>
          <w:i/>
          <w:iCs/>
          <w:sz w:val="22"/>
        </w:rPr>
        <w:t>2</w:t>
      </w:r>
      <w:r>
        <w:rPr>
          <w:rFonts w:eastAsia="MS Mincho"/>
          <w:b/>
          <w:bCs/>
          <w:i/>
          <w:iCs/>
          <w:sz w:val="22"/>
        </w:rPr>
        <w:t xml:space="preserve"> into main FG for the support of scheme </w:t>
      </w:r>
      <w:r w:rsidR="00295CA9">
        <w:rPr>
          <w:rFonts w:eastAsia="MS Mincho"/>
          <w:b/>
          <w:bCs/>
          <w:i/>
          <w:iCs/>
          <w:sz w:val="22"/>
        </w:rPr>
        <w:t>B</w:t>
      </w:r>
      <w:r>
        <w:rPr>
          <w:rFonts w:eastAsia="MS Mincho"/>
          <w:b/>
          <w:bCs/>
          <w:i/>
          <w:iCs/>
          <w:sz w:val="22"/>
        </w:rPr>
        <w:t xml:space="preserve"> for PDDCH/PDSCH and FG 23-6-</w:t>
      </w:r>
      <w:r w:rsidR="00295CA9">
        <w:rPr>
          <w:rFonts w:eastAsia="MS Mincho"/>
          <w:b/>
          <w:bCs/>
          <w:i/>
          <w:iCs/>
          <w:sz w:val="22"/>
        </w:rPr>
        <w:t>2</w:t>
      </w:r>
      <w:r>
        <w:rPr>
          <w:rFonts w:eastAsia="MS Mincho"/>
          <w:b/>
          <w:bCs/>
          <w:i/>
          <w:iCs/>
          <w:sz w:val="22"/>
        </w:rPr>
        <w:t xml:space="preserve">A for the support of dynamic switching between single TRP PDSCH and SFN PDSCH scheme </w:t>
      </w:r>
      <w:r w:rsidR="00295CA9">
        <w:rPr>
          <w:rFonts w:eastAsia="MS Mincho"/>
          <w:b/>
          <w:bCs/>
          <w:i/>
          <w:iCs/>
          <w:sz w:val="22"/>
        </w:rPr>
        <w:t>B</w:t>
      </w:r>
      <w:r>
        <w:rPr>
          <w:rFonts w:eastAsia="MS Mincho"/>
          <w:b/>
          <w:bCs/>
          <w:i/>
          <w:iCs/>
          <w:sz w:val="22"/>
        </w:rPr>
        <w:t xml:space="preserve">. </w:t>
      </w:r>
    </w:p>
    <w:p w14:paraId="4BD1B752" w14:textId="77777777" w:rsidR="005A2A39" w:rsidRDefault="005A2A39" w:rsidP="005A2A39"/>
    <w:p w14:paraId="4772A479" w14:textId="2BAB0BF5" w:rsidR="005A2A39" w:rsidRDefault="005A2A39" w:rsidP="0054071E">
      <w:pPr>
        <w:jc w:val="both"/>
        <w:rPr>
          <w:rFonts w:eastAsia="MS Mincho"/>
          <w:b/>
          <w:bCs/>
          <w:i/>
          <w:iCs/>
          <w:sz w:val="22"/>
        </w:rPr>
      </w:pPr>
      <w:r w:rsidRPr="007A0D9C">
        <w:rPr>
          <w:rFonts w:eastAsia="MS Mincho"/>
          <w:b/>
          <w:bCs/>
          <w:i/>
          <w:iCs/>
          <w:sz w:val="22"/>
          <w:u w:val="single"/>
        </w:rPr>
        <w:t xml:space="preserve">Proposal </w:t>
      </w:r>
      <w:r w:rsidR="00D17BF7">
        <w:rPr>
          <w:rFonts w:eastAsia="MS Mincho"/>
          <w:b/>
          <w:bCs/>
          <w:i/>
          <w:iCs/>
          <w:sz w:val="22"/>
          <w:u w:val="single"/>
        </w:rPr>
        <w:t>6</w:t>
      </w:r>
      <w:r>
        <w:rPr>
          <w:rFonts w:eastAsia="MS Mincho"/>
          <w:b/>
          <w:bCs/>
          <w:i/>
          <w:iCs/>
          <w:sz w:val="22"/>
          <w:u w:val="single"/>
        </w:rPr>
        <w:t>-4</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FG 23-6-</w:t>
      </w:r>
      <w:r w:rsidR="00295CA9">
        <w:rPr>
          <w:rFonts w:eastAsia="MS Mincho"/>
          <w:b/>
          <w:bCs/>
          <w:i/>
          <w:iCs/>
          <w:sz w:val="22"/>
        </w:rPr>
        <w:t>2</w:t>
      </w:r>
      <w:r>
        <w:rPr>
          <w:rFonts w:eastAsia="MS Mincho"/>
          <w:b/>
          <w:bCs/>
          <w:i/>
          <w:iCs/>
          <w:sz w:val="22"/>
        </w:rPr>
        <w:t xml:space="preserve"> should have two </w:t>
      </w:r>
      <w:proofErr w:type="spellStart"/>
      <w:r>
        <w:rPr>
          <w:rFonts w:eastAsia="MS Mincho"/>
          <w:b/>
          <w:bCs/>
          <w:i/>
          <w:iCs/>
          <w:sz w:val="22"/>
        </w:rPr>
        <w:t>componeonets</w:t>
      </w:r>
      <w:proofErr w:type="spellEnd"/>
      <w:r>
        <w:rPr>
          <w:rFonts w:eastAsia="MS Mincho"/>
          <w:b/>
          <w:bCs/>
          <w:i/>
          <w:iCs/>
          <w:sz w:val="22"/>
        </w:rPr>
        <w:t xml:space="preserve">: </w:t>
      </w:r>
    </w:p>
    <w:p w14:paraId="141C8E13" w14:textId="6A120093" w:rsidR="005A2A39" w:rsidRDefault="005A2A39" w:rsidP="0054071E">
      <w:pPr>
        <w:pStyle w:val="ListParagraph"/>
        <w:numPr>
          <w:ilvl w:val="0"/>
          <w:numId w:val="31"/>
        </w:numPr>
        <w:ind w:leftChars="0"/>
        <w:jc w:val="both"/>
        <w:rPr>
          <w:rFonts w:eastAsia="MS Mincho"/>
          <w:b/>
          <w:bCs/>
          <w:i/>
          <w:iCs/>
          <w:sz w:val="22"/>
        </w:rPr>
      </w:pPr>
      <w:r>
        <w:rPr>
          <w:rFonts w:eastAsia="MS Mincho"/>
          <w:b/>
          <w:bCs/>
          <w:i/>
          <w:iCs/>
          <w:sz w:val="22"/>
        </w:rPr>
        <w:t xml:space="preserve">Support of Scheme </w:t>
      </w:r>
      <w:r w:rsidR="00295CA9">
        <w:rPr>
          <w:rFonts w:eastAsia="MS Mincho"/>
          <w:b/>
          <w:bCs/>
          <w:i/>
          <w:iCs/>
          <w:sz w:val="22"/>
        </w:rPr>
        <w:t>B</w:t>
      </w:r>
      <w:r>
        <w:rPr>
          <w:rFonts w:eastAsia="MS Mincho"/>
          <w:b/>
          <w:bCs/>
          <w:i/>
          <w:iCs/>
          <w:sz w:val="22"/>
        </w:rPr>
        <w:t xml:space="preserve"> for both PDSCH and PDCCH</w:t>
      </w:r>
    </w:p>
    <w:p w14:paraId="268339C2" w14:textId="3857E188" w:rsidR="005A2A39" w:rsidRPr="00D256B0" w:rsidRDefault="005A2A39" w:rsidP="0054071E">
      <w:pPr>
        <w:pStyle w:val="ListParagraph"/>
        <w:numPr>
          <w:ilvl w:val="0"/>
          <w:numId w:val="31"/>
        </w:numPr>
        <w:ind w:leftChars="0"/>
        <w:jc w:val="both"/>
        <w:rPr>
          <w:rFonts w:eastAsia="MS Mincho"/>
          <w:b/>
          <w:bCs/>
          <w:i/>
          <w:iCs/>
          <w:sz w:val="22"/>
        </w:rPr>
      </w:pPr>
      <w:r>
        <w:rPr>
          <w:rFonts w:eastAsia="MS Mincho"/>
          <w:b/>
          <w:bCs/>
          <w:i/>
          <w:iCs/>
          <w:sz w:val="22"/>
        </w:rPr>
        <w:t xml:space="preserve">Support of Scheme </w:t>
      </w:r>
      <w:r w:rsidR="00295CA9">
        <w:rPr>
          <w:rFonts w:eastAsia="MS Mincho"/>
          <w:b/>
          <w:bCs/>
          <w:i/>
          <w:iCs/>
          <w:sz w:val="22"/>
        </w:rPr>
        <w:t>B</w:t>
      </w:r>
      <w:r>
        <w:rPr>
          <w:rFonts w:eastAsia="MS Mincho"/>
          <w:b/>
          <w:bCs/>
          <w:i/>
          <w:iCs/>
          <w:sz w:val="22"/>
        </w:rPr>
        <w:t xml:space="preserve"> for PDSCH only, where PDCCH is single TRP.</w:t>
      </w:r>
    </w:p>
    <w:p w14:paraId="35225D44" w14:textId="77777777" w:rsidR="005A2A39" w:rsidRDefault="005A2A39" w:rsidP="00267B7C"/>
    <w:p w14:paraId="00C975AE" w14:textId="3FEB9D16" w:rsidR="007D06F3" w:rsidRDefault="007D06F3" w:rsidP="00267B7C">
      <w:r>
        <w:t xml:space="preserve">Regarding FG 23-6-3, it should be </w:t>
      </w:r>
      <w:proofErr w:type="spellStart"/>
      <w:r>
        <w:t>prerequist</w:t>
      </w:r>
      <w:proofErr w:type="spellEnd"/>
      <w:r>
        <w:t xml:space="preserve"> on the support of SFN PDCCH scheme A or scheme B</w:t>
      </w:r>
      <w:r w:rsidR="00AA0A9E">
        <w:t xml:space="preserve"> and should be a separate UE feature than Rel-16 FG </w:t>
      </w:r>
      <w:r w:rsidR="00007752">
        <w:t>16-1b-1</w:t>
      </w:r>
      <w:r w:rsidR="003C6B40">
        <w:t>.</w:t>
      </w:r>
    </w:p>
    <w:p w14:paraId="34D152C3" w14:textId="77777777" w:rsidR="003C6B40" w:rsidRPr="00FD3436" w:rsidRDefault="003C6B40" w:rsidP="00267B7C">
      <w:pPr>
        <w:rPr>
          <w:rFonts w:eastAsia="MS Mincho"/>
          <w:b/>
          <w:i/>
          <w:sz w:val="22"/>
        </w:rPr>
      </w:pPr>
    </w:p>
    <w:p w14:paraId="3EC00021" w14:textId="762A3DA6" w:rsidR="008A0A36" w:rsidRDefault="003C6B40" w:rsidP="00267B7C">
      <w:pPr>
        <w:rPr>
          <w:rFonts w:eastAsia="MS Mincho"/>
          <w:b/>
          <w:bCs/>
          <w:i/>
          <w:iCs/>
          <w:sz w:val="22"/>
        </w:rPr>
      </w:pPr>
      <w:r w:rsidRPr="001F5EF4">
        <w:rPr>
          <w:rFonts w:eastAsia="MS Mincho"/>
          <w:b/>
          <w:i/>
          <w:sz w:val="22"/>
          <w:u w:val="single"/>
        </w:rPr>
        <w:t>Proposal 6-</w:t>
      </w:r>
      <w:r w:rsidR="001F5EF4" w:rsidRPr="001F5EF4">
        <w:rPr>
          <w:rFonts w:eastAsia="MS Mincho"/>
          <w:b/>
          <w:bCs/>
          <w:i/>
          <w:iCs/>
          <w:sz w:val="22"/>
          <w:u w:val="single"/>
        </w:rPr>
        <w:t>5</w:t>
      </w:r>
      <w:r w:rsidRPr="00FD3436">
        <w:rPr>
          <w:rFonts w:eastAsia="MS Mincho"/>
          <w:b/>
          <w:i/>
          <w:sz w:val="22"/>
        </w:rPr>
        <w:t>:</w:t>
      </w:r>
      <w:r w:rsidRPr="007A0D9C">
        <w:rPr>
          <w:rFonts w:eastAsia="MS Mincho"/>
          <w:b/>
          <w:bCs/>
          <w:i/>
          <w:iCs/>
          <w:sz w:val="22"/>
        </w:rPr>
        <w:t xml:space="preserve"> </w:t>
      </w:r>
      <w:r w:rsidR="00C27806">
        <w:rPr>
          <w:rFonts w:eastAsia="MS Mincho"/>
          <w:b/>
          <w:bCs/>
          <w:i/>
          <w:iCs/>
          <w:sz w:val="22"/>
        </w:rPr>
        <w:t>The support of SFN PDDCH (</w:t>
      </w:r>
      <w:r w:rsidR="00FD3436" w:rsidRPr="00FD3436">
        <w:rPr>
          <w:rFonts w:eastAsia="MS Mincho"/>
          <w:b/>
          <w:bCs/>
          <w:i/>
          <w:iCs/>
          <w:sz w:val="22"/>
        </w:rPr>
        <w:t>FG 23-6-1 or FG 23-6-1</w:t>
      </w:r>
      <w:r w:rsidR="00C27806">
        <w:rPr>
          <w:rFonts w:eastAsia="MS Mincho"/>
          <w:b/>
          <w:bCs/>
          <w:i/>
          <w:iCs/>
          <w:sz w:val="22"/>
        </w:rPr>
        <w:t xml:space="preserve">) should be </w:t>
      </w:r>
      <w:proofErr w:type="spellStart"/>
      <w:r w:rsidR="00C27806">
        <w:rPr>
          <w:rFonts w:eastAsia="MS Mincho"/>
          <w:b/>
          <w:bCs/>
          <w:i/>
          <w:iCs/>
          <w:sz w:val="22"/>
        </w:rPr>
        <w:t>prerequist</w:t>
      </w:r>
      <w:proofErr w:type="spellEnd"/>
      <w:r w:rsidR="00C27806">
        <w:rPr>
          <w:rFonts w:eastAsia="MS Mincho"/>
          <w:b/>
          <w:bCs/>
          <w:i/>
          <w:iCs/>
          <w:sz w:val="22"/>
        </w:rPr>
        <w:t xml:space="preserve"> to support FG 23-6-3</w:t>
      </w:r>
      <w:r w:rsidR="00074593">
        <w:rPr>
          <w:rFonts w:eastAsia="MS Mincho"/>
          <w:b/>
          <w:bCs/>
          <w:i/>
          <w:iCs/>
          <w:sz w:val="22"/>
        </w:rPr>
        <w:t xml:space="preserve"> of </w:t>
      </w:r>
      <w:proofErr w:type="spellStart"/>
      <w:r w:rsidR="00074593">
        <w:rPr>
          <w:rFonts w:eastAsia="MS Mincho"/>
          <w:b/>
          <w:bCs/>
          <w:i/>
          <w:iCs/>
          <w:sz w:val="22"/>
        </w:rPr>
        <w:t>simmultenous</w:t>
      </w:r>
      <w:proofErr w:type="spellEnd"/>
      <w:r w:rsidR="00074593">
        <w:rPr>
          <w:rFonts w:eastAsia="MS Mincho"/>
          <w:b/>
          <w:bCs/>
          <w:i/>
          <w:iCs/>
          <w:sz w:val="22"/>
        </w:rPr>
        <w:t xml:space="preserve"> </w:t>
      </w:r>
      <w:r w:rsidR="00A876FF" w:rsidRPr="00A876FF">
        <w:rPr>
          <w:rFonts w:eastAsia="MS Mincho"/>
          <w:b/>
          <w:bCs/>
          <w:i/>
          <w:iCs/>
          <w:sz w:val="22"/>
        </w:rPr>
        <w:t>activation of two TCI states for PDCCH across multiple CCs</w:t>
      </w:r>
    </w:p>
    <w:p w14:paraId="56016D22" w14:textId="77777777" w:rsidR="008A0A36" w:rsidRPr="00513683" w:rsidRDefault="008A0A36" w:rsidP="00267B7C"/>
    <w:p w14:paraId="130CA8ED" w14:textId="77777777" w:rsidR="008A0A36" w:rsidRDefault="008A0A36" w:rsidP="001F5EF4">
      <w:pPr>
        <w:jc w:val="both"/>
      </w:pPr>
      <w:r w:rsidRPr="00513683">
        <w:t>Regarding FG 23-6-4</w:t>
      </w:r>
      <w:r w:rsidR="00750E82" w:rsidRPr="00513683">
        <w:t xml:space="preserve">, it </w:t>
      </w:r>
      <w:r w:rsidR="00052926" w:rsidRPr="00513683">
        <w:t>could be split into multiple FGs</w:t>
      </w:r>
      <w:r w:rsidR="00183B80" w:rsidRPr="00513683">
        <w:t xml:space="preserve">, the main one on the default beam for PDSCH, </w:t>
      </w:r>
      <w:r w:rsidR="00C50BBF" w:rsidRPr="00513683">
        <w:t xml:space="preserve">add FG </w:t>
      </w:r>
      <w:proofErr w:type="spellStart"/>
      <w:r w:rsidR="00C50BBF" w:rsidRPr="00513683">
        <w:t>FG</w:t>
      </w:r>
      <w:proofErr w:type="spellEnd"/>
      <w:r w:rsidR="00C50BBF" w:rsidRPr="00513683">
        <w:t xml:space="preserve"> 23-6-4A for </w:t>
      </w:r>
      <w:r w:rsidR="00B55476" w:rsidRPr="00513683">
        <w:t xml:space="preserve">UE </w:t>
      </w:r>
      <w:proofErr w:type="spellStart"/>
      <w:r w:rsidR="00B55476" w:rsidRPr="00513683">
        <w:t>capality</w:t>
      </w:r>
      <w:proofErr w:type="spellEnd"/>
      <w:r w:rsidR="00B55476" w:rsidRPr="00513683">
        <w:t xml:space="preserve"> of two QCL </w:t>
      </w:r>
      <w:proofErr w:type="spellStart"/>
      <w:r w:rsidR="00B55476" w:rsidRPr="00513683">
        <w:t>TypeD</w:t>
      </w:r>
      <w:proofErr w:type="spellEnd"/>
      <w:r w:rsidR="00B55476" w:rsidRPr="00513683">
        <w:t xml:space="preserve"> </w:t>
      </w:r>
      <w:proofErr w:type="spellStart"/>
      <w:r w:rsidR="00B55476" w:rsidRPr="00513683">
        <w:t>properories</w:t>
      </w:r>
      <w:proofErr w:type="spellEnd"/>
      <w:r w:rsidR="00B55476" w:rsidRPr="00513683">
        <w:t xml:space="preserve"> </w:t>
      </w:r>
      <w:r w:rsidR="00533A41" w:rsidRPr="00513683">
        <w:t>for multiple overlapping CORESETs when a CORESET is activated with two TCI</w:t>
      </w:r>
      <w:r w:rsidR="00513683" w:rsidRPr="00513683">
        <w:t xml:space="preserve"> as per RAN1-agreement </w:t>
      </w:r>
      <w:r w:rsidR="00513683">
        <w:t xml:space="preserve">below. </w:t>
      </w:r>
      <w:r w:rsidR="001F5EF4">
        <w:t>Also,</w:t>
      </w:r>
      <w:r w:rsidR="001F5EF4" w:rsidRPr="00513683">
        <w:t xml:space="preserve"> </w:t>
      </w:r>
      <w:r w:rsidR="001F5EF4">
        <w:t>add component 23</w:t>
      </w:r>
      <w:r w:rsidR="001F5EF4" w:rsidRPr="001F5EF4">
        <w:t xml:space="preserve">-6-4b for default beam for AP-CSIRS and </w:t>
      </w:r>
      <w:proofErr w:type="spellStart"/>
      <w:r w:rsidR="001F5EF4" w:rsidRPr="001F5EF4">
        <w:t>compoenent</w:t>
      </w:r>
      <w:proofErr w:type="spellEnd"/>
      <w:r w:rsidR="001F5EF4" w:rsidRPr="001F5EF4">
        <w:t xml:space="preserve"> 23-6-4c for default spatial relation and pathloss RS</w:t>
      </w:r>
      <w:r w:rsidR="00747BF0">
        <w:t>.</w:t>
      </w:r>
    </w:p>
    <w:p w14:paraId="0DF8952F" w14:textId="77777777" w:rsidR="00D33B0A" w:rsidRDefault="00D33B0A" w:rsidP="001F5EF4">
      <w:pPr>
        <w:jc w:val="both"/>
      </w:pPr>
    </w:p>
    <w:tbl>
      <w:tblPr>
        <w:tblStyle w:val="TableGrid"/>
        <w:tblpPr w:leftFromText="180" w:rightFromText="180" w:vertAnchor="text" w:horzAnchor="margin" w:tblpY="131"/>
        <w:tblW w:w="14671" w:type="dxa"/>
        <w:tblLook w:val="04A0" w:firstRow="1" w:lastRow="0" w:firstColumn="1" w:lastColumn="0" w:noHBand="0" w:noVBand="1"/>
      </w:tblPr>
      <w:tblGrid>
        <w:gridCol w:w="14671"/>
      </w:tblGrid>
      <w:tr w:rsidR="00D33B0A" w:rsidRPr="00222D73" w14:paraId="1D157F88" w14:textId="77777777" w:rsidTr="00D33B0A">
        <w:trPr>
          <w:trHeight w:val="2114"/>
        </w:trPr>
        <w:tc>
          <w:tcPr>
            <w:tcW w:w="14671" w:type="dxa"/>
          </w:tcPr>
          <w:p w14:paraId="2FFB1446" w14:textId="77777777" w:rsidR="00D33B0A" w:rsidRPr="00D33B0A" w:rsidRDefault="00D33B0A" w:rsidP="00D33B0A">
            <w:pPr>
              <w:rPr>
                <w:rFonts w:cs="Times"/>
                <w:b/>
                <w:bCs/>
                <w:szCs w:val="32"/>
                <w:highlight w:val="green"/>
              </w:rPr>
            </w:pPr>
            <w:r w:rsidRPr="00D33B0A">
              <w:rPr>
                <w:rFonts w:cs="Times"/>
                <w:b/>
                <w:bCs/>
                <w:szCs w:val="32"/>
                <w:highlight w:val="green"/>
              </w:rPr>
              <w:t>Agreement</w:t>
            </w:r>
          </w:p>
          <w:p w14:paraId="4E459DBE" w14:textId="77777777" w:rsidR="00D33B0A" w:rsidRPr="00836B9B" w:rsidRDefault="00D33B0A" w:rsidP="00293A71">
            <w:pPr>
              <w:pStyle w:val="xxmsonormal"/>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36B9B">
              <w:rPr>
                <w:rFonts w:ascii="Times New Roman" w:eastAsia="Times New Roman" w:hAnsi="Times New Roman" w:cs="Times New Roman"/>
                <w:sz w:val="20"/>
                <w:szCs w:val="20"/>
              </w:rPr>
              <w:t>TypeD</w:t>
            </w:r>
            <w:proofErr w:type="spellEnd"/>
          </w:p>
          <w:p w14:paraId="5FC15378" w14:textId="77777777" w:rsidR="00D33B0A" w:rsidRPr="00836B9B" w:rsidRDefault="00D33B0A" w:rsidP="00D33B0A">
            <w:pPr>
              <w:pStyle w:val="xxmsonormal"/>
              <w:numPr>
                <w:ilvl w:val="0"/>
                <w:numId w:val="12"/>
              </w:numPr>
              <w:spacing w:before="0" w:beforeAutospacing="0" w:after="0" w:afterAutospacing="0"/>
              <w:rPr>
                <w:rStyle w:val="xxapple-converted-space"/>
                <w:rFonts w:eastAsia="SimSu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cs="Times New Roman"/>
                <w:sz w:val="20"/>
                <w:szCs w:val="20"/>
              </w:rPr>
              <w:t> </w:t>
            </w:r>
          </w:p>
          <w:p w14:paraId="16AC0D72" w14:textId="77777777" w:rsidR="00D33B0A" w:rsidRPr="00836B9B" w:rsidRDefault="00D33B0A" w:rsidP="00D33B0A">
            <w:pPr>
              <w:pStyle w:val="xxmsonormal"/>
              <w:numPr>
                <w:ilvl w:val="0"/>
                <w:numId w:val="12"/>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w:t>
            </w:r>
            <w:proofErr w:type="spellStart"/>
            <w:r w:rsidRPr="00836B9B">
              <w:rPr>
                <w:rFonts w:ascii="Times New Roman" w:hAnsi="Times New Roman" w:cs="Times New Roman"/>
                <w:sz w:val="20"/>
                <w:szCs w:val="20"/>
              </w:rPr>
              <w:t>TypeD</w:t>
            </w:r>
            <w:proofErr w:type="spellEnd"/>
            <w:r w:rsidRPr="00836B9B">
              <w:rPr>
                <w:rFonts w:ascii="Times New Roman" w:hAnsi="Times New Roman" w:cs="Times New Roman"/>
                <w:sz w:val="20"/>
                <w:szCs w:val="20"/>
              </w:rPr>
              <w:t xml:space="preserve"> properties for multiple overlapping CORESETs</w:t>
            </w:r>
          </w:p>
          <w:p w14:paraId="618C82A3" w14:textId="77777777" w:rsidR="00D33B0A" w:rsidRPr="00D33B0A" w:rsidRDefault="00D33B0A" w:rsidP="00D33B0A">
            <w:pPr>
              <w:pStyle w:val="xxmsonormal"/>
              <w:numPr>
                <w:ilvl w:val="1"/>
                <w:numId w:val="12"/>
              </w:numPr>
              <w:spacing w:before="0" w:beforeAutospacing="0" w:after="0" w:afterAutospacing="0"/>
              <w:rPr>
                <w:rFonts w:ascii="Times New Roman" w:hAnsi="Times New Roman" w:cs="Times New Roman"/>
                <w:sz w:val="20"/>
                <w:szCs w:val="20"/>
                <w:highlight w:val="green"/>
              </w:rPr>
            </w:pPr>
            <w:r w:rsidRPr="00D33B0A">
              <w:rPr>
                <w:rFonts w:ascii="Times New Roman" w:hAnsi="Times New Roman" w:cs="Times New Roman"/>
                <w:sz w:val="20"/>
                <w:szCs w:val="20"/>
                <w:highlight w:val="green"/>
              </w:rPr>
              <w:t>UE capability is introduced</w:t>
            </w:r>
          </w:p>
          <w:p w14:paraId="667C9834" w14:textId="77777777" w:rsidR="00D33B0A" w:rsidRPr="00836B9B" w:rsidRDefault="00D33B0A" w:rsidP="00D33B0A">
            <w:pPr>
              <w:pStyle w:val="xxmsonormal"/>
              <w:numPr>
                <w:ilvl w:val="0"/>
                <w:numId w:val="12"/>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54E7FFCC" w14:textId="77777777" w:rsidR="00D33B0A" w:rsidRPr="00836B9B" w:rsidRDefault="00D33B0A" w:rsidP="00D33B0A">
            <w:pPr>
              <w:pStyle w:val="xxmsonormal"/>
              <w:numPr>
                <w:ilvl w:val="0"/>
                <w:numId w:val="1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634D0714" w14:textId="77777777" w:rsidR="00D33B0A" w:rsidRPr="00B41FDC" w:rsidRDefault="00D33B0A" w:rsidP="00293A71">
            <w:pPr>
              <w:overflowPunct/>
              <w:autoSpaceDE/>
              <w:autoSpaceDN/>
              <w:adjustRightInd/>
              <w:spacing w:after="0" w:line="259" w:lineRule="auto"/>
              <w:textAlignment w:val="auto"/>
              <w:rPr>
                <w:rFonts w:cs="Times"/>
                <w:sz w:val="10"/>
                <w:szCs w:val="10"/>
              </w:rPr>
            </w:pPr>
          </w:p>
        </w:tc>
      </w:tr>
    </w:tbl>
    <w:p w14:paraId="0A4263CB" w14:textId="77777777" w:rsidR="00D33B0A" w:rsidRDefault="00D33B0A" w:rsidP="001F5EF4">
      <w:pPr>
        <w:jc w:val="both"/>
      </w:pPr>
    </w:p>
    <w:p w14:paraId="279754CB" w14:textId="77777777" w:rsidR="00747BF0" w:rsidRDefault="00747BF0" w:rsidP="001F5EF4">
      <w:pPr>
        <w:jc w:val="both"/>
      </w:pPr>
    </w:p>
    <w:p w14:paraId="1C90E08C" w14:textId="436CFB26" w:rsidR="00747BF0" w:rsidRDefault="00747BF0" w:rsidP="0069152D">
      <w:pPr>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6-</w:t>
      </w:r>
      <w:r w:rsidR="00DA07A3">
        <w:rPr>
          <w:rFonts w:eastAsia="MS Mincho"/>
          <w:b/>
          <w:bCs/>
          <w:i/>
          <w:iCs/>
          <w:sz w:val="22"/>
          <w:u w:val="single"/>
        </w:rPr>
        <w:t>6</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Split FG 23-6-4 into main FG for the support of default beam for SFN PDSCH,</w:t>
      </w:r>
      <w:r w:rsidR="0069152D">
        <w:rPr>
          <w:rFonts w:eastAsia="MS Mincho"/>
          <w:b/>
          <w:bCs/>
          <w:i/>
          <w:iCs/>
          <w:sz w:val="22"/>
        </w:rPr>
        <w:t xml:space="preserve"> and</w:t>
      </w:r>
    </w:p>
    <w:p w14:paraId="6713CC65" w14:textId="5B89ADCF" w:rsidR="0069152D" w:rsidRPr="0069152D" w:rsidRDefault="0069152D" w:rsidP="0069152D">
      <w:pPr>
        <w:pStyle w:val="ListParagraph"/>
        <w:numPr>
          <w:ilvl w:val="0"/>
          <w:numId w:val="34"/>
        </w:numPr>
        <w:ind w:leftChars="0"/>
        <w:rPr>
          <w:rFonts w:eastAsia="MS Mincho"/>
          <w:b/>
          <w:bCs/>
          <w:i/>
          <w:iCs/>
          <w:sz w:val="22"/>
        </w:rPr>
      </w:pPr>
      <w:r w:rsidRPr="0069152D">
        <w:rPr>
          <w:rFonts w:eastAsia="MS Mincho"/>
          <w:b/>
          <w:bCs/>
          <w:i/>
          <w:iCs/>
          <w:sz w:val="22"/>
        </w:rPr>
        <w:t>FG 23-6-4A:</w:t>
      </w:r>
      <w:r>
        <w:rPr>
          <w:rFonts w:eastAsia="MS Mincho"/>
          <w:b/>
          <w:bCs/>
          <w:i/>
          <w:iCs/>
          <w:sz w:val="22"/>
        </w:rPr>
        <w:t xml:space="preserve"> </w:t>
      </w:r>
      <w:r w:rsidRPr="004E3D6B">
        <w:rPr>
          <w:rFonts w:eastAsia="MS Mincho"/>
          <w:b/>
          <w:i/>
          <w:sz w:val="22"/>
        </w:rPr>
        <w:t xml:space="preserve">Two QCL </w:t>
      </w:r>
      <w:proofErr w:type="spellStart"/>
      <w:r w:rsidRPr="004E3D6B">
        <w:rPr>
          <w:rFonts w:eastAsia="MS Mincho"/>
          <w:b/>
          <w:i/>
          <w:sz w:val="22"/>
        </w:rPr>
        <w:t>TypeD</w:t>
      </w:r>
      <w:proofErr w:type="spellEnd"/>
      <w:r w:rsidRPr="004E3D6B">
        <w:rPr>
          <w:rFonts w:eastAsia="MS Mincho"/>
          <w:b/>
          <w:i/>
          <w:sz w:val="22"/>
        </w:rPr>
        <w:t xml:space="preserve"> properties for </w:t>
      </w:r>
      <w:r w:rsidR="00E044F2" w:rsidRPr="004E3D6B">
        <w:rPr>
          <w:rFonts w:eastAsia="MS Mincho"/>
          <w:b/>
          <w:i/>
          <w:sz w:val="22"/>
        </w:rPr>
        <w:t>overlapping CORESETs</w:t>
      </w:r>
    </w:p>
    <w:p w14:paraId="006CC818" w14:textId="1DA62A07" w:rsidR="00E044F2" w:rsidRPr="00E044F2" w:rsidRDefault="0069152D" w:rsidP="00E044F2">
      <w:pPr>
        <w:pStyle w:val="ListParagraph"/>
        <w:numPr>
          <w:ilvl w:val="0"/>
          <w:numId w:val="34"/>
        </w:numPr>
        <w:ind w:leftChars="0"/>
        <w:rPr>
          <w:rFonts w:eastAsia="MS Mincho"/>
          <w:b/>
          <w:bCs/>
          <w:i/>
          <w:iCs/>
          <w:sz w:val="22"/>
        </w:rPr>
      </w:pPr>
      <w:r w:rsidRPr="0069152D">
        <w:rPr>
          <w:rFonts w:eastAsia="MS Mincho"/>
          <w:b/>
          <w:bCs/>
          <w:i/>
          <w:iCs/>
          <w:sz w:val="22"/>
        </w:rPr>
        <w:t>FG 23-6-4B:</w:t>
      </w:r>
      <w:r w:rsidR="00E044F2">
        <w:rPr>
          <w:rFonts w:eastAsia="MS Mincho"/>
          <w:b/>
          <w:bCs/>
          <w:i/>
          <w:iCs/>
          <w:sz w:val="22"/>
        </w:rPr>
        <w:t xml:space="preserve"> </w:t>
      </w:r>
      <w:r w:rsidR="00E044F2" w:rsidRPr="004E3D6B">
        <w:rPr>
          <w:rFonts w:eastAsia="MS Mincho"/>
          <w:b/>
          <w:i/>
          <w:sz w:val="22"/>
        </w:rPr>
        <w:t xml:space="preserve">Default beam for AP-CSI in SFN mode </w:t>
      </w:r>
    </w:p>
    <w:p w14:paraId="1A36266C" w14:textId="77777777" w:rsidR="0069152D" w:rsidRDefault="0069152D" w:rsidP="0069152D">
      <w:pPr>
        <w:pStyle w:val="ListParagraph"/>
        <w:numPr>
          <w:ilvl w:val="0"/>
          <w:numId w:val="34"/>
        </w:numPr>
        <w:ind w:leftChars="0"/>
        <w:rPr>
          <w:rFonts w:eastAsia="MS Mincho"/>
          <w:b/>
          <w:bCs/>
          <w:i/>
          <w:iCs/>
          <w:sz w:val="22"/>
        </w:rPr>
      </w:pPr>
      <w:r w:rsidRPr="0069152D">
        <w:rPr>
          <w:rFonts w:eastAsia="MS Mincho"/>
          <w:b/>
          <w:bCs/>
          <w:i/>
          <w:iCs/>
          <w:sz w:val="22"/>
        </w:rPr>
        <w:t>FG 23-6-4C:</w:t>
      </w:r>
      <w:r w:rsidR="004E3D6B" w:rsidRPr="004E3D6B">
        <w:rPr>
          <w:rFonts w:eastAsia="MS Mincho"/>
          <w:b/>
          <w:bCs/>
          <w:i/>
          <w:iCs/>
          <w:sz w:val="22"/>
        </w:rPr>
        <w:t xml:space="preserve"> Default spatial relation and pathloss RS</w:t>
      </w:r>
    </w:p>
    <w:p w14:paraId="3D2DC287" w14:textId="77777777" w:rsidR="00AF2A7B" w:rsidRDefault="00AF2A7B" w:rsidP="002262E7">
      <w:pPr>
        <w:rPr>
          <w:rFonts w:eastAsia="MS Mincho"/>
          <w:b/>
          <w:bCs/>
          <w:i/>
          <w:iCs/>
          <w:sz w:val="22"/>
        </w:rPr>
      </w:pPr>
    </w:p>
    <w:p w14:paraId="4F8BCAEA" w14:textId="77777777" w:rsidR="00AF2A7B" w:rsidRPr="00DA07A3" w:rsidRDefault="00AF2A7B" w:rsidP="00DA07A3">
      <w:pPr>
        <w:jc w:val="both"/>
      </w:pPr>
      <w:r w:rsidRPr="00DA07A3">
        <w:t xml:space="preserve">Regarding </w:t>
      </w:r>
      <w:proofErr w:type="spellStart"/>
      <w:r w:rsidRPr="00DA07A3">
        <w:t>componenet</w:t>
      </w:r>
      <w:proofErr w:type="spellEnd"/>
      <w:r w:rsidRPr="00DA07A3">
        <w:t xml:space="preserve"> 2 of </w:t>
      </w:r>
      <w:r w:rsidR="00A36AFC" w:rsidRPr="00DA07A3">
        <w:t xml:space="preserve">supporting PDSCH reception </w:t>
      </w:r>
      <w:r w:rsidR="0095065A" w:rsidRPr="00DA07A3">
        <w:t xml:space="preserve">when </w:t>
      </w:r>
      <w:proofErr w:type="spellStart"/>
      <w:r w:rsidR="0095065A" w:rsidRPr="00DA07A3">
        <w:t>tci</w:t>
      </w:r>
      <w:proofErr w:type="spellEnd"/>
      <w:r w:rsidR="0095065A" w:rsidRPr="00DA07A3">
        <w:t xml:space="preserve"> filed not present, we believe that</w:t>
      </w:r>
      <w:r w:rsidR="00215E36" w:rsidRPr="00DA07A3">
        <w:t xml:space="preserve"> this component should be either removed as it has been agreed only for DCI format 1_0 which already doesn’t have </w:t>
      </w:r>
      <w:proofErr w:type="spellStart"/>
      <w:r w:rsidR="00215E36" w:rsidRPr="00DA07A3">
        <w:t>tci</w:t>
      </w:r>
      <w:proofErr w:type="spellEnd"/>
      <w:r w:rsidR="00215E36" w:rsidRPr="00DA07A3">
        <w:t xml:space="preserve">-field or </w:t>
      </w:r>
      <w:proofErr w:type="spellStart"/>
      <w:r w:rsidR="00215E36" w:rsidRPr="00DA07A3">
        <w:t>explcilty</w:t>
      </w:r>
      <w:proofErr w:type="spellEnd"/>
      <w:r w:rsidR="00215E36" w:rsidRPr="00DA07A3">
        <w:t xml:space="preserve"> clarified in the description that DCI refers to DCI format 1_0.</w:t>
      </w:r>
    </w:p>
    <w:p w14:paraId="50767AF3" w14:textId="77777777" w:rsidR="000C7D65" w:rsidRDefault="000C7D65" w:rsidP="002262E7">
      <w:pPr>
        <w:rPr>
          <w:rFonts w:eastAsia="MS Mincho"/>
          <w:b/>
          <w:bCs/>
          <w:i/>
          <w:iCs/>
          <w:sz w:val="22"/>
          <w:u w:val="single"/>
        </w:rPr>
      </w:pPr>
    </w:p>
    <w:p w14:paraId="711BA872" w14:textId="77777777" w:rsidR="00215E36" w:rsidRDefault="000C7D65" w:rsidP="002262E7">
      <w:pPr>
        <w:rPr>
          <w:rFonts w:eastAsia="MS Mincho"/>
          <w:b/>
          <w:bCs/>
          <w:i/>
          <w:iCs/>
          <w:sz w:val="22"/>
        </w:rPr>
      </w:pPr>
      <w:r w:rsidRPr="007A0D9C">
        <w:rPr>
          <w:rFonts w:eastAsia="MS Mincho"/>
          <w:b/>
          <w:bCs/>
          <w:i/>
          <w:iCs/>
          <w:sz w:val="22"/>
          <w:u w:val="single"/>
        </w:rPr>
        <w:t xml:space="preserve">Proposal </w:t>
      </w:r>
      <w:r>
        <w:rPr>
          <w:rFonts w:eastAsia="MS Mincho"/>
          <w:b/>
          <w:bCs/>
          <w:i/>
          <w:iCs/>
          <w:sz w:val="22"/>
          <w:u w:val="single"/>
        </w:rPr>
        <w:t>6-</w:t>
      </w:r>
      <w:r w:rsidR="00DA07A3">
        <w:rPr>
          <w:rFonts w:eastAsia="MS Mincho"/>
          <w:b/>
          <w:bCs/>
          <w:i/>
          <w:iCs/>
          <w:sz w:val="22"/>
          <w:u w:val="single"/>
        </w:rPr>
        <w:t>7</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 Remove </w:t>
      </w:r>
      <w:proofErr w:type="spellStart"/>
      <w:r>
        <w:rPr>
          <w:rFonts w:eastAsia="MS Mincho"/>
          <w:b/>
          <w:bCs/>
          <w:i/>
          <w:iCs/>
          <w:sz w:val="22"/>
        </w:rPr>
        <w:t>compoenent</w:t>
      </w:r>
      <w:proofErr w:type="spellEnd"/>
      <w:r>
        <w:rPr>
          <w:rFonts w:eastAsia="MS Mincho"/>
          <w:b/>
          <w:bCs/>
          <w:i/>
          <w:iCs/>
          <w:sz w:val="22"/>
        </w:rPr>
        <w:t xml:space="preserve"> 2 of FG 23-6-4 or clarify the </w:t>
      </w:r>
      <w:r w:rsidR="00DA07A3">
        <w:rPr>
          <w:rFonts w:eastAsia="MS Mincho"/>
          <w:b/>
          <w:bCs/>
          <w:i/>
          <w:iCs/>
          <w:sz w:val="22"/>
        </w:rPr>
        <w:t>component description that DCI refer for DCI format 1_0.</w:t>
      </w:r>
    </w:p>
    <w:p w14:paraId="372E69D6" w14:textId="77777777" w:rsidR="0013232D" w:rsidRDefault="0013232D" w:rsidP="002262E7">
      <w:pPr>
        <w:rPr>
          <w:rFonts w:eastAsia="MS Mincho"/>
          <w:b/>
          <w:bCs/>
          <w:i/>
          <w:iCs/>
          <w:sz w:val="22"/>
        </w:rPr>
      </w:pPr>
    </w:p>
    <w:p w14:paraId="104F5834" w14:textId="77777777" w:rsidR="00175A99" w:rsidRDefault="00175A99" w:rsidP="002262E7">
      <w:pPr>
        <w:rPr>
          <w:rFonts w:eastAsia="MS Mincho"/>
          <w:b/>
          <w:bCs/>
          <w:i/>
          <w:iCs/>
          <w:sz w:val="22"/>
        </w:rPr>
      </w:pPr>
    </w:p>
    <w:p w14:paraId="3DDD0331" w14:textId="20ABE7E8" w:rsidR="00175A99" w:rsidRDefault="00175A99" w:rsidP="00175A99">
      <w:pPr>
        <w:rPr>
          <w:sz w:val="22"/>
          <w:szCs w:val="18"/>
        </w:rPr>
      </w:pPr>
      <w:r w:rsidRPr="007A0D9C">
        <w:rPr>
          <w:rFonts w:eastAsia="MS Mincho"/>
          <w:b/>
          <w:bCs/>
          <w:i/>
          <w:iCs/>
          <w:sz w:val="22"/>
          <w:u w:val="single"/>
        </w:rPr>
        <w:t xml:space="preserve">Proposal </w:t>
      </w:r>
      <w:r w:rsidR="00575012">
        <w:rPr>
          <w:rFonts w:eastAsia="MS Mincho"/>
          <w:b/>
          <w:bCs/>
          <w:i/>
          <w:iCs/>
          <w:sz w:val="22"/>
          <w:u w:val="single"/>
        </w:rPr>
        <w:t>6</w:t>
      </w:r>
      <w:r>
        <w:rPr>
          <w:rFonts w:eastAsia="MS Mincho"/>
          <w:b/>
          <w:bCs/>
          <w:i/>
          <w:iCs/>
          <w:sz w:val="22"/>
          <w:u w:val="single"/>
        </w:rPr>
        <w:t>-</w:t>
      </w:r>
      <w:r w:rsidR="00575012">
        <w:rPr>
          <w:rFonts w:eastAsia="MS Mincho"/>
          <w:b/>
          <w:bCs/>
          <w:i/>
          <w:iCs/>
          <w:sz w:val="22"/>
          <w:u w:val="single"/>
        </w:rPr>
        <w:t>8</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r w:rsidR="00575012">
        <w:rPr>
          <w:rFonts w:eastAsia="MS Mincho"/>
          <w:b/>
          <w:bCs/>
          <w:i/>
          <w:iCs/>
          <w:sz w:val="22"/>
        </w:rPr>
        <w:t>HST-SFN</w:t>
      </w:r>
      <w:r>
        <w:rPr>
          <w:rFonts w:eastAsia="MS Mincho"/>
          <w:b/>
          <w:bCs/>
          <w:i/>
          <w:iCs/>
          <w:sz w:val="22"/>
        </w:rPr>
        <w:t xml:space="preserve"> UE features.</w:t>
      </w:r>
    </w:p>
    <w:p w14:paraId="143D0B77" w14:textId="4EF78BF2" w:rsidR="00356599" w:rsidRPr="004E3D6B" w:rsidRDefault="00356599" w:rsidP="002262E7">
      <w:pPr>
        <w:rPr>
          <w:rFonts w:eastAsia="MS Mincho"/>
          <w:b/>
          <w:i/>
          <w:sz w:val="22"/>
        </w:rPr>
        <w:sectPr w:rsidR="00356599" w:rsidRPr="004E3D6B" w:rsidSect="00356599">
          <w:pgSz w:w="16840" w:h="23808" w:code="1"/>
          <w:pgMar w:top="850" w:right="1138" w:bottom="562" w:left="1138" w:header="720" w:footer="720" w:gutter="0"/>
          <w:cols w:space="720"/>
          <w:docGrid w:linePitch="326"/>
        </w:sectPr>
      </w:pPr>
    </w:p>
    <w:p w14:paraId="23885F55" w14:textId="77777777" w:rsidR="00094865" w:rsidRPr="00267B7C" w:rsidRDefault="00094865" w:rsidP="00267B7C"/>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475"/>
        <w:gridCol w:w="660"/>
        <w:gridCol w:w="851"/>
        <w:gridCol w:w="1417"/>
        <w:gridCol w:w="1276"/>
        <w:gridCol w:w="992"/>
        <w:gridCol w:w="993"/>
        <w:gridCol w:w="989"/>
        <w:gridCol w:w="2696"/>
        <w:gridCol w:w="1276"/>
      </w:tblGrid>
      <w:tr w:rsidR="00EC122F" w:rsidRPr="00CD300F" w14:paraId="480C1ECE"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7F07DA77" w14:textId="77777777" w:rsidR="00EC122F" w:rsidRPr="00EC122F" w:rsidRDefault="00EC122F" w:rsidP="00EC122F">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B54F958" w14:textId="77777777" w:rsidR="00EC122F" w:rsidRPr="00EC122F" w:rsidRDefault="00EC122F" w:rsidP="00EC122F">
            <w:pPr>
              <w:pStyle w:val="TAL"/>
              <w:rPr>
                <w:rFonts w:eastAsia="Malgun Gothic" w:cs="Arial"/>
                <w:sz w:val="20"/>
                <w:lang w:eastAsia="ko-KR"/>
              </w:rPr>
            </w:pPr>
            <w:r w:rsidRPr="00EC122F">
              <w:rPr>
                <w:rFonts w:eastAsia="Malgun Gothic" w:cs="Arial"/>
                <w:sz w:val="20"/>
                <w:lang w:eastAsia="ko-KR"/>
              </w:rPr>
              <w:t>23-6-1</w:t>
            </w:r>
          </w:p>
        </w:tc>
        <w:tc>
          <w:tcPr>
            <w:tcW w:w="1559" w:type="dxa"/>
            <w:tcBorders>
              <w:top w:val="single" w:sz="4" w:space="0" w:color="auto"/>
              <w:left w:val="single" w:sz="4" w:space="0" w:color="auto"/>
              <w:bottom w:val="single" w:sz="4" w:space="0" w:color="auto"/>
              <w:right w:val="single" w:sz="4" w:space="0" w:color="auto"/>
            </w:tcBorders>
          </w:tcPr>
          <w:p w14:paraId="35EE9763" w14:textId="685DFDBB" w:rsidR="00EC122F" w:rsidRPr="00EC122F" w:rsidRDefault="00EC122F" w:rsidP="00EC122F">
            <w:pPr>
              <w:pStyle w:val="TAL"/>
              <w:rPr>
                <w:rFonts w:eastAsia="Malgun Gothic" w:cs="Arial"/>
                <w:sz w:val="20"/>
                <w:lang w:eastAsia="ko-KR"/>
              </w:rPr>
            </w:pPr>
            <w:r w:rsidRPr="00EC122F">
              <w:rPr>
                <w:rFonts w:eastAsia="Malgun Gothic" w:cs="Arial"/>
                <w:sz w:val="20"/>
                <w:lang w:eastAsia="ko-KR"/>
              </w:rPr>
              <w:t>SFN scheme A (scheme 1)</w:t>
            </w:r>
          </w:p>
        </w:tc>
        <w:tc>
          <w:tcPr>
            <w:tcW w:w="6371" w:type="dxa"/>
            <w:tcBorders>
              <w:top w:val="single" w:sz="4" w:space="0" w:color="auto"/>
              <w:left w:val="single" w:sz="4" w:space="0" w:color="auto"/>
              <w:bottom w:val="single" w:sz="4" w:space="0" w:color="auto"/>
              <w:right w:val="single" w:sz="4" w:space="0" w:color="auto"/>
            </w:tcBorders>
          </w:tcPr>
          <w:p w14:paraId="43D7B59F" w14:textId="19650DC7" w:rsidR="00844264" w:rsidRPr="00EC122F" w:rsidRDefault="002F4871" w:rsidP="00DA0F51">
            <w:pPr>
              <w:pStyle w:val="TAL"/>
              <w:rPr>
                <w:rFonts w:eastAsia="Malgun Gothic" w:cs="Arial"/>
                <w:sz w:val="20"/>
                <w:lang w:eastAsia="ko-KR"/>
              </w:rPr>
            </w:pPr>
            <w:r>
              <w:rPr>
                <w:rFonts w:eastAsia="Malgun Gothic" w:cs="Arial"/>
                <w:sz w:val="20"/>
                <w:lang w:eastAsia="ko-KR"/>
              </w:rPr>
              <w:t>1</w:t>
            </w:r>
            <w:r w:rsidR="00B7323D">
              <w:rPr>
                <w:rFonts w:eastAsia="Malgun Gothic" w:cs="Arial"/>
                <w:sz w:val="20"/>
                <w:lang w:eastAsia="ko-KR"/>
              </w:rPr>
              <w:t>. Support of scheme A for both PDCC</w:t>
            </w:r>
            <w:r w:rsidR="00285277">
              <w:rPr>
                <w:rFonts w:eastAsia="Malgun Gothic" w:cs="Arial"/>
                <w:sz w:val="20"/>
                <w:lang w:eastAsia="ko-KR"/>
              </w:rPr>
              <w:t>H</w:t>
            </w:r>
            <w:r w:rsidR="00B7323D">
              <w:rPr>
                <w:rFonts w:eastAsia="Malgun Gothic" w:cs="Arial"/>
                <w:sz w:val="20"/>
                <w:lang w:eastAsia="ko-KR"/>
              </w:rPr>
              <w:t xml:space="preserve"> and </w:t>
            </w:r>
            <w:r w:rsidR="00DA0F51">
              <w:rPr>
                <w:rFonts w:eastAsia="Malgun Gothic" w:cs="Arial"/>
                <w:sz w:val="20"/>
                <w:lang w:eastAsia="ko-KR"/>
              </w:rPr>
              <w:t>PDSCH</w:t>
            </w:r>
            <w:r>
              <w:rPr>
                <w:rFonts w:eastAsia="Malgun Gothic" w:cs="Arial"/>
                <w:sz w:val="20"/>
                <w:lang w:eastAsia="ko-KR"/>
              </w:rPr>
              <w:t>.</w:t>
            </w:r>
          </w:p>
          <w:p w14:paraId="1AC02F3E" w14:textId="3DA056A3" w:rsidR="002F4871" w:rsidRDefault="002F4871" w:rsidP="002F4871">
            <w:pPr>
              <w:pStyle w:val="TAL"/>
              <w:rPr>
                <w:rFonts w:eastAsia="Malgun Gothic" w:cs="Arial"/>
                <w:sz w:val="20"/>
                <w:lang w:eastAsia="ko-KR"/>
              </w:rPr>
            </w:pPr>
            <w:r>
              <w:rPr>
                <w:rFonts w:eastAsia="Malgun Gothic" w:cs="Arial"/>
                <w:sz w:val="20"/>
                <w:lang w:eastAsia="ko-KR"/>
              </w:rPr>
              <w:t xml:space="preserve">2. </w:t>
            </w:r>
            <w:r w:rsidRPr="00EC122F">
              <w:rPr>
                <w:rFonts w:eastAsia="Malgun Gothic" w:cs="Arial"/>
                <w:sz w:val="20"/>
                <w:lang w:eastAsia="ko-KR"/>
              </w:rPr>
              <w:t>Support of scheme A for PD</w:t>
            </w:r>
            <w:r w:rsidR="00E3677F">
              <w:rPr>
                <w:rFonts w:eastAsia="Malgun Gothic" w:cs="Arial"/>
                <w:sz w:val="20"/>
                <w:lang w:eastAsia="ko-KR"/>
              </w:rPr>
              <w:t>S</w:t>
            </w:r>
            <w:r w:rsidRPr="00EC122F">
              <w:rPr>
                <w:rFonts w:eastAsia="Malgun Gothic" w:cs="Arial"/>
                <w:sz w:val="20"/>
                <w:lang w:eastAsia="ko-KR"/>
              </w:rPr>
              <w:t>CH</w:t>
            </w:r>
            <w:r>
              <w:rPr>
                <w:rFonts w:eastAsia="Malgun Gothic" w:cs="Arial"/>
                <w:sz w:val="20"/>
                <w:lang w:eastAsia="ko-KR"/>
              </w:rPr>
              <w:t xml:space="preserve"> only</w:t>
            </w:r>
            <w:r w:rsidR="00000D71">
              <w:rPr>
                <w:rFonts w:eastAsia="Malgun Gothic" w:cs="Arial"/>
                <w:sz w:val="20"/>
                <w:lang w:eastAsia="ko-KR"/>
              </w:rPr>
              <w:t>, where PDCCH is single TRP.</w:t>
            </w:r>
          </w:p>
          <w:p w14:paraId="2C25EF2C" w14:textId="77777777" w:rsidR="002F4871" w:rsidRPr="00EC122F" w:rsidRDefault="002F4871" w:rsidP="00DA0F51">
            <w:pPr>
              <w:pStyle w:val="TAL"/>
              <w:rPr>
                <w:rFonts w:eastAsia="Malgun Gothic" w:cs="Arial"/>
                <w:sz w:val="20"/>
                <w:lang w:eastAsia="ko-KR"/>
              </w:rPr>
            </w:pPr>
          </w:p>
          <w:p w14:paraId="17919A0B" w14:textId="30EFA362" w:rsidR="00EC122F" w:rsidRPr="00EC122F" w:rsidRDefault="00EC122F" w:rsidP="00EC122F">
            <w:pPr>
              <w:pStyle w:val="TAL"/>
              <w:rPr>
                <w:rFonts w:eastAsia="Malgun Gothic" w:cs="Arial"/>
                <w:sz w:val="20"/>
                <w:lang w:eastAsia="ko-KR"/>
              </w:rPr>
            </w:pPr>
          </w:p>
        </w:tc>
        <w:tc>
          <w:tcPr>
            <w:tcW w:w="1475" w:type="dxa"/>
            <w:tcBorders>
              <w:top w:val="single" w:sz="4" w:space="0" w:color="auto"/>
              <w:left w:val="single" w:sz="4" w:space="0" w:color="auto"/>
              <w:bottom w:val="single" w:sz="4" w:space="0" w:color="auto"/>
              <w:right w:val="single" w:sz="4" w:space="0" w:color="auto"/>
            </w:tcBorders>
          </w:tcPr>
          <w:p w14:paraId="47CF5FED" w14:textId="77777777" w:rsidR="00EC122F" w:rsidRPr="00EC122F" w:rsidRDefault="00EC122F" w:rsidP="00EC122F">
            <w:pPr>
              <w:pStyle w:val="TAL"/>
              <w:rPr>
                <w:rFonts w:eastAsia="Malgun Gothic" w:cs="Arial"/>
                <w:sz w:val="20"/>
                <w:lang w:eastAsia="ko-KR"/>
              </w:rPr>
            </w:pPr>
          </w:p>
        </w:tc>
        <w:tc>
          <w:tcPr>
            <w:tcW w:w="660" w:type="dxa"/>
            <w:tcBorders>
              <w:top w:val="single" w:sz="4" w:space="0" w:color="auto"/>
              <w:left w:val="single" w:sz="4" w:space="0" w:color="auto"/>
              <w:bottom w:val="single" w:sz="4" w:space="0" w:color="auto"/>
              <w:right w:val="single" w:sz="4" w:space="0" w:color="auto"/>
            </w:tcBorders>
          </w:tcPr>
          <w:p w14:paraId="799FEF52" w14:textId="77777777" w:rsidR="00EC122F" w:rsidRPr="00EC122F" w:rsidRDefault="00EC122F" w:rsidP="00EC122F">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07AD1008" w14:textId="77777777" w:rsidR="00EC122F" w:rsidRPr="00EC122F" w:rsidRDefault="00EC122F" w:rsidP="00EC122F">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154CC479" w14:textId="77777777" w:rsidR="00EC122F" w:rsidRPr="00EC122F" w:rsidRDefault="00EC122F" w:rsidP="00EC122F">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3D1A06F6" w14:textId="4F9F1F89" w:rsidR="00EC122F" w:rsidRPr="00EC122F" w:rsidRDefault="00AF1ECE" w:rsidP="00EC122F">
            <w:pPr>
              <w:pStyle w:val="TAL"/>
              <w:rPr>
                <w:rFonts w:eastAsia="Malgun Gothic" w:cs="Arial"/>
                <w:sz w:val="20"/>
                <w:lang w:eastAsia="ko-KR"/>
              </w:rPr>
            </w:pPr>
            <w:r>
              <w:rPr>
                <w:rFonts w:eastAsia="Malgun Gothic" w:cs="Arial"/>
                <w:sz w:val="20"/>
                <w:lang w:eastAsia="ko-KR"/>
              </w:rPr>
              <w:t xml:space="preserve">Per </w:t>
            </w:r>
            <w:r w:rsidR="00B64C32">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2A89DD44" w14:textId="77777777" w:rsidR="00EC122F" w:rsidRPr="00EC122F" w:rsidRDefault="00EC122F" w:rsidP="00EC122F">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05FA41A3" w14:textId="77777777" w:rsidR="00EC122F" w:rsidRPr="00EC122F" w:rsidRDefault="00EC122F" w:rsidP="00EC122F">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6CB4CC13" w14:textId="77777777" w:rsidR="00EC122F" w:rsidRPr="00EC122F" w:rsidRDefault="00EC122F" w:rsidP="00EC122F">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76150437" w14:textId="77777777" w:rsidR="00B7323D" w:rsidRDefault="00B7323D" w:rsidP="00B7323D">
            <w:pPr>
              <w:pStyle w:val="TAL"/>
              <w:rPr>
                <w:rFonts w:eastAsia="Malgun Gothic" w:cs="Arial"/>
                <w:sz w:val="20"/>
                <w:lang w:eastAsia="ko-KR"/>
              </w:rPr>
            </w:pPr>
            <w:r>
              <w:rPr>
                <w:rFonts w:eastAsia="Malgun Gothic" w:cs="Arial"/>
                <w:sz w:val="20"/>
                <w:lang w:eastAsia="ko-KR"/>
              </w:rPr>
              <w:t>For each component:</w:t>
            </w:r>
          </w:p>
          <w:p w14:paraId="6F05E824" w14:textId="1F4FAFF0" w:rsidR="00F07200" w:rsidRPr="00EC122F" w:rsidRDefault="00B7323D" w:rsidP="00B7323D">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50A79501" w14:textId="77777777" w:rsidR="00EC122F" w:rsidRPr="00EC122F" w:rsidRDefault="00EC122F" w:rsidP="00EC122F">
            <w:pPr>
              <w:pStyle w:val="TAL"/>
              <w:rPr>
                <w:rFonts w:eastAsia="Malgun Gothic" w:cs="Arial"/>
                <w:sz w:val="20"/>
                <w:lang w:eastAsia="ko-KR"/>
              </w:rPr>
            </w:pPr>
            <w:r w:rsidRPr="00EC122F">
              <w:rPr>
                <w:rFonts w:eastAsia="Malgun Gothic" w:cs="Arial"/>
                <w:sz w:val="20"/>
                <w:lang w:eastAsia="ko-KR"/>
              </w:rPr>
              <w:t>Optional</w:t>
            </w:r>
          </w:p>
        </w:tc>
      </w:tr>
      <w:tr w:rsidR="00DA0F51" w:rsidRPr="00CD300F" w14:paraId="7DC9FB18"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008757D4" w14:textId="7AA99D04"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3411E21" w14:textId="4FA023F3"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23-6-1</w:t>
            </w:r>
            <w:r w:rsidR="00F07200">
              <w:rPr>
                <w:rFonts w:eastAsia="Malgun Gothic" w:cs="Arial"/>
                <w:sz w:val="20"/>
                <w:lang w:eastAsia="ko-KR"/>
              </w:rPr>
              <w:t>A</w:t>
            </w:r>
          </w:p>
        </w:tc>
        <w:tc>
          <w:tcPr>
            <w:tcW w:w="1559" w:type="dxa"/>
            <w:tcBorders>
              <w:top w:val="single" w:sz="4" w:space="0" w:color="auto"/>
              <w:left w:val="single" w:sz="4" w:space="0" w:color="auto"/>
              <w:bottom w:val="single" w:sz="4" w:space="0" w:color="auto"/>
              <w:right w:val="single" w:sz="4" w:space="0" w:color="auto"/>
            </w:tcBorders>
          </w:tcPr>
          <w:p w14:paraId="542DC815" w14:textId="188DF813" w:rsidR="00DA0F51" w:rsidRPr="00EC122F" w:rsidRDefault="00956AC2" w:rsidP="00DA0F51">
            <w:pPr>
              <w:pStyle w:val="TAL"/>
              <w:rPr>
                <w:rFonts w:eastAsia="Malgun Gothic" w:cs="Arial"/>
                <w:sz w:val="20"/>
                <w:lang w:eastAsia="ko-KR"/>
              </w:rPr>
            </w:pPr>
            <w:proofErr w:type="spellStart"/>
            <w:r>
              <w:rPr>
                <w:rFonts w:eastAsia="Malgun Gothic" w:cs="Arial"/>
                <w:sz w:val="20"/>
                <w:lang w:eastAsia="ko-KR"/>
              </w:rPr>
              <w:t>SFNschem</w:t>
            </w:r>
            <w:proofErr w:type="spellEnd"/>
            <w:r>
              <w:rPr>
                <w:rFonts w:eastAsia="Malgun Gothic" w:cs="Arial"/>
                <w:sz w:val="20"/>
                <w:lang w:eastAsia="ko-KR"/>
              </w:rPr>
              <w:t xml:space="preserve"> A </w:t>
            </w:r>
            <w:r w:rsidR="00DD18AF">
              <w:rPr>
                <w:rFonts w:eastAsia="Malgun Gothic" w:cs="Arial"/>
                <w:sz w:val="20"/>
                <w:lang w:eastAsia="ko-KR"/>
              </w:rPr>
              <w:t>PDSCH dynamic switching</w:t>
            </w:r>
          </w:p>
        </w:tc>
        <w:tc>
          <w:tcPr>
            <w:tcW w:w="6371" w:type="dxa"/>
            <w:tcBorders>
              <w:top w:val="single" w:sz="4" w:space="0" w:color="auto"/>
              <w:left w:val="single" w:sz="4" w:space="0" w:color="auto"/>
              <w:bottom w:val="single" w:sz="4" w:space="0" w:color="auto"/>
              <w:right w:val="single" w:sz="4" w:space="0" w:color="auto"/>
            </w:tcBorders>
          </w:tcPr>
          <w:p w14:paraId="7B61A8BD" w14:textId="23FC04B8"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Support of dynamic switching between single-TRP and SFN PDSCH scheme A for DCI formats 1_1, 1_2</w:t>
            </w:r>
          </w:p>
        </w:tc>
        <w:tc>
          <w:tcPr>
            <w:tcW w:w="1475" w:type="dxa"/>
            <w:tcBorders>
              <w:top w:val="single" w:sz="4" w:space="0" w:color="auto"/>
              <w:left w:val="single" w:sz="4" w:space="0" w:color="auto"/>
              <w:bottom w:val="single" w:sz="4" w:space="0" w:color="auto"/>
              <w:right w:val="single" w:sz="4" w:space="0" w:color="auto"/>
            </w:tcBorders>
          </w:tcPr>
          <w:p w14:paraId="1584BFCC" w14:textId="77777777" w:rsidR="00DA0F51" w:rsidRDefault="00DA0F51" w:rsidP="00DA0F51">
            <w:pPr>
              <w:pStyle w:val="TAL"/>
              <w:rPr>
                <w:rFonts w:eastAsia="Malgun Gothic" w:cs="Arial"/>
                <w:sz w:val="20"/>
                <w:lang w:eastAsia="ko-KR"/>
              </w:rPr>
            </w:pPr>
            <w:r>
              <w:rPr>
                <w:rFonts w:eastAsia="Malgun Gothic" w:cs="Arial"/>
                <w:sz w:val="20"/>
                <w:lang w:eastAsia="ko-KR"/>
              </w:rPr>
              <w:t xml:space="preserve">FG </w:t>
            </w:r>
            <w:r w:rsidRPr="00EC122F">
              <w:rPr>
                <w:rFonts w:eastAsia="Malgun Gothic" w:cs="Arial"/>
                <w:sz w:val="20"/>
                <w:lang w:eastAsia="ko-KR"/>
              </w:rPr>
              <w:t>23-6-1</w:t>
            </w:r>
          </w:p>
          <w:p w14:paraId="6C935611" w14:textId="777BEE22" w:rsidR="0023210F" w:rsidRPr="00EC122F" w:rsidRDefault="0023210F" w:rsidP="00DA0F51">
            <w:pPr>
              <w:pStyle w:val="TAL"/>
              <w:rPr>
                <w:rFonts w:eastAsia="Malgun Gothic" w:cs="Arial"/>
                <w:sz w:val="20"/>
                <w:lang w:eastAsia="ko-KR"/>
              </w:rPr>
            </w:pPr>
          </w:p>
        </w:tc>
        <w:tc>
          <w:tcPr>
            <w:tcW w:w="660" w:type="dxa"/>
            <w:tcBorders>
              <w:top w:val="single" w:sz="4" w:space="0" w:color="auto"/>
              <w:left w:val="single" w:sz="4" w:space="0" w:color="auto"/>
              <w:bottom w:val="single" w:sz="4" w:space="0" w:color="auto"/>
              <w:right w:val="single" w:sz="4" w:space="0" w:color="auto"/>
            </w:tcBorders>
          </w:tcPr>
          <w:p w14:paraId="6B59AA4E" w14:textId="77777777" w:rsidR="00DA0F51" w:rsidRPr="00EC122F" w:rsidRDefault="00DA0F51" w:rsidP="00DA0F51">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69E77456" w14:textId="77777777" w:rsidR="00DA0F51" w:rsidRPr="00EC122F" w:rsidRDefault="00DA0F51" w:rsidP="00DA0F51">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6F66E6C6" w14:textId="77777777" w:rsidR="00DA0F51" w:rsidRPr="00EC122F" w:rsidRDefault="00DA0F51" w:rsidP="00DA0F51">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59B02A79" w14:textId="4B9CE04A" w:rsidR="00DA0F51" w:rsidRDefault="00DD18AF" w:rsidP="00DA0F51">
            <w:pPr>
              <w:pStyle w:val="TAL"/>
              <w:rPr>
                <w:rFonts w:cs="Arial"/>
                <w:sz w:val="20"/>
                <w:lang w:eastAsia="ja-JP"/>
              </w:rPr>
            </w:pPr>
            <w:r>
              <w:rPr>
                <w:rFonts w:eastAsia="Malgun Gothic" w:cs="Arial"/>
                <w:sz w:val="20"/>
                <w:lang w:eastAsia="ko-KR"/>
              </w:rPr>
              <w:t xml:space="preserve">Per </w:t>
            </w:r>
            <w:r w:rsidR="00B64C32">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565A3734" w14:textId="77777777" w:rsidR="00DA0F51" w:rsidRPr="00EC122F" w:rsidRDefault="00DA0F51" w:rsidP="00DA0F51">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5E049829" w14:textId="77777777" w:rsidR="00DA0F51" w:rsidRPr="00EC122F" w:rsidRDefault="00DA0F51" w:rsidP="00DA0F51">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714E47AA" w14:textId="77777777" w:rsidR="00DA0F51" w:rsidRPr="00EC122F" w:rsidRDefault="00DA0F51" w:rsidP="00DA0F51">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63203EBD" w14:textId="1B41D676" w:rsidR="00DA0F51" w:rsidRPr="00EC122F" w:rsidRDefault="00DD18AF" w:rsidP="00DA0F51">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6713CDC5" w14:textId="258DE1A8" w:rsidR="00DA0F51" w:rsidRPr="00EC122F" w:rsidRDefault="000370FB" w:rsidP="00DA0F51">
            <w:pPr>
              <w:pStyle w:val="TAL"/>
              <w:rPr>
                <w:rFonts w:eastAsia="Malgun Gothic" w:cs="Arial"/>
                <w:sz w:val="20"/>
                <w:lang w:eastAsia="ko-KR"/>
              </w:rPr>
            </w:pPr>
            <w:r>
              <w:rPr>
                <w:rFonts w:eastAsia="Malgun Gothic" w:cs="Arial"/>
                <w:sz w:val="20"/>
                <w:lang w:eastAsia="ko-KR"/>
              </w:rPr>
              <w:t xml:space="preserve">Optional </w:t>
            </w:r>
          </w:p>
        </w:tc>
      </w:tr>
      <w:tr w:rsidR="00DA0F51" w:rsidRPr="00CD300F" w14:paraId="712CF2C0"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14069DB4"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5CDCC633"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23-6-2</w:t>
            </w:r>
          </w:p>
        </w:tc>
        <w:tc>
          <w:tcPr>
            <w:tcW w:w="1559" w:type="dxa"/>
            <w:tcBorders>
              <w:top w:val="single" w:sz="4" w:space="0" w:color="auto"/>
              <w:left w:val="single" w:sz="4" w:space="0" w:color="auto"/>
              <w:bottom w:val="single" w:sz="4" w:space="0" w:color="auto"/>
              <w:right w:val="single" w:sz="4" w:space="0" w:color="auto"/>
            </w:tcBorders>
          </w:tcPr>
          <w:p w14:paraId="1CAC7B21" w14:textId="79EF4A1C"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SFN scheme B (TRP based pre-compensation)</w:t>
            </w:r>
          </w:p>
        </w:tc>
        <w:tc>
          <w:tcPr>
            <w:tcW w:w="6371" w:type="dxa"/>
            <w:tcBorders>
              <w:top w:val="single" w:sz="4" w:space="0" w:color="auto"/>
              <w:left w:val="single" w:sz="4" w:space="0" w:color="auto"/>
              <w:bottom w:val="single" w:sz="4" w:space="0" w:color="auto"/>
              <w:right w:val="single" w:sz="4" w:space="0" w:color="auto"/>
            </w:tcBorders>
          </w:tcPr>
          <w:p w14:paraId="1FFC6A58" w14:textId="6C68A901" w:rsidR="00DA0F51" w:rsidRPr="00EC122F" w:rsidRDefault="00CE66FC" w:rsidP="00F07200">
            <w:pPr>
              <w:pStyle w:val="TAL"/>
              <w:rPr>
                <w:rFonts w:eastAsia="Malgun Gothic" w:cs="Arial"/>
                <w:sz w:val="20"/>
                <w:lang w:eastAsia="ko-KR"/>
              </w:rPr>
            </w:pPr>
            <w:r>
              <w:rPr>
                <w:rFonts w:eastAsia="Malgun Gothic" w:cs="Arial"/>
                <w:sz w:val="20"/>
                <w:lang w:eastAsia="ko-KR"/>
              </w:rPr>
              <w:t>1</w:t>
            </w:r>
            <w:r w:rsidR="00B107A9">
              <w:rPr>
                <w:rFonts w:eastAsia="Malgun Gothic" w:cs="Arial"/>
                <w:sz w:val="20"/>
                <w:lang w:eastAsia="ko-KR"/>
              </w:rPr>
              <w:t xml:space="preserve">. Support of scheme B for </w:t>
            </w:r>
            <w:r w:rsidR="00F07200">
              <w:rPr>
                <w:rFonts w:eastAsia="Malgun Gothic" w:cs="Arial"/>
                <w:sz w:val="20"/>
                <w:lang w:eastAsia="ko-KR"/>
              </w:rPr>
              <w:t xml:space="preserve">both </w:t>
            </w:r>
            <w:r w:rsidR="00DA0F51" w:rsidRPr="00EC122F">
              <w:rPr>
                <w:rFonts w:eastAsia="Malgun Gothic" w:cs="Arial"/>
                <w:sz w:val="20"/>
                <w:lang w:eastAsia="ko-KR"/>
              </w:rPr>
              <w:t>PDCCH and PDSCH</w:t>
            </w:r>
          </w:p>
          <w:p w14:paraId="0C503982" w14:textId="2BC82F1A" w:rsidR="00CE66FC" w:rsidRDefault="00CE66FC" w:rsidP="00CE66FC">
            <w:pPr>
              <w:pStyle w:val="TAL"/>
              <w:rPr>
                <w:rFonts w:eastAsia="Malgun Gothic" w:cs="Arial"/>
                <w:sz w:val="20"/>
                <w:lang w:eastAsia="ko-KR"/>
              </w:rPr>
            </w:pPr>
            <w:r>
              <w:rPr>
                <w:rFonts w:eastAsia="Malgun Gothic" w:cs="Arial"/>
                <w:sz w:val="20"/>
                <w:lang w:eastAsia="ko-KR"/>
              </w:rPr>
              <w:t>2. Support of scheme B for PDSCH only</w:t>
            </w:r>
            <w:r w:rsidR="00000D71">
              <w:rPr>
                <w:rFonts w:eastAsia="Malgun Gothic" w:cs="Arial"/>
                <w:sz w:val="20"/>
                <w:lang w:eastAsia="ko-KR"/>
              </w:rPr>
              <w:t>, where PDCCH is single TRP.</w:t>
            </w:r>
          </w:p>
          <w:p w14:paraId="5C14B048" w14:textId="77777777" w:rsidR="00CE66FC" w:rsidRPr="00EC122F" w:rsidRDefault="00CE66FC" w:rsidP="00F07200">
            <w:pPr>
              <w:pStyle w:val="TAL"/>
              <w:rPr>
                <w:rFonts w:eastAsia="Malgun Gothic" w:cs="Arial"/>
                <w:sz w:val="20"/>
                <w:lang w:eastAsia="ko-KR"/>
              </w:rPr>
            </w:pPr>
          </w:p>
          <w:p w14:paraId="31888524" w14:textId="1C68F246" w:rsidR="00DA0F51" w:rsidRPr="00EC122F" w:rsidRDefault="00DA0F51" w:rsidP="00DA0F51">
            <w:pPr>
              <w:pStyle w:val="TAL"/>
              <w:rPr>
                <w:rFonts w:eastAsia="Malgun Gothic" w:cs="Arial"/>
                <w:sz w:val="20"/>
                <w:lang w:eastAsia="ko-KR"/>
              </w:rPr>
            </w:pPr>
          </w:p>
        </w:tc>
        <w:tc>
          <w:tcPr>
            <w:tcW w:w="1475" w:type="dxa"/>
            <w:tcBorders>
              <w:top w:val="single" w:sz="4" w:space="0" w:color="auto"/>
              <w:left w:val="single" w:sz="4" w:space="0" w:color="auto"/>
              <w:bottom w:val="single" w:sz="4" w:space="0" w:color="auto"/>
              <w:right w:val="single" w:sz="4" w:space="0" w:color="auto"/>
            </w:tcBorders>
          </w:tcPr>
          <w:p w14:paraId="5D688161" w14:textId="77777777" w:rsidR="00DA0F51" w:rsidRPr="00EC122F" w:rsidRDefault="00DA0F51" w:rsidP="00DA0F51">
            <w:pPr>
              <w:pStyle w:val="TAL"/>
              <w:rPr>
                <w:rFonts w:eastAsia="Malgun Gothic" w:cs="Arial"/>
                <w:sz w:val="20"/>
                <w:lang w:eastAsia="ko-KR"/>
              </w:rPr>
            </w:pPr>
          </w:p>
        </w:tc>
        <w:tc>
          <w:tcPr>
            <w:tcW w:w="660" w:type="dxa"/>
            <w:tcBorders>
              <w:top w:val="single" w:sz="4" w:space="0" w:color="auto"/>
              <w:left w:val="single" w:sz="4" w:space="0" w:color="auto"/>
              <w:bottom w:val="single" w:sz="4" w:space="0" w:color="auto"/>
              <w:right w:val="single" w:sz="4" w:space="0" w:color="auto"/>
            </w:tcBorders>
          </w:tcPr>
          <w:p w14:paraId="0D385523" w14:textId="77777777" w:rsidR="00DA0F51" w:rsidRPr="00EC122F" w:rsidRDefault="00DA0F51" w:rsidP="00DA0F51">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4526CC99" w14:textId="77777777" w:rsidR="00DA0F51" w:rsidRPr="00EC122F" w:rsidRDefault="00DA0F51" w:rsidP="00DA0F51">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7C83DBDA" w14:textId="77777777" w:rsidR="00DA0F51" w:rsidRPr="00EC122F" w:rsidRDefault="00DA0F51" w:rsidP="00DA0F51">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699624F7" w14:textId="0D9FE711" w:rsidR="00DA0F51" w:rsidRPr="00EC122F" w:rsidRDefault="00D528E4" w:rsidP="00DA0F51">
            <w:pPr>
              <w:pStyle w:val="TAL"/>
              <w:rPr>
                <w:rFonts w:eastAsia="Malgun Gothic" w:cs="Arial"/>
                <w:sz w:val="20"/>
                <w:lang w:eastAsia="ko-KR"/>
              </w:rPr>
            </w:pPr>
            <w:r>
              <w:rPr>
                <w:rFonts w:eastAsia="Malgun Gothic" w:cs="Arial"/>
                <w:sz w:val="20"/>
                <w:lang w:eastAsia="ko-KR"/>
              </w:rPr>
              <w:t xml:space="preserve">Per </w:t>
            </w:r>
            <w:r w:rsidR="00B64C32">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401511CA" w14:textId="77777777" w:rsidR="00DA0F51" w:rsidRPr="00EC122F" w:rsidRDefault="00DA0F51" w:rsidP="00DA0F51">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0358481B" w14:textId="77777777" w:rsidR="00DA0F51" w:rsidRPr="00EC122F" w:rsidRDefault="00DA0F51" w:rsidP="00DA0F51">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6CD2DF7D" w14:textId="77777777" w:rsidR="00DA0F51" w:rsidRPr="00EC122F" w:rsidRDefault="00DA0F51" w:rsidP="00DA0F51">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2C0704B2" w14:textId="77777777" w:rsidR="00B107A9" w:rsidRDefault="00B107A9" w:rsidP="00B107A9">
            <w:pPr>
              <w:pStyle w:val="TAL"/>
              <w:rPr>
                <w:rFonts w:eastAsia="Malgun Gothic" w:cs="Arial"/>
                <w:sz w:val="20"/>
                <w:lang w:eastAsia="ko-KR"/>
              </w:rPr>
            </w:pPr>
            <w:r>
              <w:rPr>
                <w:rFonts w:eastAsia="Malgun Gothic" w:cs="Arial"/>
                <w:sz w:val="20"/>
                <w:lang w:eastAsia="ko-KR"/>
              </w:rPr>
              <w:t>For each component:</w:t>
            </w:r>
          </w:p>
          <w:p w14:paraId="70D4BAA3" w14:textId="244BFCE7" w:rsidR="00DA0F51" w:rsidRPr="00EC122F" w:rsidRDefault="00B107A9" w:rsidP="00B107A9">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2C0905B6"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Optional</w:t>
            </w:r>
          </w:p>
        </w:tc>
      </w:tr>
      <w:tr w:rsidR="00D528E4" w:rsidRPr="00CD300F" w14:paraId="50D79519"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57B62565" w14:textId="772FB374" w:rsidR="00D528E4" w:rsidRPr="00EC122F" w:rsidRDefault="00D528E4" w:rsidP="00D528E4">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01C578D9" w14:textId="759BDB16" w:rsidR="00D528E4" w:rsidRPr="00EC122F" w:rsidRDefault="00D528E4" w:rsidP="00D528E4">
            <w:pPr>
              <w:pStyle w:val="TAL"/>
              <w:rPr>
                <w:rFonts w:eastAsia="Malgun Gothic" w:cs="Arial"/>
                <w:sz w:val="20"/>
                <w:lang w:eastAsia="ko-KR"/>
              </w:rPr>
            </w:pPr>
            <w:r w:rsidRPr="00EC122F">
              <w:rPr>
                <w:rFonts w:eastAsia="Malgun Gothic" w:cs="Arial"/>
                <w:sz w:val="20"/>
                <w:lang w:eastAsia="ko-KR"/>
              </w:rPr>
              <w:t>23-6-</w:t>
            </w:r>
            <w:r>
              <w:rPr>
                <w:rFonts w:eastAsia="Malgun Gothic" w:cs="Arial"/>
                <w:sz w:val="20"/>
                <w:lang w:eastAsia="ko-KR"/>
              </w:rPr>
              <w:t>2A</w:t>
            </w:r>
          </w:p>
        </w:tc>
        <w:tc>
          <w:tcPr>
            <w:tcW w:w="1559" w:type="dxa"/>
            <w:tcBorders>
              <w:top w:val="single" w:sz="4" w:space="0" w:color="auto"/>
              <w:left w:val="single" w:sz="4" w:space="0" w:color="auto"/>
              <w:bottom w:val="single" w:sz="4" w:space="0" w:color="auto"/>
              <w:right w:val="single" w:sz="4" w:space="0" w:color="auto"/>
            </w:tcBorders>
          </w:tcPr>
          <w:p w14:paraId="0FB9D88E" w14:textId="506DE700" w:rsidR="00D528E4" w:rsidRPr="00EC122F" w:rsidRDefault="00D528E4" w:rsidP="00D528E4">
            <w:pPr>
              <w:pStyle w:val="TAL"/>
              <w:rPr>
                <w:rFonts w:eastAsia="Malgun Gothic" w:cs="Arial"/>
                <w:sz w:val="20"/>
                <w:lang w:eastAsia="ko-KR"/>
              </w:rPr>
            </w:pPr>
            <w:proofErr w:type="spellStart"/>
            <w:r>
              <w:rPr>
                <w:rFonts w:eastAsia="Malgun Gothic" w:cs="Arial"/>
                <w:sz w:val="20"/>
                <w:lang w:eastAsia="ko-KR"/>
              </w:rPr>
              <w:t>SFNschem</w:t>
            </w:r>
            <w:proofErr w:type="spellEnd"/>
            <w:r>
              <w:rPr>
                <w:rFonts w:eastAsia="Malgun Gothic" w:cs="Arial"/>
                <w:sz w:val="20"/>
                <w:lang w:eastAsia="ko-KR"/>
              </w:rPr>
              <w:t xml:space="preserve"> B PDSCH dynamic switching</w:t>
            </w:r>
          </w:p>
        </w:tc>
        <w:tc>
          <w:tcPr>
            <w:tcW w:w="6371" w:type="dxa"/>
            <w:tcBorders>
              <w:top w:val="single" w:sz="4" w:space="0" w:color="auto"/>
              <w:left w:val="single" w:sz="4" w:space="0" w:color="auto"/>
              <w:bottom w:val="single" w:sz="4" w:space="0" w:color="auto"/>
              <w:right w:val="single" w:sz="4" w:space="0" w:color="auto"/>
            </w:tcBorders>
          </w:tcPr>
          <w:p w14:paraId="67B56A25" w14:textId="3D875E9B" w:rsidR="00D528E4" w:rsidRPr="00EC122F" w:rsidRDefault="00D528E4" w:rsidP="00D528E4">
            <w:pPr>
              <w:pStyle w:val="TAL"/>
              <w:rPr>
                <w:rFonts w:eastAsia="Malgun Gothic" w:cs="Arial"/>
                <w:sz w:val="20"/>
                <w:lang w:eastAsia="ko-KR"/>
              </w:rPr>
            </w:pPr>
            <w:r w:rsidRPr="00EC122F">
              <w:rPr>
                <w:rFonts w:eastAsia="Malgun Gothic" w:cs="Arial"/>
                <w:sz w:val="20"/>
                <w:lang w:eastAsia="ko-KR"/>
              </w:rPr>
              <w:t>Support of dynamic switching between single-TRP and SFN PDSCH scheme B for DCI formats 1_1, 1_2</w:t>
            </w:r>
          </w:p>
        </w:tc>
        <w:tc>
          <w:tcPr>
            <w:tcW w:w="1475" w:type="dxa"/>
            <w:tcBorders>
              <w:top w:val="single" w:sz="4" w:space="0" w:color="auto"/>
              <w:left w:val="single" w:sz="4" w:space="0" w:color="auto"/>
              <w:bottom w:val="single" w:sz="4" w:space="0" w:color="auto"/>
              <w:right w:val="single" w:sz="4" w:space="0" w:color="auto"/>
            </w:tcBorders>
          </w:tcPr>
          <w:p w14:paraId="35B604E1" w14:textId="2262C307" w:rsidR="00D528E4" w:rsidRPr="00EC122F" w:rsidRDefault="004D084A" w:rsidP="00D528E4">
            <w:pPr>
              <w:pStyle w:val="TAL"/>
              <w:rPr>
                <w:rFonts w:eastAsia="Malgun Gothic" w:cs="Arial"/>
                <w:sz w:val="20"/>
                <w:lang w:eastAsia="ko-KR"/>
              </w:rPr>
            </w:pPr>
            <w:r>
              <w:rPr>
                <w:rFonts w:eastAsia="Malgun Gothic" w:cs="Arial"/>
                <w:sz w:val="20"/>
                <w:lang w:eastAsia="ko-KR"/>
              </w:rPr>
              <w:t xml:space="preserve">FG </w:t>
            </w:r>
            <w:r w:rsidRPr="00EC122F">
              <w:rPr>
                <w:rFonts w:eastAsia="Malgun Gothic" w:cs="Arial"/>
                <w:sz w:val="20"/>
                <w:lang w:eastAsia="ko-KR"/>
              </w:rPr>
              <w:t>23-6-</w:t>
            </w:r>
            <w:r>
              <w:rPr>
                <w:rFonts w:eastAsia="Malgun Gothic" w:cs="Arial"/>
                <w:sz w:val="20"/>
                <w:lang w:eastAsia="ko-KR"/>
              </w:rPr>
              <w:t>2</w:t>
            </w:r>
          </w:p>
        </w:tc>
        <w:tc>
          <w:tcPr>
            <w:tcW w:w="660" w:type="dxa"/>
            <w:tcBorders>
              <w:top w:val="single" w:sz="4" w:space="0" w:color="auto"/>
              <w:left w:val="single" w:sz="4" w:space="0" w:color="auto"/>
              <w:bottom w:val="single" w:sz="4" w:space="0" w:color="auto"/>
              <w:right w:val="single" w:sz="4" w:space="0" w:color="auto"/>
            </w:tcBorders>
          </w:tcPr>
          <w:p w14:paraId="22E5F3BF" w14:textId="77777777" w:rsidR="00D528E4" w:rsidRPr="00EC122F" w:rsidRDefault="00D528E4" w:rsidP="00D528E4">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6AC4AF37" w14:textId="77777777" w:rsidR="00D528E4" w:rsidRPr="00EC122F" w:rsidRDefault="00D528E4" w:rsidP="00D528E4">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1682C01A" w14:textId="77777777" w:rsidR="00D528E4" w:rsidRPr="00EC122F" w:rsidRDefault="00D528E4" w:rsidP="00D528E4">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3110674F" w14:textId="31851C08" w:rsidR="00D528E4" w:rsidRPr="00EC122F" w:rsidRDefault="00D528E4" w:rsidP="00D528E4">
            <w:pPr>
              <w:pStyle w:val="TAL"/>
              <w:rPr>
                <w:rFonts w:eastAsia="Malgun Gothic" w:cs="Arial"/>
                <w:sz w:val="20"/>
                <w:lang w:eastAsia="ko-KR"/>
              </w:rPr>
            </w:pPr>
            <w:r>
              <w:rPr>
                <w:rFonts w:eastAsia="Malgun Gothic" w:cs="Arial"/>
                <w:sz w:val="20"/>
                <w:lang w:eastAsia="ko-KR"/>
              </w:rPr>
              <w:t xml:space="preserve">Per </w:t>
            </w:r>
            <w:r w:rsidR="00B64C32">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5D580E93" w14:textId="77777777" w:rsidR="00D528E4" w:rsidRPr="00EC122F" w:rsidRDefault="00D528E4" w:rsidP="00D528E4">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1634052E" w14:textId="77777777" w:rsidR="00D528E4" w:rsidRPr="00EC122F" w:rsidRDefault="00D528E4" w:rsidP="00D528E4">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64B77F24" w14:textId="77777777" w:rsidR="00D528E4" w:rsidRPr="00EC122F" w:rsidRDefault="00D528E4" w:rsidP="00D528E4">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6E956237" w14:textId="4AE71372" w:rsidR="00D528E4" w:rsidRPr="00EC122F" w:rsidRDefault="00D528E4" w:rsidP="00D528E4">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73E5C586" w14:textId="1DE1CE2A" w:rsidR="00D528E4" w:rsidRPr="00EC122F" w:rsidRDefault="00D528E4" w:rsidP="00D528E4">
            <w:pPr>
              <w:pStyle w:val="TAL"/>
              <w:rPr>
                <w:rFonts w:eastAsia="Malgun Gothic" w:cs="Arial"/>
                <w:sz w:val="20"/>
                <w:lang w:eastAsia="ko-KR"/>
              </w:rPr>
            </w:pPr>
            <w:r>
              <w:rPr>
                <w:rFonts w:eastAsia="Malgun Gothic" w:cs="Arial"/>
                <w:sz w:val="20"/>
                <w:lang w:eastAsia="ko-KR"/>
              </w:rPr>
              <w:t xml:space="preserve">Optional </w:t>
            </w:r>
          </w:p>
        </w:tc>
      </w:tr>
      <w:tr w:rsidR="00DA0F51" w:rsidRPr="00CD300F" w14:paraId="54A6333D"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6469B592"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46678BC3"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23-6-3</w:t>
            </w:r>
          </w:p>
        </w:tc>
        <w:tc>
          <w:tcPr>
            <w:tcW w:w="1559" w:type="dxa"/>
            <w:tcBorders>
              <w:top w:val="single" w:sz="4" w:space="0" w:color="auto"/>
              <w:left w:val="single" w:sz="4" w:space="0" w:color="auto"/>
              <w:bottom w:val="single" w:sz="4" w:space="0" w:color="auto"/>
              <w:right w:val="single" w:sz="4" w:space="0" w:color="auto"/>
            </w:tcBorders>
          </w:tcPr>
          <w:p w14:paraId="0D699CFF"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Simultaneous activation of two TCI states for PDCCH across multiple CCs (HST)</w:t>
            </w:r>
          </w:p>
        </w:tc>
        <w:tc>
          <w:tcPr>
            <w:tcW w:w="6371" w:type="dxa"/>
            <w:tcBorders>
              <w:top w:val="single" w:sz="4" w:space="0" w:color="auto"/>
              <w:left w:val="single" w:sz="4" w:space="0" w:color="auto"/>
              <w:bottom w:val="single" w:sz="4" w:space="0" w:color="auto"/>
              <w:right w:val="single" w:sz="4" w:space="0" w:color="auto"/>
            </w:tcBorders>
          </w:tcPr>
          <w:p w14:paraId="27B89E5B"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Support of simultaneous activation of two TCI states in all BWPs across set of configured component carriers</w:t>
            </w:r>
          </w:p>
        </w:tc>
        <w:tc>
          <w:tcPr>
            <w:tcW w:w="1475" w:type="dxa"/>
            <w:tcBorders>
              <w:top w:val="single" w:sz="4" w:space="0" w:color="auto"/>
              <w:left w:val="single" w:sz="4" w:space="0" w:color="auto"/>
              <w:bottom w:val="single" w:sz="4" w:space="0" w:color="auto"/>
              <w:right w:val="single" w:sz="4" w:space="0" w:color="auto"/>
            </w:tcBorders>
          </w:tcPr>
          <w:p w14:paraId="5BC5B4DE" w14:textId="6E1B1301" w:rsidR="007E36B0" w:rsidRDefault="00166B95" w:rsidP="00DA0F51">
            <w:pPr>
              <w:pStyle w:val="TAL"/>
              <w:rPr>
                <w:rFonts w:eastAsia="Malgun Gothic" w:cs="Arial"/>
                <w:sz w:val="20"/>
                <w:lang w:eastAsia="ko-KR"/>
              </w:rPr>
            </w:pPr>
            <w:r>
              <w:rPr>
                <w:rFonts w:eastAsia="Malgun Gothic" w:cs="Arial"/>
                <w:sz w:val="20"/>
                <w:lang w:eastAsia="ko-KR"/>
              </w:rPr>
              <w:t>FG 23-6-1 (component 1 PDCCH), or</w:t>
            </w:r>
          </w:p>
          <w:p w14:paraId="709FD9FA" w14:textId="0ED9FCD8" w:rsidR="00DA0F51" w:rsidRPr="00EC122F" w:rsidRDefault="00166B95" w:rsidP="00DA0F51">
            <w:pPr>
              <w:pStyle w:val="TAL"/>
              <w:rPr>
                <w:rFonts w:eastAsia="Malgun Gothic" w:cs="Arial"/>
                <w:sz w:val="20"/>
                <w:lang w:eastAsia="ko-KR"/>
              </w:rPr>
            </w:pPr>
            <w:r>
              <w:rPr>
                <w:rFonts w:eastAsia="Malgun Gothic" w:cs="Arial"/>
                <w:sz w:val="20"/>
                <w:lang w:eastAsia="ko-KR"/>
              </w:rPr>
              <w:t xml:space="preserve"> FG 23-6-2 (component 1 PDCCH)</w:t>
            </w:r>
          </w:p>
        </w:tc>
        <w:tc>
          <w:tcPr>
            <w:tcW w:w="660" w:type="dxa"/>
            <w:tcBorders>
              <w:top w:val="single" w:sz="4" w:space="0" w:color="auto"/>
              <w:left w:val="single" w:sz="4" w:space="0" w:color="auto"/>
              <w:bottom w:val="single" w:sz="4" w:space="0" w:color="auto"/>
              <w:right w:val="single" w:sz="4" w:space="0" w:color="auto"/>
            </w:tcBorders>
          </w:tcPr>
          <w:p w14:paraId="3F7A529E" w14:textId="77777777" w:rsidR="00DA0F51" w:rsidRPr="00EC122F" w:rsidRDefault="00DA0F51" w:rsidP="00DA0F51">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52C0488C" w14:textId="77777777" w:rsidR="00DA0F51" w:rsidRPr="00EC122F" w:rsidRDefault="00DA0F51" w:rsidP="00DA0F51">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35ABF1D6" w14:textId="77777777" w:rsidR="00DA0F51" w:rsidRPr="00EC122F" w:rsidRDefault="00DA0F51" w:rsidP="00DA0F51">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20696374" w14:textId="527908A3" w:rsidR="00DA0F51" w:rsidRPr="00EC122F" w:rsidRDefault="005A35F0" w:rsidP="00DA0F51">
            <w:pPr>
              <w:pStyle w:val="TAL"/>
              <w:rPr>
                <w:rFonts w:eastAsia="Malgun Gothic" w:cs="Arial"/>
                <w:sz w:val="20"/>
                <w:lang w:eastAsia="ko-KR"/>
              </w:rPr>
            </w:pPr>
            <w:r>
              <w:rPr>
                <w:rFonts w:eastAsia="Malgun Gothic" w:cs="Arial"/>
                <w:sz w:val="20"/>
                <w:lang w:eastAsia="ko-KR"/>
              </w:rPr>
              <w:t xml:space="preserve">Per </w:t>
            </w:r>
            <w:r w:rsidR="002D31D6">
              <w:rPr>
                <w:rFonts w:eastAsia="Malgun Gothic" w:cs="Arial"/>
                <w:sz w:val="20"/>
                <w:lang w:eastAsia="ko-KR"/>
              </w:rPr>
              <w:t>UE</w:t>
            </w:r>
          </w:p>
        </w:tc>
        <w:tc>
          <w:tcPr>
            <w:tcW w:w="992" w:type="dxa"/>
            <w:tcBorders>
              <w:top w:val="single" w:sz="4" w:space="0" w:color="auto"/>
              <w:left w:val="single" w:sz="4" w:space="0" w:color="auto"/>
              <w:bottom w:val="single" w:sz="4" w:space="0" w:color="auto"/>
              <w:right w:val="single" w:sz="4" w:space="0" w:color="auto"/>
            </w:tcBorders>
          </w:tcPr>
          <w:p w14:paraId="06192246" w14:textId="77777777" w:rsidR="00DA0F51" w:rsidRPr="00EC122F" w:rsidRDefault="00DA0F51" w:rsidP="00DA0F51">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0D4495B3" w14:textId="77777777" w:rsidR="00DA0F51" w:rsidRPr="00EC122F" w:rsidRDefault="00DA0F51" w:rsidP="00DA0F51">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1B2FA555" w14:textId="77777777" w:rsidR="00DA0F51" w:rsidRPr="00EC122F" w:rsidRDefault="00DA0F51" w:rsidP="00DA0F51">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0DE6754A"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5D2E4F54"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Optional</w:t>
            </w:r>
          </w:p>
        </w:tc>
      </w:tr>
      <w:tr w:rsidR="00DA0F51" w:rsidRPr="00CD300F" w14:paraId="01C2F5AD"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07089051"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E952F24"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23-6-4</w:t>
            </w:r>
          </w:p>
        </w:tc>
        <w:tc>
          <w:tcPr>
            <w:tcW w:w="1559" w:type="dxa"/>
            <w:tcBorders>
              <w:top w:val="single" w:sz="4" w:space="0" w:color="auto"/>
              <w:left w:val="single" w:sz="4" w:space="0" w:color="auto"/>
              <w:bottom w:val="single" w:sz="4" w:space="0" w:color="auto"/>
              <w:right w:val="single" w:sz="4" w:space="0" w:color="auto"/>
            </w:tcBorders>
          </w:tcPr>
          <w:p w14:paraId="6C3E6F5D"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Default beam setup for HST</w:t>
            </w:r>
          </w:p>
        </w:tc>
        <w:tc>
          <w:tcPr>
            <w:tcW w:w="6371" w:type="dxa"/>
            <w:tcBorders>
              <w:top w:val="single" w:sz="4" w:space="0" w:color="auto"/>
              <w:left w:val="single" w:sz="4" w:space="0" w:color="auto"/>
              <w:bottom w:val="single" w:sz="4" w:space="0" w:color="auto"/>
              <w:right w:val="single" w:sz="4" w:space="0" w:color="auto"/>
            </w:tcBorders>
          </w:tcPr>
          <w:p w14:paraId="32432338"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1. Support of PDSCH reception using default beam for Rel-17 enhanced SFN scheme when PDSCH is scheduled with offset less than threshold</w:t>
            </w:r>
          </w:p>
          <w:p w14:paraId="2D0ACC44" w14:textId="07622557" w:rsidR="00DA0F51" w:rsidRPr="00EC213A" w:rsidRDefault="00DA0F51" w:rsidP="00DA0F51">
            <w:pPr>
              <w:pStyle w:val="TAL"/>
              <w:rPr>
                <w:rFonts w:eastAsia="Malgun Gothic" w:cs="Arial"/>
                <w:sz w:val="20"/>
                <w:lang w:eastAsia="ko-KR"/>
              </w:rPr>
            </w:pPr>
            <w:r w:rsidRPr="00EC213A">
              <w:rPr>
                <w:rFonts w:eastAsia="Malgun Gothic" w:cs="Arial"/>
                <w:sz w:val="20"/>
                <w:lang w:eastAsia="ko-KR"/>
              </w:rPr>
              <w:t>2. Support PDSCH reception using default beam for Rel-17 enhanced SFN scheme when TCI field is not present in DCI</w:t>
            </w:r>
            <w:r w:rsidR="00EC213A" w:rsidRPr="00EC213A">
              <w:rPr>
                <w:rFonts w:eastAsia="Malgun Gothic" w:cs="Arial"/>
                <w:sz w:val="20"/>
                <w:lang w:eastAsia="ko-KR"/>
              </w:rPr>
              <w:t xml:space="preserve"> for DCI format 1_0</w:t>
            </w:r>
            <w:r w:rsidR="002B2835">
              <w:rPr>
                <w:rFonts w:eastAsia="Malgun Gothic" w:cs="Arial"/>
                <w:sz w:val="20"/>
                <w:lang w:eastAsia="ko-KR"/>
              </w:rPr>
              <w:t>.</w:t>
            </w:r>
          </w:p>
        </w:tc>
        <w:tc>
          <w:tcPr>
            <w:tcW w:w="1475" w:type="dxa"/>
            <w:tcBorders>
              <w:top w:val="single" w:sz="4" w:space="0" w:color="auto"/>
              <w:left w:val="single" w:sz="4" w:space="0" w:color="auto"/>
              <w:bottom w:val="single" w:sz="4" w:space="0" w:color="auto"/>
              <w:right w:val="single" w:sz="4" w:space="0" w:color="auto"/>
            </w:tcBorders>
          </w:tcPr>
          <w:p w14:paraId="124B245F" w14:textId="77777777" w:rsidR="00DA0F51" w:rsidRPr="00EC122F" w:rsidRDefault="00DA0F51" w:rsidP="00DA0F51">
            <w:pPr>
              <w:pStyle w:val="TAL"/>
              <w:rPr>
                <w:rFonts w:eastAsia="Malgun Gothic" w:cs="Arial"/>
                <w:sz w:val="20"/>
                <w:lang w:eastAsia="ko-KR"/>
              </w:rPr>
            </w:pPr>
          </w:p>
        </w:tc>
        <w:tc>
          <w:tcPr>
            <w:tcW w:w="660" w:type="dxa"/>
            <w:tcBorders>
              <w:top w:val="single" w:sz="4" w:space="0" w:color="auto"/>
              <w:left w:val="single" w:sz="4" w:space="0" w:color="auto"/>
              <w:bottom w:val="single" w:sz="4" w:space="0" w:color="auto"/>
              <w:right w:val="single" w:sz="4" w:space="0" w:color="auto"/>
            </w:tcBorders>
          </w:tcPr>
          <w:p w14:paraId="67BF17EB" w14:textId="77777777" w:rsidR="00DA0F51" w:rsidRPr="00EC122F" w:rsidRDefault="00DA0F51" w:rsidP="00DA0F51">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2905702F" w14:textId="77777777" w:rsidR="00DA0F51" w:rsidRPr="00EC122F" w:rsidRDefault="00DA0F51" w:rsidP="00DA0F51">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50AD7E6F" w14:textId="77777777" w:rsidR="00DA0F51" w:rsidRPr="00EC122F" w:rsidRDefault="00DA0F51" w:rsidP="00DA0F51">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2AD84D7B" w14:textId="5F794EC9" w:rsidR="00DA0F51" w:rsidRPr="00EC122F" w:rsidRDefault="00B46988" w:rsidP="00DA0F51">
            <w:pPr>
              <w:pStyle w:val="TAL"/>
              <w:rPr>
                <w:rFonts w:eastAsia="Malgun Gothic" w:cs="Arial"/>
                <w:sz w:val="20"/>
                <w:lang w:eastAsia="ko-KR"/>
              </w:rPr>
            </w:pPr>
            <w:r>
              <w:rPr>
                <w:rFonts w:eastAsia="Malgun Gothic" w:cs="Arial"/>
                <w:sz w:val="20"/>
                <w:lang w:eastAsia="ko-KR"/>
              </w:rPr>
              <w:t>P</w:t>
            </w:r>
            <w:r w:rsidR="005A0188">
              <w:rPr>
                <w:rFonts w:eastAsia="Malgun Gothic" w:cs="Arial"/>
                <w:sz w:val="20"/>
                <w:lang w:eastAsia="ko-KR"/>
              </w:rPr>
              <w:t>er</w:t>
            </w:r>
            <w:r>
              <w:rPr>
                <w:rFonts w:eastAsia="Malgun Gothic" w:cs="Arial"/>
                <w:sz w:val="20"/>
                <w:lang w:eastAsia="ko-KR"/>
              </w:rPr>
              <w:t xml:space="preserve"> </w:t>
            </w:r>
            <w:r w:rsidR="005A0188">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47212367" w14:textId="77777777" w:rsidR="00DA0F51" w:rsidRPr="00EC122F" w:rsidRDefault="00DA0F51" w:rsidP="00DA0F51">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5D57F757" w14:textId="56EE76C7" w:rsidR="00DA0F51" w:rsidRPr="00EC122F" w:rsidRDefault="005A0188" w:rsidP="00DA0F51">
            <w:pPr>
              <w:pStyle w:val="TAL"/>
              <w:rPr>
                <w:rFonts w:eastAsia="Malgun Gothic" w:cs="Arial"/>
                <w:sz w:val="20"/>
                <w:lang w:eastAsia="ko-KR"/>
              </w:rPr>
            </w:pPr>
            <w:r>
              <w:rPr>
                <w:rFonts w:eastAsia="Malgun Gothic" w:cs="Arial"/>
                <w:sz w:val="20"/>
                <w:lang w:eastAsia="ko-KR"/>
              </w:rPr>
              <w:t>FR2 only</w:t>
            </w:r>
          </w:p>
        </w:tc>
        <w:tc>
          <w:tcPr>
            <w:tcW w:w="989" w:type="dxa"/>
            <w:tcBorders>
              <w:top w:val="single" w:sz="4" w:space="0" w:color="auto"/>
              <w:left w:val="single" w:sz="4" w:space="0" w:color="auto"/>
              <w:bottom w:val="single" w:sz="4" w:space="0" w:color="auto"/>
              <w:right w:val="single" w:sz="4" w:space="0" w:color="auto"/>
            </w:tcBorders>
          </w:tcPr>
          <w:p w14:paraId="12B8A50B" w14:textId="77777777" w:rsidR="00DA0F51" w:rsidRPr="00EC122F" w:rsidRDefault="00DA0F51" w:rsidP="00DA0F51">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50A041B4" w14:textId="70A75BBD" w:rsidR="00DA0F51" w:rsidRPr="00EC122F" w:rsidRDefault="00911088" w:rsidP="00DA0F51">
            <w:pPr>
              <w:pStyle w:val="TAL"/>
              <w:rPr>
                <w:rFonts w:eastAsia="Malgun Gothic" w:cs="Arial"/>
                <w:sz w:val="20"/>
                <w:lang w:eastAsia="ko-KR"/>
              </w:rPr>
            </w:pPr>
            <w:r>
              <w:rPr>
                <w:rFonts w:eastAsia="Malgun Gothic" w:cs="Arial"/>
                <w:sz w:val="20"/>
                <w:lang w:eastAsia="ko-KR"/>
              </w:rPr>
              <w:t>For each component</w:t>
            </w:r>
            <w:r w:rsidRPr="00EC122F">
              <w:rPr>
                <w:rFonts w:eastAsia="Malgun Gothic" w:cs="Arial"/>
                <w:sz w:val="20"/>
                <w:lang w:eastAsia="ko-KR"/>
              </w:rPr>
              <w:t xml:space="preserve"> </w:t>
            </w:r>
            <w:r w:rsidR="00DA0F51"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2F0584C3" w14:textId="77777777" w:rsidR="00DA0F51" w:rsidRPr="00EC122F" w:rsidRDefault="00DA0F51" w:rsidP="00DA0F51">
            <w:pPr>
              <w:pStyle w:val="TAL"/>
              <w:rPr>
                <w:rFonts w:eastAsia="Malgun Gothic" w:cs="Arial"/>
                <w:sz w:val="20"/>
                <w:lang w:eastAsia="ko-KR"/>
              </w:rPr>
            </w:pPr>
            <w:r w:rsidRPr="00EC122F">
              <w:rPr>
                <w:rFonts w:eastAsia="Malgun Gothic" w:cs="Arial"/>
                <w:sz w:val="20"/>
                <w:lang w:eastAsia="ko-KR"/>
              </w:rPr>
              <w:t>Optional</w:t>
            </w:r>
          </w:p>
        </w:tc>
      </w:tr>
      <w:tr w:rsidR="00547933" w:rsidRPr="00CD300F" w14:paraId="193B98C0"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7DF957BC" w14:textId="32C29AC0" w:rsidR="00547933" w:rsidRPr="00EC122F" w:rsidRDefault="00547933" w:rsidP="00547933">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1A7CC98" w14:textId="1FBD631B" w:rsidR="00547933" w:rsidRPr="00EC122F" w:rsidRDefault="00547933" w:rsidP="00547933">
            <w:pPr>
              <w:pStyle w:val="TAL"/>
              <w:rPr>
                <w:rFonts w:eastAsia="Malgun Gothic" w:cs="Arial"/>
                <w:sz w:val="20"/>
                <w:lang w:eastAsia="ko-KR"/>
              </w:rPr>
            </w:pPr>
            <w:r w:rsidRPr="00EC122F">
              <w:rPr>
                <w:rFonts w:eastAsia="Malgun Gothic" w:cs="Arial"/>
                <w:sz w:val="20"/>
                <w:lang w:eastAsia="ko-KR"/>
              </w:rPr>
              <w:t>23-6-4</w:t>
            </w:r>
            <w:r>
              <w:rPr>
                <w:rFonts w:eastAsia="Malgun Gothic" w:cs="Arial"/>
                <w:sz w:val="20"/>
                <w:lang w:eastAsia="ko-KR"/>
              </w:rPr>
              <w:t>a</w:t>
            </w:r>
          </w:p>
        </w:tc>
        <w:tc>
          <w:tcPr>
            <w:tcW w:w="1559" w:type="dxa"/>
            <w:tcBorders>
              <w:top w:val="single" w:sz="4" w:space="0" w:color="auto"/>
              <w:left w:val="single" w:sz="4" w:space="0" w:color="auto"/>
              <w:bottom w:val="single" w:sz="4" w:space="0" w:color="auto"/>
              <w:right w:val="single" w:sz="4" w:space="0" w:color="auto"/>
            </w:tcBorders>
          </w:tcPr>
          <w:p w14:paraId="7D60C273" w14:textId="5B65F9B3" w:rsidR="00547933" w:rsidRPr="00EC122F" w:rsidRDefault="00547933" w:rsidP="00547933">
            <w:pPr>
              <w:pStyle w:val="TAL"/>
              <w:rPr>
                <w:rFonts w:eastAsia="Malgun Gothic" w:cs="Arial"/>
                <w:sz w:val="20"/>
                <w:lang w:eastAsia="ko-KR"/>
              </w:rPr>
            </w:pPr>
            <w:r>
              <w:rPr>
                <w:rFonts w:eastAsia="Malgun Gothic" w:cs="Arial"/>
                <w:sz w:val="20"/>
                <w:lang w:eastAsia="ko-KR"/>
              </w:rPr>
              <w:t xml:space="preserve">Two QCL </w:t>
            </w:r>
            <w:proofErr w:type="spellStart"/>
            <w:r>
              <w:rPr>
                <w:rFonts w:eastAsia="Malgun Gothic" w:cs="Arial"/>
                <w:sz w:val="20"/>
                <w:lang w:eastAsia="ko-KR"/>
              </w:rPr>
              <w:t>TypeD</w:t>
            </w:r>
            <w:proofErr w:type="spellEnd"/>
            <w:r>
              <w:rPr>
                <w:rFonts w:eastAsia="Malgun Gothic" w:cs="Arial"/>
                <w:sz w:val="20"/>
                <w:lang w:eastAsia="ko-KR"/>
              </w:rPr>
              <w:t xml:space="preserve"> </w:t>
            </w:r>
            <w:r w:rsidR="00AD2DDF">
              <w:rPr>
                <w:rFonts w:eastAsia="Malgun Gothic" w:cs="Arial"/>
                <w:sz w:val="20"/>
                <w:lang w:eastAsia="ko-KR"/>
              </w:rPr>
              <w:t xml:space="preserve">properties </w:t>
            </w:r>
            <w:r>
              <w:rPr>
                <w:rFonts w:eastAsia="Malgun Gothic" w:cs="Arial"/>
                <w:sz w:val="20"/>
                <w:lang w:eastAsia="ko-KR"/>
              </w:rPr>
              <w:t xml:space="preserve">for </w:t>
            </w:r>
            <w:r w:rsidR="00AE1CB2">
              <w:rPr>
                <w:rFonts w:eastAsia="Malgun Gothic" w:cs="Arial"/>
                <w:sz w:val="20"/>
                <w:lang w:eastAsia="ko-KR"/>
              </w:rPr>
              <w:t xml:space="preserve">SFN </w:t>
            </w:r>
            <w:r>
              <w:rPr>
                <w:rFonts w:eastAsia="Malgun Gothic" w:cs="Arial"/>
                <w:sz w:val="20"/>
                <w:lang w:eastAsia="ko-KR"/>
              </w:rPr>
              <w:t xml:space="preserve">PDCCH </w:t>
            </w:r>
          </w:p>
        </w:tc>
        <w:tc>
          <w:tcPr>
            <w:tcW w:w="6371" w:type="dxa"/>
            <w:tcBorders>
              <w:top w:val="single" w:sz="4" w:space="0" w:color="auto"/>
              <w:left w:val="single" w:sz="4" w:space="0" w:color="auto"/>
              <w:bottom w:val="single" w:sz="4" w:space="0" w:color="auto"/>
              <w:right w:val="single" w:sz="4" w:space="0" w:color="auto"/>
            </w:tcBorders>
          </w:tcPr>
          <w:p w14:paraId="76593987" w14:textId="1B45040F" w:rsidR="00547933" w:rsidRPr="008B3796" w:rsidRDefault="00547933" w:rsidP="00547933">
            <w:pPr>
              <w:pStyle w:val="xxmsonormal"/>
              <w:spacing w:before="0" w:beforeAutospacing="0" w:after="0" w:afterAutospacing="0"/>
              <w:rPr>
                <w:rFonts w:ascii="Arial" w:eastAsia="Malgun Gothic" w:hAnsi="Arial" w:cs="Arial"/>
                <w:sz w:val="20"/>
                <w:szCs w:val="20"/>
                <w:lang w:val="en-GB" w:eastAsia="ko-KR"/>
              </w:rPr>
            </w:pPr>
            <w:r w:rsidRPr="008B3796">
              <w:rPr>
                <w:rFonts w:ascii="Arial" w:eastAsia="Malgun Gothic" w:hAnsi="Arial" w:cs="Arial"/>
                <w:sz w:val="20"/>
                <w:szCs w:val="20"/>
                <w:lang w:val="en-GB" w:eastAsia="ko-KR"/>
              </w:rPr>
              <w:t>Supports identifying two QCL-</w:t>
            </w:r>
            <w:proofErr w:type="spellStart"/>
            <w:r w:rsidRPr="008B3796">
              <w:rPr>
                <w:rFonts w:ascii="Arial" w:eastAsia="Malgun Gothic" w:hAnsi="Arial" w:cs="Arial"/>
                <w:sz w:val="20"/>
                <w:szCs w:val="20"/>
                <w:lang w:val="en-GB" w:eastAsia="ko-KR"/>
              </w:rPr>
              <w:t>TypeD</w:t>
            </w:r>
            <w:proofErr w:type="spellEnd"/>
            <w:r w:rsidRPr="008B3796">
              <w:rPr>
                <w:rFonts w:ascii="Arial" w:eastAsia="Malgun Gothic" w:hAnsi="Arial" w:cs="Arial"/>
                <w:sz w:val="20"/>
                <w:szCs w:val="20"/>
                <w:lang w:val="en-GB" w:eastAsia="ko-KR"/>
              </w:rPr>
              <w:t xml:space="preserve"> properties for multiple overlapping CORESETs when a CORESET is activated with two TCI</w:t>
            </w:r>
          </w:p>
          <w:p w14:paraId="0410B0D0" w14:textId="77777777" w:rsidR="00547933" w:rsidRPr="00EC122F" w:rsidRDefault="00547933" w:rsidP="00547933">
            <w:pPr>
              <w:pStyle w:val="TAL"/>
              <w:rPr>
                <w:rFonts w:eastAsia="Malgun Gothic" w:cs="Arial"/>
                <w:sz w:val="20"/>
                <w:lang w:eastAsia="ko-KR"/>
              </w:rPr>
            </w:pPr>
          </w:p>
        </w:tc>
        <w:tc>
          <w:tcPr>
            <w:tcW w:w="1475" w:type="dxa"/>
            <w:tcBorders>
              <w:top w:val="single" w:sz="4" w:space="0" w:color="auto"/>
              <w:left w:val="single" w:sz="4" w:space="0" w:color="auto"/>
              <w:bottom w:val="single" w:sz="4" w:space="0" w:color="auto"/>
              <w:right w:val="single" w:sz="4" w:space="0" w:color="auto"/>
            </w:tcBorders>
          </w:tcPr>
          <w:p w14:paraId="6831CE8A" w14:textId="052D6EF7" w:rsidR="00547933" w:rsidRDefault="00547933" w:rsidP="00547933">
            <w:pPr>
              <w:pStyle w:val="TAL"/>
              <w:rPr>
                <w:rFonts w:eastAsia="Malgun Gothic" w:cs="Arial"/>
                <w:sz w:val="20"/>
                <w:lang w:eastAsia="ko-KR"/>
              </w:rPr>
            </w:pPr>
            <w:r>
              <w:rPr>
                <w:rFonts w:eastAsia="Malgun Gothic" w:cs="Arial"/>
                <w:sz w:val="20"/>
                <w:lang w:eastAsia="ko-KR"/>
              </w:rPr>
              <w:t xml:space="preserve">FG </w:t>
            </w:r>
            <w:r w:rsidR="0023210F">
              <w:rPr>
                <w:rFonts w:eastAsia="Malgun Gothic" w:cs="Arial"/>
                <w:sz w:val="20"/>
                <w:lang w:eastAsia="ko-KR"/>
              </w:rPr>
              <w:t>23-6-1 (PDCCH)</w:t>
            </w:r>
            <w:r w:rsidR="00210B34">
              <w:rPr>
                <w:rFonts w:eastAsia="Malgun Gothic" w:cs="Arial"/>
                <w:sz w:val="20"/>
                <w:lang w:eastAsia="ko-KR"/>
              </w:rPr>
              <w:t>, or</w:t>
            </w:r>
          </w:p>
          <w:p w14:paraId="0F5BD8EF" w14:textId="3DF85371" w:rsidR="00547933" w:rsidRPr="00EC122F" w:rsidRDefault="00210B34" w:rsidP="00547933">
            <w:pPr>
              <w:pStyle w:val="TAL"/>
              <w:rPr>
                <w:rFonts w:eastAsia="Malgun Gothic" w:cs="Arial"/>
                <w:sz w:val="20"/>
                <w:lang w:eastAsia="ko-KR"/>
              </w:rPr>
            </w:pPr>
            <w:r>
              <w:rPr>
                <w:rFonts w:eastAsia="Malgun Gothic" w:cs="Arial"/>
                <w:sz w:val="20"/>
                <w:lang w:eastAsia="ko-KR"/>
              </w:rPr>
              <w:t>FG 23-6-2 (PDCCH</w:t>
            </w:r>
            <w:r w:rsidR="0023210F">
              <w:rPr>
                <w:rFonts w:eastAsia="Malgun Gothic" w:cs="Arial"/>
                <w:sz w:val="20"/>
                <w:lang w:eastAsia="ko-KR"/>
              </w:rPr>
              <w:t>)</w:t>
            </w:r>
          </w:p>
        </w:tc>
        <w:tc>
          <w:tcPr>
            <w:tcW w:w="660" w:type="dxa"/>
            <w:tcBorders>
              <w:top w:val="single" w:sz="4" w:space="0" w:color="auto"/>
              <w:left w:val="single" w:sz="4" w:space="0" w:color="auto"/>
              <w:bottom w:val="single" w:sz="4" w:space="0" w:color="auto"/>
              <w:right w:val="single" w:sz="4" w:space="0" w:color="auto"/>
            </w:tcBorders>
          </w:tcPr>
          <w:p w14:paraId="519DF33C" w14:textId="77777777" w:rsidR="00547933" w:rsidRPr="00EC122F" w:rsidRDefault="00547933" w:rsidP="00547933">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3389174B" w14:textId="77777777" w:rsidR="00547933" w:rsidRPr="00EC122F" w:rsidRDefault="00547933" w:rsidP="00547933">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2D4F7190" w14:textId="77777777" w:rsidR="00547933" w:rsidRPr="00EC122F" w:rsidRDefault="00547933" w:rsidP="00547933">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5BC46891" w14:textId="0E6B95F3" w:rsidR="00547933" w:rsidRDefault="00547933" w:rsidP="00547933">
            <w:pPr>
              <w:pStyle w:val="TAL"/>
              <w:rPr>
                <w:rFonts w:eastAsia="Malgun Gothic" w:cs="Arial"/>
                <w:sz w:val="20"/>
                <w:lang w:eastAsia="ko-KR"/>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8EC78EA" w14:textId="77777777" w:rsidR="00547933" w:rsidRPr="00EC122F" w:rsidRDefault="00547933" w:rsidP="00547933">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42E7749C" w14:textId="4F74FD8F" w:rsidR="00547933" w:rsidRDefault="00547933" w:rsidP="00547933">
            <w:pPr>
              <w:pStyle w:val="TAL"/>
              <w:rPr>
                <w:rFonts w:eastAsia="Malgun Gothic" w:cs="Arial"/>
                <w:sz w:val="20"/>
                <w:lang w:eastAsia="ko-KR"/>
              </w:rPr>
            </w:pPr>
            <w:r>
              <w:rPr>
                <w:rFonts w:eastAsia="Malgun Gothic" w:cs="Arial"/>
                <w:sz w:val="20"/>
                <w:lang w:eastAsia="ko-KR"/>
              </w:rPr>
              <w:t>FR2 only</w:t>
            </w:r>
          </w:p>
        </w:tc>
        <w:tc>
          <w:tcPr>
            <w:tcW w:w="989" w:type="dxa"/>
            <w:tcBorders>
              <w:top w:val="single" w:sz="4" w:space="0" w:color="auto"/>
              <w:left w:val="single" w:sz="4" w:space="0" w:color="auto"/>
              <w:bottom w:val="single" w:sz="4" w:space="0" w:color="auto"/>
              <w:right w:val="single" w:sz="4" w:space="0" w:color="auto"/>
            </w:tcBorders>
          </w:tcPr>
          <w:p w14:paraId="44716913" w14:textId="77777777" w:rsidR="00547933" w:rsidRPr="00EC122F" w:rsidRDefault="00547933" w:rsidP="00547933">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4DD8E707" w14:textId="774EF8E5" w:rsidR="00547933" w:rsidRPr="00EC122F" w:rsidRDefault="009241CF" w:rsidP="00547933">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1523CB51" w14:textId="1798D9BF" w:rsidR="00547933" w:rsidRPr="00EC122F" w:rsidRDefault="00F2726F" w:rsidP="00547933">
            <w:pPr>
              <w:pStyle w:val="TAL"/>
              <w:rPr>
                <w:rFonts w:eastAsia="Malgun Gothic" w:cs="Arial"/>
                <w:sz w:val="20"/>
                <w:lang w:eastAsia="ko-KR"/>
              </w:rPr>
            </w:pPr>
            <w:r w:rsidRPr="00EC122F">
              <w:rPr>
                <w:rFonts w:eastAsia="Malgun Gothic" w:cs="Arial"/>
                <w:sz w:val="20"/>
                <w:lang w:eastAsia="ko-KR"/>
              </w:rPr>
              <w:t>Optional</w:t>
            </w:r>
          </w:p>
        </w:tc>
      </w:tr>
      <w:tr w:rsidR="00B46988" w:rsidRPr="00CD300F" w14:paraId="212B7B94"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5A086B2E" w14:textId="02289FDC" w:rsidR="00B46988" w:rsidRPr="00EC122F" w:rsidRDefault="00F632D6" w:rsidP="00DA0F51">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10049FE0" w14:textId="47F59781" w:rsidR="00B46988" w:rsidRPr="00EC122F" w:rsidRDefault="00F632D6" w:rsidP="00DA0F51">
            <w:pPr>
              <w:pStyle w:val="TAL"/>
              <w:rPr>
                <w:rFonts w:eastAsia="Malgun Gothic" w:cs="Arial"/>
                <w:sz w:val="20"/>
                <w:lang w:eastAsia="ko-KR"/>
              </w:rPr>
            </w:pPr>
            <w:r w:rsidRPr="00EC122F">
              <w:rPr>
                <w:rFonts w:eastAsia="Malgun Gothic" w:cs="Arial"/>
                <w:sz w:val="20"/>
                <w:lang w:eastAsia="ko-KR"/>
              </w:rPr>
              <w:t>23-6-4</w:t>
            </w:r>
            <w:r>
              <w:rPr>
                <w:rFonts w:eastAsia="Malgun Gothic" w:cs="Arial"/>
                <w:sz w:val="20"/>
                <w:lang w:eastAsia="ko-KR"/>
              </w:rPr>
              <w:t>b</w:t>
            </w:r>
          </w:p>
        </w:tc>
        <w:tc>
          <w:tcPr>
            <w:tcW w:w="1559" w:type="dxa"/>
            <w:tcBorders>
              <w:top w:val="single" w:sz="4" w:space="0" w:color="auto"/>
              <w:left w:val="single" w:sz="4" w:space="0" w:color="auto"/>
              <w:bottom w:val="single" w:sz="4" w:space="0" w:color="auto"/>
              <w:right w:val="single" w:sz="4" w:space="0" w:color="auto"/>
            </w:tcBorders>
          </w:tcPr>
          <w:p w14:paraId="1C7617E3" w14:textId="273CEFB5" w:rsidR="00B46988" w:rsidRPr="00EC122F" w:rsidRDefault="0051500B" w:rsidP="00DA0F51">
            <w:pPr>
              <w:pStyle w:val="TAL"/>
              <w:rPr>
                <w:rFonts w:eastAsia="Malgun Gothic" w:cs="Arial"/>
                <w:sz w:val="20"/>
                <w:lang w:eastAsia="ko-KR"/>
              </w:rPr>
            </w:pPr>
            <w:r w:rsidRPr="009241CF">
              <w:rPr>
                <w:rFonts w:eastAsia="Malgun Gothic" w:cs="Arial"/>
                <w:sz w:val="20"/>
                <w:lang w:eastAsia="ko-KR"/>
              </w:rPr>
              <w:t xml:space="preserve">Default QCL assumption for A-CSI-RS </w:t>
            </w:r>
            <w:r w:rsidR="007C4875" w:rsidRPr="009241CF">
              <w:rPr>
                <w:rFonts w:eastAsia="Malgun Gothic" w:cs="Arial"/>
                <w:sz w:val="20"/>
                <w:lang w:eastAsia="ko-KR"/>
              </w:rPr>
              <w:t>in SFN mode</w:t>
            </w:r>
          </w:p>
        </w:tc>
        <w:tc>
          <w:tcPr>
            <w:tcW w:w="6371" w:type="dxa"/>
            <w:tcBorders>
              <w:top w:val="single" w:sz="4" w:space="0" w:color="auto"/>
              <w:left w:val="single" w:sz="4" w:space="0" w:color="auto"/>
              <w:bottom w:val="single" w:sz="4" w:space="0" w:color="auto"/>
              <w:right w:val="single" w:sz="4" w:space="0" w:color="auto"/>
            </w:tcBorders>
          </w:tcPr>
          <w:p w14:paraId="797F2C30" w14:textId="7A2E28F4" w:rsidR="00B46988" w:rsidRPr="00EC122F" w:rsidRDefault="00F632D6" w:rsidP="008B3796">
            <w:pPr>
              <w:pStyle w:val="xxmsonormal"/>
              <w:spacing w:before="0" w:beforeAutospacing="0" w:after="0" w:afterAutospacing="0"/>
              <w:rPr>
                <w:rFonts w:eastAsia="Malgun Gothic" w:cs="Arial"/>
                <w:sz w:val="20"/>
                <w:lang w:eastAsia="ko-KR"/>
              </w:rPr>
            </w:pPr>
            <w:r w:rsidRPr="008B3796">
              <w:rPr>
                <w:rFonts w:ascii="Arial" w:eastAsia="Malgun Gothic" w:hAnsi="Arial" w:cs="Arial"/>
                <w:sz w:val="20"/>
                <w:szCs w:val="20"/>
                <w:lang w:val="en-GB" w:eastAsia="ko-KR"/>
              </w:rPr>
              <w:t>Support aperiodic CSI-RS reception using default beam for Rel-17 enhanced SFN scheme when scheduling offset is less than threshold</w:t>
            </w:r>
          </w:p>
        </w:tc>
        <w:tc>
          <w:tcPr>
            <w:tcW w:w="1475" w:type="dxa"/>
            <w:tcBorders>
              <w:top w:val="single" w:sz="4" w:space="0" w:color="auto"/>
              <w:left w:val="single" w:sz="4" w:space="0" w:color="auto"/>
              <w:bottom w:val="single" w:sz="4" w:space="0" w:color="auto"/>
              <w:right w:val="single" w:sz="4" w:space="0" w:color="auto"/>
            </w:tcBorders>
          </w:tcPr>
          <w:p w14:paraId="585AF7AD" w14:textId="77777777" w:rsidR="00210B34" w:rsidRDefault="005B558B" w:rsidP="00210B34">
            <w:pPr>
              <w:pStyle w:val="TAL"/>
              <w:rPr>
                <w:rFonts w:eastAsia="Malgun Gothic" w:cs="Arial"/>
                <w:sz w:val="20"/>
                <w:lang w:eastAsia="ko-KR"/>
              </w:rPr>
            </w:pPr>
            <w:r>
              <w:rPr>
                <w:rFonts w:eastAsia="Malgun Gothic" w:cs="Arial"/>
                <w:sz w:val="20"/>
                <w:lang w:eastAsia="ko-KR"/>
              </w:rPr>
              <w:t>FG 23-6-1 (PDCCH</w:t>
            </w:r>
            <w:r w:rsidR="00210B34">
              <w:rPr>
                <w:rFonts w:eastAsia="Malgun Gothic" w:cs="Arial"/>
                <w:sz w:val="20"/>
                <w:lang w:eastAsia="ko-KR"/>
              </w:rPr>
              <w:t>), or</w:t>
            </w:r>
          </w:p>
          <w:p w14:paraId="1ECF2DA4" w14:textId="34DC923F" w:rsidR="00B46988" w:rsidRPr="00EC122F" w:rsidRDefault="00210B34" w:rsidP="00DA0F51">
            <w:pPr>
              <w:pStyle w:val="TAL"/>
              <w:rPr>
                <w:rFonts w:eastAsia="Malgun Gothic" w:cs="Arial"/>
                <w:sz w:val="20"/>
                <w:lang w:eastAsia="ko-KR"/>
              </w:rPr>
            </w:pPr>
            <w:r>
              <w:rPr>
                <w:rFonts w:eastAsia="Malgun Gothic" w:cs="Arial"/>
                <w:sz w:val="20"/>
                <w:lang w:eastAsia="ko-KR"/>
              </w:rPr>
              <w:t>FG 23-6-2 (PDCCH</w:t>
            </w:r>
            <w:r w:rsidR="005B558B">
              <w:rPr>
                <w:rFonts w:eastAsia="Malgun Gothic" w:cs="Arial"/>
                <w:sz w:val="20"/>
                <w:lang w:eastAsia="ko-KR"/>
              </w:rPr>
              <w:t>)</w:t>
            </w:r>
          </w:p>
        </w:tc>
        <w:tc>
          <w:tcPr>
            <w:tcW w:w="660" w:type="dxa"/>
            <w:tcBorders>
              <w:top w:val="single" w:sz="4" w:space="0" w:color="auto"/>
              <w:left w:val="single" w:sz="4" w:space="0" w:color="auto"/>
              <w:bottom w:val="single" w:sz="4" w:space="0" w:color="auto"/>
              <w:right w:val="single" w:sz="4" w:space="0" w:color="auto"/>
            </w:tcBorders>
          </w:tcPr>
          <w:p w14:paraId="0D16BE54" w14:textId="77777777" w:rsidR="00B46988" w:rsidRPr="00EC122F" w:rsidRDefault="00B46988" w:rsidP="00DA0F51">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3C905683" w14:textId="77777777" w:rsidR="00B46988" w:rsidRPr="00EC122F" w:rsidRDefault="00B46988" w:rsidP="00DA0F51">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0853A9B3" w14:textId="77777777" w:rsidR="00B46988" w:rsidRPr="00EC122F" w:rsidRDefault="00B46988" w:rsidP="00DA0F51">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0CA1DDCB" w14:textId="0BA0E58D" w:rsidR="00B46988" w:rsidRDefault="00752BFF" w:rsidP="00DA0F51">
            <w:pPr>
              <w:pStyle w:val="TAL"/>
              <w:rPr>
                <w:rFonts w:eastAsia="Malgun Gothic" w:cs="Arial"/>
                <w:sz w:val="20"/>
                <w:lang w:eastAsia="ko-KR"/>
              </w:rPr>
            </w:pPr>
            <w:r>
              <w:rPr>
                <w:rFonts w:eastAsia="Malgun Gothic" w:cs="Arial"/>
                <w:sz w:val="20"/>
                <w:lang w:eastAsia="ko-KR"/>
              </w:rPr>
              <w:t xml:space="preserve">Per </w:t>
            </w:r>
            <w:r w:rsidR="002D2693">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38C67D34" w14:textId="77777777" w:rsidR="00B46988" w:rsidRPr="00EC122F" w:rsidRDefault="00B46988" w:rsidP="00DA0F51">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31BE002B" w14:textId="710166CE" w:rsidR="00B46988" w:rsidRDefault="007C4875" w:rsidP="00DA0F51">
            <w:pPr>
              <w:pStyle w:val="TAL"/>
              <w:rPr>
                <w:rFonts w:eastAsia="Malgun Gothic" w:cs="Arial"/>
                <w:sz w:val="20"/>
                <w:lang w:eastAsia="ko-KR"/>
              </w:rPr>
            </w:pPr>
            <w:r w:rsidRPr="006548E6">
              <w:rPr>
                <w:rFonts w:eastAsia="Malgun Gothic" w:cs="Arial"/>
                <w:sz w:val="20"/>
                <w:lang w:eastAsia="ko-KR"/>
              </w:rPr>
              <w:t>FR2 only</w:t>
            </w:r>
          </w:p>
        </w:tc>
        <w:tc>
          <w:tcPr>
            <w:tcW w:w="989" w:type="dxa"/>
            <w:tcBorders>
              <w:top w:val="single" w:sz="4" w:space="0" w:color="auto"/>
              <w:left w:val="single" w:sz="4" w:space="0" w:color="auto"/>
              <w:bottom w:val="single" w:sz="4" w:space="0" w:color="auto"/>
              <w:right w:val="single" w:sz="4" w:space="0" w:color="auto"/>
            </w:tcBorders>
          </w:tcPr>
          <w:p w14:paraId="61194803" w14:textId="77777777" w:rsidR="00B46988" w:rsidRPr="00EC122F" w:rsidRDefault="00B46988" w:rsidP="00DA0F51">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21EC857D" w14:textId="06839B15" w:rsidR="00B46988" w:rsidRPr="00EC122F" w:rsidRDefault="007C4875" w:rsidP="00DA0F51">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09C9E38E" w14:textId="6F2FCB58" w:rsidR="00B46988" w:rsidRPr="00EC122F" w:rsidRDefault="00F2726F" w:rsidP="00DA0F51">
            <w:pPr>
              <w:pStyle w:val="TAL"/>
              <w:rPr>
                <w:rFonts w:eastAsia="Malgun Gothic" w:cs="Arial"/>
                <w:sz w:val="20"/>
                <w:lang w:eastAsia="ko-KR"/>
              </w:rPr>
            </w:pPr>
            <w:r w:rsidRPr="00EC122F">
              <w:rPr>
                <w:rFonts w:eastAsia="Malgun Gothic" w:cs="Arial"/>
                <w:sz w:val="20"/>
                <w:lang w:eastAsia="ko-KR"/>
              </w:rPr>
              <w:t>Optional</w:t>
            </w:r>
          </w:p>
        </w:tc>
      </w:tr>
      <w:tr w:rsidR="00036C92" w:rsidRPr="00CD300F" w14:paraId="11E44F90" w14:textId="77777777" w:rsidTr="007E36B0">
        <w:trPr>
          <w:trHeight w:val="20"/>
        </w:trPr>
        <w:tc>
          <w:tcPr>
            <w:tcW w:w="1130" w:type="dxa"/>
            <w:tcBorders>
              <w:top w:val="single" w:sz="4" w:space="0" w:color="auto"/>
              <w:left w:val="single" w:sz="4" w:space="0" w:color="auto"/>
              <w:bottom w:val="single" w:sz="4" w:space="0" w:color="auto"/>
              <w:right w:val="single" w:sz="4" w:space="0" w:color="auto"/>
            </w:tcBorders>
          </w:tcPr>
          <w:p w14:paraId="0D824C05" w14:textId="4FEE5AA9" w:rsidR="00036C92" w:rsidRPr="00EC122F" w:rsidRDefault="00036C92" w:rsidP="00DA0F51">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5AAB2266" w14:textId="0299F22C" w:rsidR="00036C92" w:rsidRPr="00EC122F" w:rsidRDefault="00036C92" w:rsidP="00DA0F51">
            <w:pPr>
              <w:pStyle w:val="TAL"/>
              <w:rPr>
                <w:rFonts w:eastAsia="Malgun Gothic" w:cs="Arial"/>
                <w:sz w:val="20"/>
                <w:lang w:eastAsia="ko-KR"/>
              </w:rPr>
            </w:pPr>
            <w:r w:rsidRPr="00EC122F">
              <w:rPr>
                <w:rFonts w:eastAsia="Malgun Gothic" w:cs="Arial"/>
                <w:sz w:val="20"/>
                <w:lang w:eastAsia="ko-KR"/>
              </w:rPr>
              <w:t>23-6-4</w:t>
            </w:r>
            <w:r>
              <w:rPr>
                <w:rFonts w:eastAsia="Malgun Gothic" w:cs="Arial"/>
                <w:sz w:val="20"/>
                <w:lang w:eastAsia="ko-KR"/>
              </w:rPr>
              <w:t>c</w:t>
            </w:r>
          </w:p>
        </w:tc>
        <w:tc>
          <w:tcPr>
            <w:tcW w:w="1559" w:type="dxa"/>
            <w:tcBorders>
              <w:top w:val="single" w:sz="4" w:space="0" w:color="auto"/>
              <w:left w:val="single" w:sz="4" w:space="0" w:color="auto"/>
              <w:bottom w:val="single" w:sz="4" w:space="0" w:color="auto"/>
              <w:right w:val="single" w:sz="4" w:space="0" w:color="auto"/>
            </w:tcBorders>
          </w:tcPr>
          <w:p w14:paraId="725380F0" w14:textId="65F0A310" w:rsidR="00036C92" w:rsidRPr="00EC122F" w:rsidRDefault="00AB0356" w:rsidP="00DA0F51">
            <w:pPr>
              <w:pStyle w:val="TAL"/>
              <w:rPr>
                <w:rFonts w:eastAsia="Malgun Gothic" w:cs="Arial"/>
                <w:sz w:val="20"/>
                <w:lang w:eastAsia="ko-KR"/>
              </w:rPr>
            </w:pPr>
            <w:r>
              <w:rPr>
                <w:rFonts w:eastAsia="Malgun Gothic" w:cs="Arial"/>
                <w:sz w:val="20"/>
                <w:lang w:eastAsia="ko-KR"/>
              </w:rPr>
              <w:t>Default sp</w:t>
            </w:r>
            <w:r w:rsidR="00F644D2">
              <w:rPr>
                <w:rFonts w:eastAsia="Malgun Gothic" w:cs="Arial"/>
                <w:sz w:val="20"/>
                <w:lang w:eastAsia="ko-KR"/>
              </w:rPr>
              <w:t>atial relation and pathloss RS</w:t>
            </w:r>
          </w:p>
        </w:tc>
        <w:tc>
          <w:tcPr>
            <w:tcW w:w="6371" w:type="dxa"/>
            <w:tcBorders>
              <w:top w:val="single" w:sz="4" w:space="0" w:color="auto"/>
              <w:left w:val="single" w:sz="4" w:space="0" w:color="auto"/>
              <w:bottom w:val="single" w:sz="4" w:space="0" w:color="auto"/>
              <w:right w:val="single" w:sz="4" w:space="0" w:color="auto"/>
            </w:tcBorders>
          </w:tcPr>
          <w:p w14:paraId="28FE8520" w14:textId="386FE9A5" w:rsidR="00036C92" w:rsidRDefault="00D3593F" w:rsidP="00036C92">
            <w:pPr>
              <w:pStyle w:val="TAL"/>
              <w:rPr>
                <w:rFonts w:eastAsia="Malgun Gothic" w:cs="Arial"/>
                <w:sz w:val="20"/>
                <w:lang w:eastAsia="ko-KR"/>
              </w:rPr>
            </w:pPr>
            <w:r>
              <w:rPr>
                <w:rFonts w:eastAsia="Malgun Gothic" w:cs="Arial"/>
                <w:sz w:val="20"/>
                <w:lang w:eastAsia="ko-KR"/>
              </w:rPr>
              <w:t xml:space="preserve">1. </w:t>
            </w:r>
            <w:r w:rsidR="00036C92" w:rsidRPr="00EC122F">
              <w:rPr>
                <w:rFonts w:eastAsia="Malgun Gothic" w:cs="Arial"/>
                <w:sz w:val="20"/>
                <w:lang w:eastAsia="ko-KR"/>
              </w:rPr>
              <w:t>Support of single-TRP PUCCH transmission using default beam</w:t>
            </w:r>
            <w:r w:rsidR="003B7730">
              <w:rPr>
                <w:rFonts w:eastAsia="Malgun Gothic" w:cs="Arial"/>
                <w:sz w:val="20"/>
                <w:lang w:eastAsia="ko-KR"/>
              </w:rPr>
              <w:t xml:space="preserve"> and PL-RS</w:t>
            </w:r>
            <w:r w:rsidR="00036C92" w:rsidRPr="00EC122F">
              <w:rPr>
                <w:rFonts w:eastAsia="Malgun Gothic" w:cs="Arial"/>
                <w:sz w:val="20"/>
                <w:lang w:eastAsia="ko-KR"/>
              </w:rPr>
              <w:t xml:space="preserve"> when enhanced SFN PDCCH transmission scheme is configured</w:t>
            </w:r>
            <w:r w:rsidR="000B0617">
              <w:rPr>
                <w:rFonts w:eastAsia="Malgun Gothic" w:cs="Arial"/>
                <w:sz w:val="20"/>
                <w:lang w:eastAsia="ko-KR"/>
              </w:rPr>
              <w:br/>
            </w:r>
          </w:p>
          <w:p w14:paraId="6615A089" w14:textId="7C6381A8" w:rsidR="000B0617" w:rsidRDefault="000B0617" w:rsidP="00036C92">
            <w:pPr>
              <w:pStyle w:val="TAL"/>
              <w:rPr>
                <w:rFonts w:eastAsia="Malgun Gothic" w:cs="Arial"/>
                <w:sz w:val="20"/>
                <w:lang w:eastAsia="ko-KR"/>
              </w:rPr>
            </w:pPr>
            <w:r>
              <w:rPr>
                <w:rFonts w:eastAsia="Malgun Gothic" w:cs="Arial"/>
                <w:sz w:val="20"/>
                <w:lang w:eastAsia="ko-KR"/>
              </w:rPr>
              <w:t xml:space="preserve">2. </w:t>
            </w:r>
            <w:r w:rsidRPr="00EC122F">
              <w:rPr>
                <w:rFonts w:eastAsia="Malgun Gothic" w:cs="Arial"/>
                <w:sz w:val="20"/>
                <w:lang w:eastAsia="ko-KR"/>
              </w:rPr>
              <w:t xml:space="preserve">Support of single-TRP PUSCH transmission using default beam </w:t>
            </w:r>
            <w:r w:rsidR="003B7730">
              <w:rPr>
                <w:rFonts w:eastAsia="Malgun Gothic" w:cs="Arial"/>
                <w:sz w:val="20"/>
                <w:lang w:eastAsia="ko-KR"/>
              </w:rPr>
              <w:t xml:space="preserve">and PL-RS </w:t>
            </w:r>
            <w:r w:rsidRPr="00EC122F">
              <w:rPr>
                <w:rFonts w:eastAsia="Malgun Gothic" w:cs="Arial"/>
                <w:sz w:val="20"/>
                <w:lang w:eastAsia="ko-KR"/>
              </w:rPr>
              <w:t>when enhanced SFN PDCCH transmission scheme is configured</w:t>
            </w:r>
            <w:r>
              <w:rPr>
                <w:rFonts w:eastAsia="Malgun Gothic" w:cs="Arial"/>
                <w:sz w:val="20"/>
                <w:lang w:eastAsia="ko-KR"/>
              </w:rPr>
              <w:br/>
            </w:r>
          </w:p>
          <w:p w14:paraId="766038C4" w14:textId="0AA76C1C" w:rsidR="000B0617" w:rsidRPr="00EC122F" w:rsidRDefault="000B0617" w:rsidP="00036C92">
            <w:pPr>
              <w:pStyle w:val="TAL"/>
              <w:rPr>
                <w:rFonts w:eastAsia="Malgun Gothic" w:cs="Arial"/>
                <w:sz w:val="20"/>
                <w:lang w:eastAsia="ko-KR"/>
              </w:rPr>
            </w:pPr>
            <w:r>
              <w:rPr>
                <w:rFonts w:eastAsia="Malgun Gothic" w:cs="Arial"/>
                <w:sz w:val="20"/>
                <w:lang w:eastAsia="ko-KR"/>
              </w:rPr>
              <w:t xml:space="preserve">3. </w:t>
            </w:r>
            <w:r w:rsidRPr="00EC122F">
              <w:rPr>
                <w:rFonts w:eastAsia="Malgun Gothic" w:cs="Arial"/>
                <w:sz w:val="20"/>
                <w:lang w:eastAsia="ko-KR"/>
              </w:rPr>
              <w:t xml:space="preserve">Support of single-TRP SRS resource transmission using default beam </w:t>
            </w:r>
            <w:r w:rsidR="003B7730">
              <w:rPr>
                <w:rFonts w:eastAsia="Malgun Gothic" w:cs="Arial"/>
                <w:sz w:val="20"/>
                <w:lang w:eastAsia="ko-KR"/>
              </w:rPr>
              <w:t>and</w:t>
            </w:r>
            <w:r w:rsidR="00BF6A9A">
              <w:rPr>
                <w:rFonts w:eastAsia="Malgun Gothic" w:cs="Arial"/>
                <w:sz w:val="20"/>
                <w:lang w:eastAsia="ko-KR"/>
              </w:rPr>
              <w:t xml:space="preserve"> PL-RS </w:t>
            </w:r>
            <w:r w:rsidRPr="00EC122F">
              <w:rPr>
                <w:rFonts w:eastAsia="Malgun Gothic" w:cs="Arial"/>
                <w:sz w:val="20"/>
                <w:lang w:eastAsia="ko-KR"/>
              </w:rPr>
              <w:t>when enhanced SFN PDCCH transmission scheme is configured</w:t>
            </w:r>
          </w:p>
          <w:p w14:paraId="088667E2" w14:textId="77777777" w:rsidR="00036C92" w:rsidRPr="00EC122F" w:rsidRDefault="00036C92" w:rsidP="00DA0F51">
            <w:pPr>
              <w:pStyle w:val="TAL"/>
              <w:rPr>
                <w:rFonts w:eastAsia="Malgun Gothic" w:cs="Arial"/>
                <w:sz w:val="20"/>
                <w:lang w:eastAsia="ko-KR"/>
              </w:rPr>
            </w:pPr>
          </w:p>
        </w:tc>
        <w:tc>
          <w:tcPr>
            <w:tcW w:w="1475" w:type="dxa"/>
            <w:tcBorders>
              <w:top w:val="single" w:sz="4" w:space="0" w:color="auto"/>
              <w:left w:val="single" w:sz="4" w:space="0" w:color="auto"/>
              <w:bottom w:val="single" w:sz="4" w:space="0" w:color="auto"/>
              <w:right w:val="single" w:sz="4" w:space="0" w:color="auto"/>
            </w:tcBorders>
          </w:tcPr>
          <w:p w14:paraId="4761EBEF" w14:textId="77777777" w:rsidR="00210B34" w:rsidRDefault="005B558B" w:rsidP="00210B34">
            <w:pPr>
              <w:pStyle w:val="TAL"/>
              <w:rPr>
                <w:rFonts w:eastAsia="Malgun Gothic" w:cs="Arial"/>
                <w:sz w:val="20"/>
                <w:lang w:eastAsia="ko-KR"/>
              </w:rPr>
            </w:pPr>
            <w:r>
              <w:rPr>
                <w:rFonts w:eastAsia="Malgun Gothic" w:cs="Arial"/>
                <w:sz w:val="20"/>
                <w:lang w:eastAsia="ko-KR"/>
              </w:rPr>
              <w:t>FG 23-6-1 (PDCCH</w:t>
            </w:r>
            <w:r w:rsidR="00210B34">
              <w:rPr>
                <w:rFonts w:eastAsia="Malgun Gothic" w:cs="Arial"/>
                <w:sz w:val="20"/>
                <w:lang w:eastAsia="ko-KR"/>
              </w:rPr>
              <w:t>), or</w:t>
            </w:r>
          </w:p>
          <w:p w14:paraId="274C03C6" w14:textId="12A50745" w:rsidR="005B558B" w:rsidRPr="00EC122F" w:rsidRDefault="00210B34" w:rsidP="00DA0F51">
            <w:pPr>
              <w:pStyle w:val="TAL"/>
              <w:rPr>
                <w:rFonts w:eastAsia="Malgun Gothic" w:cs="Arial"/>
                <w:sz w:val="20"/>
                <w:lang w:eastAsia="ko-KR"/>
              </w:rPr>
            </w:pPr>
            <w:r>
              <w:rPr>
                <w:rFonts w:eastAsia="Malgun Gothic" w:cs="Arial"/>
                <w:sz w:val="20"/>
                <w:lang w:eastAsia="ko-KR"/>
              </w:rPr>
              <w:t>FG 23-6-2 (PDCCH</w:t>
            </w:r>
            <w:r w:rsidR="005B558B">
              <w:rPr>
                <w:rFonts w:eastAsia="Malgun Gothic" w:cs="Arial"/>
                <w:sz w:val="20"/>
                <w:lang w:eastAsia="ko-KR"/>
              </w:rPr>
              <w:t>)</w:t>
            </w:r>
          </w:p>
        </w:tc>
        <w:tc>
          <w:tcPr>
            <w:tcW w:w="660" w:type="dxa"/>
            <w:tcBorders>
              <w:top w:val="single" w:sz="4" w:space="0" w:color="auto"/>
              <w:left w:val="single" w:sz="4" w:space="0" w:color="auto"/>
              <w:bottom w:val="single" w:sz="4" w:space="0" w:color="auto"/>
              <w:right w:val="single" w:sz="4" w:space="0" w:color="auto"/>
            </w:tcBorders>
          </w:tcPr>
          <w:p w14:paraId="2A397F06" w14:textId="77777777" w:rsidR="00036C92" w:rsidRPr="00EC122F" w:rsidRDefault="00036C92" w:rsidP="00DA0F51">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7ACAD694" w14:textId="77777777" w:rsidR="00036C92" w:rsidRPr="00EC122F" w:rsidRDefault="00036C92" w:rsidP="00DA0F51">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5296DDF5" w14:textId="77777777" w:rsidR="00036C92" w:rsidRPr="00EC122F" w:rsidRDefault="00036C92" w:rsidP="00DA0F51">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00CDD2F4" w14:textId="3877D920" w:rsidR="00036C92" w:rsidRDefault="00BF6A9A" w:rsidP="00DA0F51">
            <w:pPr>
              <w:pStyle w:val="TAL"/>
              <w:rPr>
                <w:rFonts w:eastAsia="Malgun Gothic" w:cs="Arial"/>
                <w:sz w:val="20"/>
                <w:lang w:eastAsia="ko-KR"/>
              </w:rPr>
            </w:pPr>
            <w:r>
              <w:rPr>
                <w:rFonts w:eastAsia="Malgun Gothic" w:cs="Arial"/>
                <w:sz w:val="20"/>
                <w:lang w:eastAsia="ko-KR"/>
              </w:rPr>
              <w:t xml:space="preserve">Per </w:t>
            </w:r>
            <w:r w:rsidR="00B41C8C">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73229109" w14:textId="77777777" w:rsidR="00036C92" w:rsidRPr="00EC122F" w:rsidRDefault="00036C92" w:rsidP="00DA0F51">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10230188" w14:textId="5C852BD8" w:rsidR="00036C92" w:rsidRDefault="007C4875" w:rsidP="00DA0F51">
            <w:pPr>
              <w:pStyle w:val="TAL"/>
              <w:rPr>
                <w:rFonts w:eastAsia="Malgun Gothic" w:cs="Arial"/>
                <w:sz w:val="20"/>
                <w:lang w:eastAsia="ko-KR"/>
              </w:rPr>
            </w:pPr>
            <w:r>
              <w:rPr>
                <w:rFonts w:eastAsia="Malgun Gothic" w:cs="Arial"/>
                <w:sz w:val="20"/>
                <w:lang w:eastAsia="ko-KR"/>
              </w:rPr>
              <w:t>FR2 only</w:t>
            </w:r>
          </w:p>
        </w:tc>
        <w:tc>
          <w:tcPr>
            <w:tcW w:w="989" w:type="dxa"/>
            <w:tcBorders>
              <w:top w:val="single" w:sz="4" w:space="0" w:color="auto"/>
              <w:left w:val="single" w:sz="4" w:space="0" w:color="auto"/>
              <w:bottom w:val="single" w:sz="4" w:space="0" w:color="auto"/>
              <w:right w:val="single" w:sz="4" w:space="0" w:color="auto"/>
            </w:tcBorders>
          </w:tcPr>
          <w:p w14:paraId="29FE75C8" w14:textId="77777777" w:rsidR="00036C92" w:rsidRPr="00EC122F" w:rsidRDefault="00036C92" w:rsidP="00DA0F51">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1F8BC73A" w14:textId="77777777" w:rsidR="00036C92" w:rsidRDefault="00F2726F" w:rsidP="00DA0F51">
            <w:pPr>
              <w:pStyle w:val="TAL"/>
              <w:rPr>
                <w:rFonts w:eastAsia="Malgun Gothic" w:cs="Arial"/>
                <w:sz w:val="20"/>
                <w:lang w:eastAsia="ko-KR"/>
              </w:rPr>
            </w:pPr>
            <w:r>
              <w:rPr>
                <w:rFonts w:eastAsia="Malgun Gothic" w:cs="Arial"/>
                <w:sz w:val="20"/>
                <w:lang w:eastAsia="ko-KR"/>
              </w:rPr>
              <w:t>For each component:</w:t>
            </w:r>
          </w:p>
          <w:p w14:paraId="21F9360D" w14:textId="57B23A41" w:rsidR="00F2726F" w:rsidRPr="00EC122F" w:rsidRDefault="00F2726F" w:rsidP="00DA0F51">
            <w:pPr>
              <w:pStyle w:val="TAL"/>
              <w:rPr>
                <w:rFonts w:eastAsia="Malgun Gothic" w:cs="Arial"/>
                <w:sz w:val="20"/>
                <w:lang w:eastAsia="ko-KR"/>
              </w:rPr>
            </w:pPr>
            <w:r w:rsidRPr="00EC122F">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709B53A2" w14:textId="4930C62F" w:rsidR="00036C92" w:rsidRPr="00EC122F" w:rsidRDefault="00F2726F" w:rsidP="00DA0F51">
            <w:pPr>
              <w:pStyle w:val="TAL"/>
              <w:rPr>
                <w:rFonts w:eastAsia="Malgun Gothic" w:cs="Arial"/>
                <w:sz w:val="20"/>
                <w:lang w:eastAsia="ko-KR"/>
              </w:rPr>
            </w:pPr>
            <w:r w:rsidRPr="00EC122F">
              <w:rPr>
                <w:rFonts w:eastAsia="Malgun Gothic" w:cs="Arial"/>
                <w:sz w:val="20"/>
                <w:lang w:eastAsia="ko-KR"/>
              </w:rPr>
              <w:t>Optional</w:t>
            </w:r>
          </w:p>
        </w:tc>
      </w:tr>
    </w:tbl>
    <w:p w14:paraId="086C09CB" w14:textId="2EE501B6" w:rsidR="00267B7C" w:rsidRDefault="00267B7C" w:rsidP="00267B7C"/>
    <w:p w14:paraId="227F7265" w14:textId="77777777" w:rsidR="00267B7C" w:rsidRPr="00267B7C" w:rsidRDefault="00267B7C" w:rsidP="00267B7C"/>
    <w:p w14:paraId="785E5E87" w14:textId="77777777" w:rsidR="00267B7C" w:rsidRPr="00267B7C" w:rsidRDefault="00267B7C" w:rsidP="00267B7C"/>
    <w:p w14:paraId="27B9C79E" w14:textId="77777777" w:rsidR="0006595A" w:rsidRDefault="0006595A" w:rsidP="00267B7C"/>
    <w:p w14:paraId="30731648" w14:textId="77777777" w:rsidR="0006595A" w:rsidRDefault="0006595A" w:rsidP="00267B7C"/>
    <w:p w14:paraId="5C0F196D" w14:textId="77777777" w:rsidR="0006595A" w:rsidRDefault="0006595A" w:rsidP="00267B7C"/>
    <w:p w14:paraId="5F9C5BDD" w14:textId="77777777" w:rsidR="0006595A" w:rsidRDefault="0006595A" w:rsidP="00267B7C"/>
    <w:p w14:paraId="3721DEC9" w14:textId="77777777" w:rsidR="0006595A" w:rsidRPr="00267B7C" w:rsidRDefault="0006595A" w:rsidP="00267B7C"/>
    <w:p w14:paraId="259B892C" w14:textId="188654C4" w:rsidR="0091161D" w:rsidRPr="005A1448" w:rsidRDefault="00267B7C" w:rsidP="00A05907">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SRS enhancement</w:t>
      </w:r>
    </w:p>
    <w:p w14:paraId="70E205C7" w14:textId="77777777" w:rsidR="001069F9" w:rsidRPr="009451DB" w:rsidRDefault="001069F9" w:rsidP="009451DB"/>
    <w:p w14:paraId="17438FB7" w14:textId="6E507676" w:rsidR="009451DB" w:rsidRPr="009451DB" w:rsidRDefault="009451DB" w:rsidP="009451DB">
      <w:r w:rsidRPr="009451DB">
        <w:t xml:space="preserve">In </w:t>
      </w:r>
      <w:r w:rsidRPr="009451DB">
        <w:fldChar w:fldCharType="begin"/>
      </w:r>
      <w:r w:rsidRPr="009451DB">
        <w:instrText xml:space="preserve"> REF _Ref47436813 \n \h  \* MERGEFORMAT </w:instrText>
      </w:r>
      <w:r w:rsidRPr="009451DB">
        <w:fldChar w:fldCharType="separate"/>
      </w:r>
      <w:r w:rsidRPr="009451DB">
        <w:t>[1]</w:t>
      </w:r>
      <w:r w:rsidRPr="009451DB">
        <w:fldChar w:fldCharType="end"/>
      </w:r>
      <w:r w:rsidRPr="009451DB">
        <w:t xml:space="preserve">, </w:t>
      </w:r>
      <w:proofErr w:type="spellStart"/>
      <w:r w:rsidR="00FD269B">
        <w:t>egiht</w:t>
      </w:r>
      <w:proofErr w:type="spellEnd"/>
      <w:r w:rsidRPr="009451DB">
        <w:t xml:space="preserve"> FGs (FG 23-</w:t>
      </w:r>
      <w:r>
        <w:t>8</w:t>
      </w:r>
      <w:r w:rsidRPr="009451DB">
        <w:t>-1 to FG 23-</w:t>
      </w:r>
      <w:r>
        <w:t>8</w:t>
      </w:r>
      <w:r w:rsidRPr="009451DB">
        <w:t>-</w:t>
      </w:r>
      <w:r>
        <w:t>8</w:t>
      </w:r>
      <w:r w:rsidRPr="009451DB">
        <w:t xml:space="preserve">) have been listed for </w:t>
      </w:r>
      <w:r>
        <w:t xml:space="preserve">SRS </w:t>
      </w:r>
      <w:r w:rsidRPr="009451DB">
        <w:t>enhancement</w:t>
      </w:r>
      <w:r>
        <w:t xml:space="preserve">. </w:t>
      </w:r>
      <w:r w:rsidR="00912235">
        <w:t xml:space="preserve">In general, we are fine with the </w:t>
      </w:r>
      <w:r w:rsidR="007058A3">
        <w:t>listed UE features</w:t>
      </w:r>
      <w:r w:rsidR="00AC4070">
        <w:t>. On FG 23-8-4, we think that two notes should be added</w:t>
      </w:r>
      <w:r w:rsidR="00B560DB">
        <w:t xml:space="preserve"> to clarity the supported number of sets for periodic and semi-</w:t>
      </w:r>
      <w:proofErr w:type="spellStart"/>
      <w:r w:rsidR="00B560DB">
        <w:t>persisent</w:t>
      </w:r>
      <w:proofErr w:type="spellEnd"/>
      <w:r w:rsidR="00B560DB">
        <w:t xml:space="preserve"> SRS sets when the UE doesn’t support this feature. Regarding FG</w:t>
      </w:r>
      <w:r w:rsidR="0074352D">
        <w:t xml:space="preserve"> 23-8-6, the description filed shoul</w:t>
      </w:r>
      <w:r w:rsidR="003F571C">
        <w:t xml:space="preserve">d clarity that the feature is supported when SRS frequency hopping is enabled. </w:t>
      </w:r>
      <w:r w:rsidR="0065313D">
        <w:t xml:space="preserve">Also, FG 2-52 (basic SRS) should be </w:t>
      </w:r>
      <w:r w:rsidR="007E7CA6">
        <w:t xml:space="preserve">listed as </w:t>
      </w:r>
      <w:proofErr w:type="spellStart"/>
      <w:r w:rsidR="007E7CA6">
        <w:t>prerequist</w:t>
      </w:r>
      <w:proofErr w:type="spellEnd"/>
      <w:r w:rsidR="007E7CA6">
        <w:t xml:space="preserve"> for the FG 23-8-1 and FG 23-8-2.</w:t>
      </w:r>
      <w:r w:rsidR="00A13184">
        <w:t xml:space="preserve"> </w:t>
      </w:r>
    </w:p>
    <w:p w14:paraId="5CA0F0D6" w14:textId="77777777" w:rsidR="008702FA" w:rsidRDefault="008702FA" w:rsidP="009451DB"/>
    <w:p w14:paraId="41D749CF" w14:textId="1CF5EF62" w:rsidR="008702FA" w:rsidRPr="00B70206" w:rsidRDefault="008702FA" w:rsidP="008702FA">
      <w:pPr>
        <w:rPr>
          <w:rFonts w:eastAsia="MS Mincho"/>
          <w:b/>
          <w:i/>
          <w:sz w:val="22"/>
          <w:szCs w:val="22"/>
        </w:rPr>
      </w:pPr>
      <w:r w:rsidRPr="00B70206">
        <w:rPr>
          <w:rFonts w:eastAsia="MS Mincho"/>
          <w:b/>
          <w:i/>
          <w:sz w:val="22"/>
          <w:szCs w:val="22"/>
          <w:u w:val="single"/>
        </w:rPr>
        <w:t>Proposal 7-1:</w:t>
      </w:r>
      <w:r w:rsidRPr="00B70206">
        <w:rPr>
          <w:rFonts w:eastAsia="MS Mincho"/>
          <w:b/>
          <w:i/>
          <w:sz w:val="22"/>
          <w:szCs w:val="22"/>
        </w:rPr>
        <w:t xml:space="preserve"> </w:t>
      </w:r>
      <w:r w:rsidR="00906947" w:rsidRPr="00B70206">
        <w:rPr>
          <w:rFonts w:eastAsia="MS Mincho"/>
          <w:b/>
          <w:i/>
          <w:sz w:val="22"/>
          <w:szCs w:val="22"/>
        </w:rPr>
        <w:t>For</w:t>
      </w:r>
      <w:r w:rsidRPr="00B70206">
        <w:rPr>
          <w:rFonts w:eastAsia="MS Mincho"/>
          <w:b/>
          <w:i/>
          <w:sz w:val="22"/>
          <w:szCs w:val="22"/>
        </w:rPr>
        <w:t xml:space="preserve"> UE </w:t>
      </w:r>
      <w:r w:rsidR="00A01802" w:rsidRPr="00B70206">
        <w:rPr>
          <w:rFonts w:eastAsia="MS Mincho"/>
          <w:b/>
          <w:i/>
          <w:sz w:val="22"/>
          <w:szCs w:val="22"/>
        </w:rPr>
        <w:t>features</w:t>
      </w:r>
      <w:r w:rsidR="005C02DC" w:rsidRPr="00B70206">
        <w:rPr>
          <w:b/>
          <w:sz w:val="22"/>
          <w:szCs w:val="22"/>
        </w:rPr>
        <w:t xml:space="preserve"> </w:t>
      </w:r>
      <w:r w:rsidR="00727AE6" w:rsidRPr="00B70206">
        <w:rPr>
          <w:rFonts w:eastAsia="MS Mincho"/>
          <w:b/>
          <w:i/>
          <w:sz w:val="22"/>
          <w:szCs w:val="22"/>
        </w:rPr>
        <w:t>on R17 SRS enhancements, suggest</w:t>
      </w:r>
      <w:r w:rsidR="008A0786" w:rsidRPr="00B70206">
        <w:rPr>
          <w:rFonts w:eastAsia="MS Mincho"/>
          <w:b/>
          <w:i/>
          <w:sz w:val="22"/>
          <w:szCs w:val="22"/>
        </w:rPr>
        <w:t xml:space="preserve"> the following edits</w:t>
      </w:r>
    </w:p>
    <w:p w14:paraId="23B67526" w14:textId="26A6DAF6" w:rsidR="00A01802" w:rsidRPr="00B70206" w:rsidRDefault="00A73C78" w:rsidP="00A73C78">
      <w:pPr>
        <w:pStyle w:val="ListParagraph"/>
        <w:numPr>
          <w:ilvl w:val="0"/>
          <w:numId w:val="40"/>
        </w:numPr>
        <w:ind w:leftChars="0"/>
        <w:rPr>
          <w:b/>
          <w:sz w:val="22"/>
          <w:szCs w:val="22"/>
        </w:rPr>
      </w:pPr>
      <w:r w:rsidRPr="00B70206">
        <w:rPr>
          <w:b/>
          <w:sz w:val="22"/>
          <w:szCs w:val="22"/>
        </w:rPr>
        <w:t>Add</w:t>
      </w:r>
      <w:r w:rsidR="00606B9F" w:rsidRPr="00B70206">
        <w:rPr>
          <w:b/>
          <w:sz w:val="22"/>
          <w:szCs w:val="22"/>
        </w:rPr>
        <w:t xml:space="preserve"> two Notes</w:t>
      </w:r>
      <w:r w:rsidR="0004414E" w:rsidRPr="00B70206">
        <w:rPr>
          <w:b/>
          <w:sz w:val="22"/>
          <w:szCs w:val="22"/>
        </w:rPr>
        <w:t xml:space="preserve"> for clarifying the number of sets for</w:t>
      </w:r>
      <w:r w:rsidR="008F77DD" w:rsidRPr="00B70206">
        <w:rPr>
          <w:b/>
          <w:sz w:val="22"/>
          <w:szCs w:val="22"/>
        </w:rPr>
        <w:t xml:space="preserve"> periodic and semi-persistent SRS when the UE doesn’t support FG 23-8-4</w:t>
      </w:r>
    </w:p>
    <w:p w14:paraId="7EC1BCA4" w14:textId="77777777" w:rsidR="00B70206" w:rsidRPr="00B70206" w:rsidRDefault="00B70206" w:rsidP="00B70206">
      <w:pPr>
        <w:pStyle w:val="ListParagraph"/>
        <w:numPr>
          <w:ilvl w:val="0"/>
          <w:numId w:val="40"/>
        </w:numPr>
        <w:ind w:leftChars="0"/>
        <w:rPr>
          <w:b/>
          <w:bCs/>
          <w:sz w:val="22"/>
          <w:szCs w:val="22"/>
        </w:rPr>
      </w:pPr>
      <w:r w:rsidRPr="00B70206">
        <w:rPr>
          <w:b/>
          <w:bCs/>
          <w:sz w:val="22"/>
          <w:szCs w:val="22"/>
        </w:rPr>
        <w:t>Clarify FG 23-8-6 with regards to SRS frequency hopping configuration.</w:t>
      </w:r>
    </w:p>
    <w:p w14:paraId="7E753B18" w14:textId="7E06BDD9" w:rsidR="00D475CB" w:rsidRPr="00B70206" w:rsidRDefault="00C73F98" w:rsidP="00A73C78">
      <w:pPr>
        <w:pStyle w:val="ListParagraph"/>
        <w:numPr>
          <w:ilvl w:val="0"/>
          <w:numId w:val="40"/>
        </w:numPr>
        <w:ind w:leftChars="0"/>
        <w:rPr>
          <w:b/>
          <w:sz w:val="22"/>
          <w:szCs w:val="22"/>
        </w:rPr>
      </w:pPr>
      <w:r w:rsidRPr="00B70206">
        <w:rPr>
          <w:b/>
          <w:sz w:val="22"/>
          <w:szCs w:val="22"/>
        </w:rPr>
        <w:t xml:space="preserve">Add FG 2-52 </w:t>
      </w:r>
      <w:r w:rsidR="00E343F4" w:rsidRPr="00B70206">
        <w:rPr>
          <w:b/>
          <w:sz w:val="22"/>
          <w:szCs w:val="22"/>
        </w:rPr>
        <w:t xml:space="preserve">(basic SRS) </w:t>
      </w:r>
      <w:r w:rsidRPr="00B70206">
        <w:rPr>
          <w:b/>
          <w:sz w:val="22"/>
          <w:szCs w:val="22"/>
        </w:rPr>
        <w:t xml:space="preserve">as </w:t>
      </w:r>
      <w:r w:rsidR="005478E1" w:rsidRPr="00B70206">
        <w:rPr>
          <w:b/>
          <w:sz w:val="22"/>
          <w:szCs w:val="22"/>
        </w:rPr>
        <w:t>prerequisite for FG 23-8-1 and FG 23-8-2</w:t>
      </w:r>
    </w:p>
    <w:p w14:paraId="6FBB615E" w14:textId="33B3C78F" w:rsidR="00D475CB" w:rsidRPr="00B70206" w:rsidRDefault="00D475CB" w:rsidP="00D475CB">
      <w:pPr>
        <w:pStyle w:val="ListParagraph"/>
        <w:numPr>
          <w:ilvl w:val="0"/>
          <w:numId w:val="40"/>
        </w:numPr>
        <w:ind w:leftChars="0"/>
        <w:rPr>
          <w:b/>
          <w:sz w:val="22"/>
          <w:szCs w:val="22"/>
        </w:rPr>
      </w:pPr>
      <w:r w:rsidRPr="00B70206">
        <w:rPr>
          <w:b/>
          <w:sz w:val="22"/>
          <w:szCs w:val="22"/>
        </w:rPr>
        <w:t xml:space="preserve">Add FG 2-55 </w:t>
      </w:r>
      <w:r w:rsidR="00E343F4" w:rsidRPr="00B70206">
        <w:rPr>
          <w:b/>
          <w:sz w:val="22"/>
          <w:szCs w:val="22"/>
        </w:rPr>
        <w:t>(</w:t>
      </w:r>
      <w:r w:rsidR="00502B25" w:rsidRPr="00B70206">
        <w:rPr>
          <w:b/>
          <w:sz w:val="22"/>
          <w:szCs w:val="22"/>
        </w:rPr>
        <w:t>SRS Tx swi</w:t>
      </w:r>
      <w:r w:rsidR="00A26436" w:rsidRPr="00B70206">
        <w:rPr>
          <w:b/>
          <w:sz w:val="22"/>
          <w:szCs w:val="22"/>
        </w:rPr>
        <w:t>tch)</w:t>
      </w:r>
      <w:r w:rsidR="00C73F98" w:rsidRPr="00B70206">
        <w:rPr>
          <w:b/>
          <w:sz w:val="22"/>
          <w:szCs w:val="22"/>
        </w:rPr>
        <w:t xml:space="preserve"> </w:t>
      </w:r>
      <w:r w:rsidRPr="00B70206">
        <w:rPr>
          <w:b/>
          <w:sz w:val="22"/>
          <w:szCs w:val="22"/>
        </w:rPr>
        <w:t>as prerequisite for FG 23-8-</w:t>
      </w:r>
      <w:r w:rsidR="005D0BFC" w:rsidRPr="00B70206">
        <w:rPr>
          <w:b/>
          <w:sz w:val="22"/>
          <w:szCs w:val="22"/>
        </w:rPr>
        <w:t>3</w:t>
      </w:r>
      <w:r w:rsidR="00FC322C" w:rsidRPr="00B70206">
        <w:rPr>
          <w:b/>
          <w:sz w:val="22"/>
          <w:szCs w:val="22"/>
        </w:rPr>
        <w:t xml:space="preserve"> and further discuss </w:t>
      </w:r>
      <w:r w:rsidR="00B20C21" w:rsidRPr="00B70206">
        <w:rPr>
          <w:b/>
          <w:sz w:val="22"/>
          <w:szCs w:val="22"/>
        </w:rPr>
        <w:t xml:space="preserve">extension of Rel-16 </w:t>
      </w:r>
      <w:r w:rsidR="00B174AA" w:rsidRPr="00B70206">
        <w:rPr>
          <w:b/>
          <w:sz w:val="22"/>
          <w:szCs w:val="22"/>
        </w:rPr>
        <w:t>of combo SRS Tx-switch</w:t>
      </w:r>
      <w:r w:rsidR="004C6257" w:rsidRPr="00B70206">
        <w:rPr>
          <w:b/>
          <w:sz w:val="22"/>
          <w:szCs w:val="22"/>
        </w:rPr>
        <w:t>.</w:t>
      </w:r>
    </w:p>
    <w:p w14:paraId="73922F55" w14:textId="5FFC4180" w:rsidR="00EF12F5" w:rsidRPr="00B70206" w:rsidRDefault="000D7936" w:rsidP="00A73C78">
      <w:pPr>
        <w:pStyle w:val="ListParagraph"/>
        <w:numPr>
          <w:ilvl w:val="0"/>
          <w:numId w:val="40"/>
        </w:numPr>
        <w:ind w:leftChars="0"/>
        <w:rPr>
          <w:b/>
          <w:sz w:val="22"/>
          <w:szCs w:val="22"/>
        </w:rPr>
      </w:pPr>
      <w:r w:rsidRPr="00B70206">
        <w:rPr>
          <w:b/>
          <w:sz w:val="22"/>
          <w:szCs w:val="22"/>
        </w:rPr>
        <w:t>Add FG 2-53 (</w:t>
      </w:r>
      <w:r w:rsidR="001C363A" w:rsidRPr="00B70206">
        <w:rPr>
          <w:b/>
          <w:sz w:val="22"/>
          <w:szCs w:val="22"/>
        </w:rPr>
        <w:t>SRS resources)</w:t>
      </w:r>
      <w:r w:rsidR="00FC7BEF" w:rsidRPr="00B70206">
        <w:rPr>
          <w:b/>
          <w:sz w:val="22"/>
          <w:szCs w:val="22"/>
        </w:rPr>
        <w:t xml:space="preserve"> as prerequisite for FG </w:t>
      </w:r>
      <w:r w:rsidR="0099230F" w:rsidRPr="00B70206">
        <w:rPr>
          <w:b/>
          <w:sz w:val="22"/>
          <w:szCs w:val="22"/>
        </w:rPr>
        <w:t>23-8-4.</w:t>
      </w:r>
    </w:p>
    <w:p w14:paraId="0540A316" w14:textId="468F84BA" w:rsidR="002C2262" w:rsidRPr="00B70206" w:rsidRDefault="002C2262" w:rsidP="00A73C78">
      <w:pPr>
        <w:pStyle w:val="ListParagraph"/>
        <w:numPr>
          <w:ilvl w:val="0"/>
          <w:numId w:val="40"/>
        </w:numPr>
        <w:ind w:leftChars="0"/>
        <w:rPr>
          <w:b/>
          <w:sz w:val="22"/>
          <w:szCs w:val="22"/>
        </w:rPr>
      </w:pPr>
      <w:r w:rsidRPr="00B70206">
        <w:rPr>
          <w:b/>
          <w:sz w:val="22"/>
          <w:szCs w:val="22"/>
        </w:rPr>
        <w:t>Add FG</w:t>
      </w:r>
      <w:r w:rsidR="00A01D7A" w:rsidRPr="00B70206">
        <w:rPr>
          <w:b/>
          <w:sz w:val="22"/>
          <w:szCs w:val="22"/>
        </w:rPr>
        <w:t>10-11 (</w:t>
      </w:r>
      <w:r w:rsidR="00A02494" w:rsidRPr="00B70206">
        <w:rPr>
          <w:b/>
          <w:sz w:val="22"/>
          <w:szCs w:val="22"/>
        </w:rPr>
        <w:t xml:space="preserve">SRS </w:t>
      </w:r>
      <w:r w:rsidR="00043A0F" w:rsidRPr="00B70206">
        <w:rPr>
          <w:b/>
          <w:sz w:val="22"/>
          <w:szCs w:val="22"/>
        </w:rPr>
        <w:t>transmission</w:t>
      </w:r>
      <w:r w:rsidR="008C5242" w:rsidRPr="00B70206">
        <w:rPr>
          <w:b/>
          <w:sz w:val="22"/>
          <w:szCs w:val="22"/>
        </w:rPr>
        <w:t xml:space="preserve"> </w:t>
      </w:r>
      <w:r w:rsidR="00A02494" w:rsidRPr="00B70206">
        <w:rPr>
          <w:b/>
          <w:sz w:val="22"/>
          <w:szCs w:val="22"/>
        </w:rPr>
        <w:t>at any symbol) as prerequisite for FG</w:t>
      </w:r>
      <w:r w:rsidR="00AF5EBD" w:rsidRPr="00B70206">
        <w:rPr>
          <w:b/>
          <w:sz w:val="22"/>
          <w:szCs w:val="22"/>
        </w:rPr>
        <w:t xml:space="preserve"> 23-</w:t>
      </w:r>
      <w:r w:rsidR="00043A0F" w:rsidRPr="00B70206">
        <w:rPr>
          <w:b/>
          <w:sz w:val="22"/>
          <w:szCs w:val="22"/>
        </w:rPr>
        <w:t>8-5.</w:t>
      </w:r>
    </w:p>
    <w:p w14:paraId="22BAE35C" w14:textId="77777777" w:rsidR="00D877E7" w:rsidRDefault="00661B0C" w:rsidP="0072585D">
      <w:pPr>
        <w:spacing w:afterLines="50" w:after="120"/>
        <w:jc w:val="both"/>
        <w:rPr>
          <w:rFonts w:eastAsia="MS Mincho"/>
          <w:sz w:val="22"/>
        </w:rPr>
      </w:pPr>
      <w:r>
        <w:rPr>
          <w:rFonts w:eastAsia="MS Mincho"/>
          <w:sz w:val="22"/>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189"/>
        <w:gridCol w:w="1170"/>
        <w:gridCol w:w="990"/>
        <w:gridCol w:w="900"/>
        <w:gridCol w:w="630"/>
        <w:gridCol w:w="3484"/>
        <w:gridCol w:w="1276"/>
      </w:tblGrid>
      <w:tr w:rsidR="00D877E7" w:rsidRPr="00CD300F" w14:paraId="4332BB38"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76B10055"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7F66BAC1"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23-8-1</w:t>
            </w:r>
          </w:p>
        </w:tc>
        <w:tc>
          <w:tcPr>
            <w:tcW w:w="1559" w:type="dxa"/>
            <w:tcBorders>
              <w:top w:val="single" w:sz="4" w:space="0" w:color="auto"/>
              <w:left w:val="single" w:sz="4" w:space="0" w:color="auto"/>
              <w:bottom w:val="single" w:sz="4" w:space="0" w:color="auto"/>
              <w:right w:val="single" w:sz="4" w:space="0" w:color="auto"/>
            </w:tcBorders>
          </w:tcPr>
          <w:p w14:paraId="23178450"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SRS triggering offset enhancement</w:t>
            </w:r>
          </w:p>
        </w:tc>
        <w:tc>
          <w:tcPr>
            <w:tcW w:w="6371" w:type="dxa"/>
            <w:tcBorders>
              <w:top w:val="single" w:sz="4" w:space="0" w:color="auto"/>
              <w:left w:val="single" w:sz="4" w:space="0" w:color="auto"/>
              <w:bottom w:val="single" w:sz="4" w:space="0" w:color="auto"/>
              <w:right w:val="single" w:sz="4" w:space="0" w:color="auto"/>
            </w:tcBorders>
          </w:tcPr>
          <w:p w14:paraId="37F5B036" w14:textId="032FCF1B" w:rsidR="00D877E7" w:rsidRDefault="00D877E7" w:rsidP="00D877E7">
            <w:pPr>
              <w:pStyle w:val="TAL"/>
              <w:rPr>
                <w:rFonts w:eastAsia="Malgun Gothic" w:cs="Arial"/>
                <w:sz w:val="20"/>
                <w:lang w:eastAsia="ko-KR"/>
              </w:rPr>
            </w:pPr>
            <w:r w:rsidRPr="00D877E7">
              <w:rPr>
                <w:rFonts w:eastAsia="Malgun Gothic" w:cs="Arial"/>
                <w:sz w:val="20"/>
                <w:lang w:eastAsia="ko-KR"/>
              </w:rPr>
              <w:t>Support of determining aperiodic SRS location based on available slot</w:t>
            </w:r>
            <w:r w:rsidR="002B5417">
              <w:rPr>
                <w:rFonts w:eastAsia="Malgun Gothic" w:cs="Arial"/>
                <w:sz w:val="20"/>
                <w:lang w:eastAsia="ko-KR"/>
              </w:rPr>
              <w:t xml:space="preserve"> for DCI format 1_1, 1_2, </w:t>
            </w:r>
            <w:r w:rsidR="00894FF0">
              <w:rPr>
                <w:rFonts w:eastAsia="Malgun Gothic" w:cs="Arial"/>
                <w:sz w:val="20"/>
                <w:lang w:eastAsia="ko-KR"/>
              </w:rPr>
              <w:t>0_1 and 0_2</w:t>
            </w:r>
          </w:p>
          <w:p w14:paraId="583BB0D3" w14:textId="13E0787F" w:rsidR="00D877E7" w:rsidRPr="00D877E7" w:rsidRDefault="00D877E7" w:rsidP="00D877E7">
            <w:pPr>
              <w:pStyle w:val="TAL"/>
              <w:rPr>
                <w:rFonts w:eastAsia="Malgun Gothic" w:cs="Arial"/>
                <w:sz w:val="20"/>
                <w:lang w:eastAsia="ko-KR"/>
              </w:rPr>
            </w:pPr>
          </w:p>
        </w:tc>
        <w:tc>
          <w:tcPr>
            <w:tcW w:w="1277" w:type="dxa"/>
            <w:tcBorders>
              <w:top w:val="single" w:sz="4" w:space="0" w:color="auto"/>
              <w:left w:val="single" w:sz="4" w:space="0" w:color="auto"/>
              <w:bottom w:val="single" w:sz="4" w:space="0" w:color="auto"/>
              <w:right w:val="single" w:sz="4" w:space="0" w:color="auto"/>
            </w:tcBorders>
          </w:tcPr>
          <w:p w14:paraId="04FB7E99" w14:textId="67E458EA" w:rsidR="00D877E7" w:rsidRPr="00D877E7" w:rsidRDefault="00DF688D" w:rsidP="00D877E7">
            <w:pPr>
              <w:pStyle w:val="TAL"/>
              <w:rPr>
                <w:rFonts w:eastAsia="Malgun Gothic" w:cs="Arial"/>
                <w:sz w:val="20"/>
                <w:lang w:eastAsia="ko-KR"/>
              </w:rPr>
            </w:pPr>
            <w:r w:rsidRPr="00352B8F">
              <w:rPr>
                <w:rFonts w:eastAsia="Malgun Gothic" w:cs="Arial"/>
                <w:sz w:val="20"/>
                <w:lang w:eastAsia="ko-KR"/>
              </w:rPr>
              <w:t>FG 2-52</w:t>
            </w:r>
          </w:p>
        </w:tc>
        <w:tc>
          <w:tcPr>
            <w:tcW w:w="858" w:type="dxa"/>
            <w:tcBorders>
              <w:top w:val="single" w:sz="4" w:space="0" w:color="auto"/>
              <w:left w:val="single" w:sz="4" w:space="0" w:color="auto"/>
              <w:bottom w:val="single" w:sz="4" w:space="0" w:color="auto"/>
              <w:right w:val="single" w:sz="4" w:space="0" w:color="auto"/>
            </w:tcBorders>
          </w:tcPr>
          <w:p w14:paraId="3F34754B"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5A84A38C"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2D8321E1"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1AB77D6C" w14:textId="5AC83A83" w:rsidR="00D877E7" w:rsidRPr="00D877E7" w:rsidRDefault="002D4805" w:rsidP="00D877E7">
            <w:pPr>
              <w:pStyle w:val="TAL"/>
              <w:rPr>
                <w:rFonts w:eastAsia="Malgun Gothic" w:cs="Arial"/>
                <w:sz w:val="20"/>
                <w:lang w:eastAsia="ko-KR"/>
              </w:rPr>
            </w:pPr>
            <w:r>
              <w:rPr>
                <w:rFonts w:eastAsia="Malgun Gothic" w:cs="Arial"/>
                <w:sz w:val="20"/>
                <w:lang w:eastAsia="ko-KR"/>
              </w:rPr>
              <w:t>Per FS</w:t>
            </w:r>
          </w:p>
        </w:tc>
        <w:tc>
          <w:tcPr>
            <w:tcW w:w="990" w:type="dxa"/>
            <w:tcBorders>
              <w:top w:val="single" w:sz="4" w:space="0" w:color="auto"/>
              <w:left w:val="single" w:sz="4" w:space="0" w:color="auto"/>
              <w:bottom w:val="single" w:sz="4" w:space="0" w:color="auto"/>
              <w:right w:val="single" w:sz="4" w:space="0" w:color="auto"/>
            </w:tcBorders>
          </w:tcPr>
          <w:p w14:paraId="0C53530E"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73A60A1D"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43DEE60F"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592C9A1A"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1F20AA51"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r w:rsidR="00D877E7" w:rsidRPr="00CD300F" w14:paraId="7DEB8D13"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0C452C5D"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54C3972B"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23-8-2</w:t>
            </w:r>
          </w:p>
        </w:tc>
        <w:tc>
          <w:tcPr>
            <w:tcW w:w="1559" w:type="dxa"/>
            <w:tcBorders>
              <w:top w:val="single" w:sz="4" w:space="0" w:color="auto"/>
              <w:left w:val="single" w:sz="4" w:space="0" w:color="auto"/>
              <w:bottom w:val="single" w:sz="4" w:space="0" w:color="auto"/>
              <w:right w:val="single" w:sz="4" w:space="0" w:color="auto"/>
            </w:tcBorders>
          </w:tcPr>
          <w:p w14:paraId="6E8B2CFA"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Triggering SRS only in DCI 0_1/0_2</w:t>
            </w:r>
          </w:p>
        </w:tc>
        <w:tc>
          <w:tcPr>
            <w:tcW w:w="6371" w:type="dxa"/>
            <w:tcBorders>
              <w:top w:val="single" w:sz="4" w:space="0" w:color="auto"/>
              <w:left w:val="single" w:sz="4" w:space="0" w:color="auto"/>
              <w:bottom w:val="single" w:sz="4" w:space="0" w:color="auto"/>
              <w:right w:val="single" w:sz="4" w:space="0" w:color="auto"/>
            </w:tcBorders>
          </w:tcPr>
          <w:p w14:paraId="6C496349" w14:textId="358B8A8B"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Support of triggering </w:t>
            </w:r>
            <w:r w:rsidR="00555C43">
              <w:rPr>
                <w:rFonts w:eastAsia="Malgun Gothic" w:cs="Arial"/>
                <w:sz w:val="20"/>
                <w:lang w:eastAsia="ko-KR"/>
              </w:rPr>
              <w:t>A-</w:t>
            </w:r>
            <w:r w:rsidRPr="00D877E7">
              <w:rPr>
                <w:rFonts w:eastAsia="Malgun Gothic" w:cs="Arial"/>
                <w:sz w:val="20"/>
                <w:lang w:eastAsia="ko-KR"/>
              </w:rPr>
              <w:t>SRS in DCI 0_1/0_2 without data and without CSI</w:t>
            </w:r>
          </w:p>
        </w:tc>
        <w:tc>
          <w:tcPr>
            <w:tcW w:w="1277" w:type="dxa"/>
            <w:tcBorders>
              <w:top w:val="single" w:sz="4" w:space="0" w:color="auto"/>
              <w:left w:val="single" w:sz="4" w:space="0" w:color="auto"/>
              <w:bottom w:val="single" w:sz="4" w:space="0" w:color="auto"/>
              <w:right w:val="single" w:sz="4" w:space="0" w:color="auto"/>
            </w:tcBorders>
          </w:tcPr>
          <w:p w14:paraId="5672DA15" w14:textId="3ADCD45A" w:rsidR="00D877E7" w:rsidRPr="00D877E7" w:rsidRDefault="00A33725" w:rsidP="00D877E7">
            <w:pPr>
              <w:pStyle w:val="TAL"/>
              <w:rPr>
                <w:rFonts w:eastAsia="Malgun Gothic" w:cs="Arial"/>
                <w:sz w:val="20"/>
                <w:lang w:eastAsia="ko-KR"/>
              </w:rPr>
            </w:pPr>
            <w:r w:rsidRPr="00352B8F">
              <w:rPr>
                <w:rFonts w:eastAsia="Malgun Gothic" w:cs="Arial"/>
                <w:sz w:val="20"/>
                <w:lang w:eastAsia="ko-KR"/>
              </w:rPr>
              <w:t>FG 2-52</w:t>
            </w:r>
          </w:p>
        </w:tc>
        <w:tc>
          <w:tcPr>
            <w:tcW w:w="858" w:type="dxa"/>
            <w:tcBorders>
              <w:top w:val="single" w:sz="4" w:space="0" w:color="auto"/>
              <w:left w:val="single" w:sz="4" w:space="0" w:color="auto"/>
              <w:bottom w:val="single" w:sz="4" w:space="0" w:color="auto"/>
              <w:right w:val="single" w:sz="4" w:space="0" w:color="auto"/>
            </w:tcBorders>
          </w:tcPr>
          <w:p w14:paraId="0F254D7F"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251AA9E6"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0AF4AF34"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67F21EC7" w14:textId="31BD4E36" w:rsidR="00D877E7" w:rsidRPr="00D877E7" w:rsidRDefault="000245B6" w:rsidP="00D877E7">
            <w:pPr>
              <w:pStyle w:val="TAL"/>
              <w:rPr>
                <w:rFonts w:eastAsia="Malgun Gothic" w:cs="Arial"/>
                <w:sz w:val="20"/>
                <w:lang w:eastAsia="ko-KR"/>
              </w:rPr>
            </w:pPr>
            <w:r>
              <w:rPr>
                <w:rFonts w:eastAsia="Malgun Gothic" w:cs="Arial"/>
                <w:sz w:val="20"/>
                <w:lang w:eastAsia="ko-KR"/>
              </w:rPr>
              <w:t>Per FS</w:t>
            </w:r>
          </w:p>
        </w:tc>
        <w:tc>
          <w:tcPr>
            <w:tcW w:w="990" w:type="dxa"/>
            <w:tcBorders>
              <w:top w:val="single" w:sz="4" w:space="0" w:color="auto"/>
              <w:left w:val="single" w:sz="4" w:space="0" w:color="auto"/>
              <w:bottom w:val="single" w:sz="4" w:space="0" w:color="auto"/>
              <w:right w:val="single" w:sz="4" w:space="0" w:color="auto"/>
            </w:tcBorders>
          </w:tcPr>
          <w:p w14:paraId="4E939DAC"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1014A01C"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024F16BC"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2F27E57E"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289BD949"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r w:rsidR="00D877E7" w:rsidRPr="00CD300F" w14:paraId="15317DA5"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508FFDA6"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3F02AAF0"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23-8-3</w:t>
            </w:r>
          </w:p>
        </w:tc>
        <w:tc>
          <w:tcPr>
            <w:tcW w:w="1559" w:type="dxa"/>
            <w:tcBorders>
              <w:top w:val="single" w:sz="4" w:space="0" w:color="auto"/>
              <w:left w:val="single" w:sz="4" w:space="0" w:color="auto"/>
              <w:bottom w:val="single" w:sz="4" w:space="0" w:color="auto"/>
              <w:right w:val="single" w:sz="4" w:space="0" w:color="auto"/>
            </w:tcBorders>
          </w:tcPr>
          <w:p w14:paraId="646486A9"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SRS Antenna switching for &gt;4Rx</w:t>
            </w:r>
          </w:p>
        </w:tc>
        <w:tc>
          <w:tcPr>
            <w:tcW w:w="6371" w:type="dxa"/>
            <w:tcBorders>
              <w:top w:val="single" w:sz="4" w:space="0" w:color="auto"/>
              <w:left w:val="single" w:sz="4" w:space="0" w:color="auto"/>
              <w:bottom w:val="single" w:sz="4" w:space="0" w:color="auto"/>
              <w:right w:val="single" w:sz="4" w:space="0" w:color="auto"/>
            </w:tcBorders>
          </w:tcPr>
          <w:p w14:paraId="7F8EFA8D"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Support of SRS antenna switching </w:t>
            </w:r>
            <w:proofErr w:type="spellStart"/>
            <w:r w:rsidRPr="00D877E7">
              <w:rPr>
                <w:rFonts w:eastAsia="Malgun Gothic" w:cs="Arial"/>
                <w:sz w:val="20"/>
                <w:lang w:eastAsia="ko-KR"/>
              </w:rPr>
              <w:t>xTyR</w:t>
            </w:r>
            <w:proofErr w:type="spellEnd"/>
            <w:r w:rsidRPr="00D877E7">
              <w:rPr>
                <w:rFonts w:eastAsia="Malgun Gothic" w:cs="Arial"/>
                <w:sz w:val="20"/>
                <w:lang w:eastAsia="ko-KR"/>
              </w:rPr>
              <w:t xml:space="preserve"> with y&gt;4</w:t>
            </w:r>
          </w:p>
        </w:tc>
        <w:tc>
          <w:tcPr>
            <w:tcW w:w="1277" w:type="dxa"/>
            <w:tcBorders>
              <w:top w:val="single" w:sz="4" w:space="0" w:color="auto"/>
              <w:left w:val="single" w:sz="4" w:space="0" w:color="auto"/>
              <w:bottom w:val="single" w:sz="4" w:space="0" w:color="auto"/>
              <w:right w:val="single" w:sz="4" w:space="0" w:color="auto"/>
            </w:tcBorders>
          </w:tcPr>
          <w:p w14:paraId="2B2EE869" w14:textId="110B9D46" w:rsidR="00D877E7" w:rsidRPr="00D877E7" w:rsidRDefault="003E7244" w:rsidP="00D877E7">
            <w:pPr>
              <w:pStyle w:val="TAL"/>
              <w:rPr>
                <w:rFonts w:eastAsia="Malgun Gothic" w:cs="Arial"/>
                <w:sz w:val="20"/>
                <w:lang w:eastAsia="ko-KR"/>
              </w:rPr>
            </w:pPr>
            <w:r>
              <w:rPr>
                <w:rFonts w:eastAsia="Malgun Gothic" w:cs="Arial"/>
                <w:sz w:val="20"/>
                <w:lang w:eastAsia="ko-KR"/>
              </w:rPr>
              <w:t>FG 2-55</w:t>
            </w:r>
          </w:p>
        </w:tc>
        <w:tc>
          <w:tcPr>
            <w:tcW w:w="858" w:type="dxa"/>
            <w:tcBorders>
              <w:top w:val="single" w:sz="4" w:space="0" w:color="auto"/>
              <w:left w:val="single" w:sz="4" w:space="0" w:color="auto"/>
              <w:bottom w:val="single" w:sz="4" w:space="0" w:color="auto"/>
              <w:right w:val="single" w:sz="4" w:space="0" w:color="auto"/>
            </w:tcBorders>
          </w:tcPr>
          <w:p w14:paraId="4196E148"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544D5887"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364A16EC"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535E3A71" w14:textId="1A9C2BB5" w:rsidR="00D877E7" w:rsidRPr="00D877E7" w:rsidRDefault="00C26C9F" w:rsidP="00D877E7">
            <w:pPr>
              <w:pStyle w:val="TAL"/>
              <w:rPr>
                <w:rFonts w:eastAsia="Malgun Gothic" w:cs="Arial"/>
                <w:sz w:val="20"/>
                <w:lang w:eastAsia="ko-KR"/>
              </w:rPr>
            </w:pPr>
            <w:r>
              <w:rPr>
                <w:rFonts w:eastAsia="Malgun Gothic" w:cs="Arial"/>
                <w:sz w:val="20"/>
                <w:lang w:eastAsia="ko-KR"/>
              </w:rPr>
              <w:t>Per BC</w:t>
            </w:r>
          </w:p>
        </w:tc>
        <w:tc>
          <w:tcPr>
            <w:tcW w:w="990" w:type="dxa"/>
            <w:tcBorders>
              <w:top w:val="single" w:sz="4" w:space="0" w:color="auto"/>
              <w:left w:val="single" w:sz="4" w:space="0" w:color="auto"/>
              <w:bottom w:val="single" w:sz="4" w:space="0" w:color="auto"/>
              <w:right w:val="single" w:sz="4" w:space="0" w:color="auto"/>
            </w:tcBorders>
          </w:tcPr>
          <w:p w14:paraId="60F4F1AB"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2FE80730"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73687CA6"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0A82DFB3"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{1T6R, 1T8R, 2T6R, 2T8R, 4T6R, 4T8R}</w:t>
            </w:r>
          </w:p>
        </w:tc>
        <w:tc>
          <w:tcPr>
            <w:tcW w:w="1276" w:type="dxa"/>
            <w:tcBorders>
              <w:top w:val="single" w:sz="4" w:space="0" w:color="auto"/>
              <w:left w:val="single" w:sz="4" w:space="0" w:color="auto"/>
              <w:bottom w:val="single" w:sz="4" w:space="0" w:color="auto"/>
              <w:right w:val="single" w:sz="4" w:space="0" w:color="auto"/>
            </w:tcBorders>
          </w:tcPr>
          <w:p w14:paraId="59CC7F03"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r w:rsidR="00D877E7" w:rsidRPr="00CD300F" w14:paraId="3AEEFDD5"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26ADD778"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762FD6BB"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23-8-4</w:t>
            </w:r>
          </w:p>
        </w:tc>
        <w:tc>
          <w:tcPr>
            <w:tcW w:w="1559" w:type="dxa"/>
            <w:tcBorders>
              <w:top w:val="single" w:sz="4" w:space="0" w:color="auto"/>
              <w:left w:val="single" w:sz="4" w:space="0" w:color="auto"/>
              <w:bottom w:val="single" w:sz="4" w:space="0" w:color="auto"/>
              <w:right w:val="single" w:sz="4" w:space="0" w:color="auto"/>
            </w:tcBorders>
          </w:tcPr>
          <w:p w14:paraId="244DB05B"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Maximum 2 SP SRS sets for antenna switching</w:t>
            </w:r>
          </w:p>
        </w:tc>
        <w:tc>
          <w:tcPr>
            <w:tcW w:w="6371" w:type="dxa"/>
            <w:tcBorders>
              <w:top w:val="single" w:sz="4" w:space="0" w:color="auto"/>
              <w:left w:val="single" w:sz="4" w:space="0" w:color="auto"/>
              <w:bottom w:val="single" w:sz="4" w:space="0" w:color="auto"/>
              <w:right w:val="single" w:sz="4" w:space="0" w:color="auto"/>
            </w:tcBorders>
          </w:tcPr>
          <w:p w14:paraId="5373669A"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of maximum 2 SP SRS resource sets for antenna switching</w:t>
            </w:r>
          </w:p>
        </w:tc>
        <w:tc>
          <w:tcPr>
            <w:tcW w:w="1277" w:type="dxa"/>
            <w:tcBorders>
              <w:top w:val="single" w:sz="4" w:space="0" w:color="auto"/>
              <w:left w:val="single" w:sz="4" w:space="0" w:color="auto"/>
              <w:bottom w:val="single" w:sz="4" w:space="0" w:color="auto"/>
              <w:right w:val="single" w:sz="4" w:space="0" w:color="auto"/>
            </w:tcBorders>
          </w:tcPr>
          <w:p w14:paraId="0D341018" w14:textId="66FF5C12" w:rsidR="00D877E7" w:rsidRPr="00D877E7" w:rsidRDefault="00352B8F" w:rsidP="00D877E7">
            <w:pPr>
              <w:pStyle w:val="TAL"/>
              <w:rPr>
                <w:rFonts w:eastAsia="Malgun Gothic" w:cs="Arial"/>
                <w:sz w:val="20"/>
                <w:lang w:eastAsia="ko-KR"/>
              </w:rPr>
            </w:pPr>
            <w:r w:rsidRPr="00352B8F">
              <w:rPr>
                <w:rFonts w:eastAsia="Malgun Gothic" w:cs="Arial"/>
                <w:sz w:val="20"/>
                <w:lang w:eastAsia="ko-KR"/>
              </w:rPr>
              <w:t>FG 2-5</w:t>
            </w:r>
            <w:r w:rsidR="00FA5791">
              <w:rPr>
                <w:rFonts w:eastAsia="Malgun Gothic" w:cs="Arial"/>
                <w:sz w:val="20"/>
                <w:lang w:eastAsia="ko-KR"/>
              </w:rPr>
              <w:t>3</w:t>
            </w:r>
          </w:p>
        </w:tc>
        <w:tc>
          <w:tcPr>
            <w:tcW w:w="858" w:type="dxa"/>
            <w:tcBorders>
              <w:top w:val="single" w:sz="4" w:space="0" w:color="auto"/>
              <w:left w:val="single" w:sz="4" w:space="0" w:color="auto"/>
              <w:bottom w:val="single" w:sz="4" w:space="0" w:color="auto"/>
              <w:right w:val="single" w:sz="4" w:space="0" w:color="auto"/>
            </w:tcBorders>
          </w:tcPr>
          <w:p w14:paraId="215A1CA5"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1909BB10"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255A157A"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0BF6B9CC" w14:textId="0594A9CB" w:rsidR="00D877E7" w:rsidRPr="00D877E7" w:rsidRDefault="00C0557B" w:rsidP="00D877E7">
            <w:pPr>
              <w:pStyle w:val="TAL"/>
              <w:rPr>
                <w:rFonts w:eastAsia="Malgun Gothic" w:cs="Arial"/>
                <w:sz w:val="20"/>
                <w:lang w:eastAsia="ko-KR"/>
              </w:rPr>
            </w:pPr>
            <w:r>
              <w:rPr>
                <w:rFonts w:eastAsia="Malgun Gothic" w:cs="Arial"/>
                <w:sz w:val="20"/>
                <w:lang w:eastAsia="ko-KR"/>
              </w:rPr>
              <w:t>Per FS</w:t>
            </w:r>
          </w:p>
        </w:tc>
        <w:tc>
          <w:tcPr>
            <w:tcW w:w="990" w:type="dxa"/>
            <w:tcBorders>
              <w:top w:val="single" w:sz="4" w:space="0" w:color="auto"/>
              <w:left w:val="single" w:sz="4" w:space="0" w:color="auto"/>
              <w:bottom w:val="single" w:sz="4" w:space="0" w:color="auto"/>
              <w:right w:val="single" w:sz="4" w:space="0" w:color="auto"/>
            </w:tcBorders>
          </w:tcPr>
          <w:p w14:paraId="13427DBC"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78DE58BB"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04FEEA0F"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1F730B66" w14:textId="77777777" w:rsidR="00D877E7" w:rsidRDefault="00D877E7" w:rsidP="00D877E7">
            <w:pPr>
              <w:pStyle w:val="TAL"/>
              <w:rPr>
                <w:rFonts w:eastAsia="Malgun Gothic" w:cs="Arial"/>
                <w:sz w:val="20"/>
                <w:lang w:eastAsia="ko-KR"/>
              </w:rPr>
            </w:pPr>
            <w:r w:rsidRPr="00D877E7">
              <w:rPr>
                <w:rFonts w:eastAsia="Malgun Gothic" w:cs="Arial"/>
                <w:sz w:val="20"/>
                <w:lang w:eastAsia="ko-KR"/>
              </w:rPr>
              <w:t>{Support, Not support}</w:t>
            </w:r>
          </w:p>
          <w:p w14:paraId="5B69B175" w14:textId="77777777" w:rsidR="00A4770E" w:rsidRDefault="00A4770E" w:rsidP="00D877E7">
            <w:pPr>
              <w:pStyle w:val="TAL"/>
              <w:rPr>
                <w:rFonts w:eastAsia="Malgun Gothic" w:cs="Arial"/>
                <w:sz w:val="20"/>
                <w:lang w:eastAsia="ko-KR"/>
              </w:rPr>
            </w:pPr>
          </w:p>
          <w:p w14:paraId="454E641C" w14:textId="5865E7AC" w:rsidR="00EE2B41" w:rsidRPr="00A4770E" w:rsidRDefault="00EE2B41" w:rsidP="00EE2B41">
            <w:pPr>
              <w:jc w:val="both"/>
              <w:rPr>
                <w:rFonts w:ascii="Arial" w:eastAsia="Malgun Gothic" w:hAnsi="Arial" w:cs="Arial"/>
                <w:sz w:val="20"/>
                <w:lang w:eastAsia="ko-KR"/>
              </w:rPr>
            </w:pPr>
            <w:r w:rsidRPr="00EE2B41">
              <w:rPr>
                <w:rFonts w:ascii="Arial" w:eastAsia="Malgun Gothic" w:hAnsi="Arial" w:cs="Arial"/>
                <w:sz w:val="20"/>
                <w:lang w:eastAsia="ko-KR"/>
              </w:rPr>
              <w:t>Note</w:t>
            </w:r>
            <w:r>
              <w:rPr>
                <w:rFonts w:ascii="Arial" w:eastAsia="Malgun Gothic" w:hAnsi="Arial" w:cs="Arial"/>
                <w:sz w:val="20"/>
                <w:lang w:eastAsia="ko-KR"/>
              </w:rPr>
              <w:t>1</w:t>
            </w:r>
            <w:r w:rsidRPr="00EE2B41">
              <w:rPr>
                <w:rFonts w:ascii="Arial" w:eastAsia="Malgun Gothic" w:hAnsi="Arial" w:cs="Arial"/>
                <w:sz w:val="20"/>
                <w:lang w:eastAsia="ko-KR"/>
              </w:rPr>
              <w:t xml:space="preserve">: </w:t>
            </w:r>
            <w:r w:rsidRPr="00A4770E">
              <w:rPr>
                <w:rFonts w:ascii="Arial" w:eastAsia="Malgun Gothic" w:hAnsi="Arial" w:cs="Arial"/>
                <w:sz w:val="20"/>
                <w:lang w:eastAsia="ko-KR"/>
              </w:rPr>
              <w:t xml:space="preserve">For </w:t>
            </w:r>
            <w:proofErr w:type="spellStart"/>
            <w:r w:rsidRPr="00A4770E">
              <w:rPr>
                <w:rFonts w:ascii="Arial" w:eastAsia="Malgun Gothic" w:hAnsi="Arial" w:cs="Arial"/>
                <w:sz w:val="20"/>
                <w:lang w:eastAsia="ko-KR"/>
              </w:rPr>
              <w:t>xTyR</w:t>
            </w:r>
            <w:proofErr w:type="spellEnd"/>
            <w:r w:rsidRPr="00A4770E">
              <w:rPr>
                <w:rFonts w:ascii="Arial" w:eastAsia="Malgun Gothic" w:hAnsi="Arial" w:cs="Arial"/>
                <w:sz w:val="20"/>
                <w:lang w:eastAsia="ko-KR"/>
              </w:rPr>
              <w:t xml:space="preserve"> where y&gt;4, if UE does NOT support this feature, support maximum one SRS resource set for semi-persistent SRS</w:t>
            </w:r>
            <w:r w:rsidR="00A4770E">
              <w:rPr>
                <w:rFonts w:ascii="Arial" w:eastAsia="Malgun Gothic" w:hAnsi="Arial" w:cs="Arial"/>
                <w:sz w:val="20"/>
                <w:lang w:eastAsia="ko-KR"/>
              </w:rPr>
              <w:t>.</w:t>
            </w:r>
            <w:r w:rsidR="00A4770E">
              <w:rPr>
                <w:rFonts w:ascii="Arial" w:eastAsia="Malgun Gothic" w:hAnsi="Arial" w:cs="Arial"/>
                <w:sz w:val="20"/>
                <w:lang w:eastAsia="ko-KR"/>
              </w:rPr>
              <w:br/>
            </w:r>
          </w:p>
          <w:p w14:paraId="7E484A31" w14:textId="02D1C4BE" w:rsidR="00EE09A7" w:rsidRPr="00A4770E" w:rsidRDefault="00EE09A7" w:rsidP="00EE2B41">
            <w:pPr>
              <w:jc w:val="both"/>
              <w:rPr>
                <w:rFonts w:ascii="Arial" w:eastAsia="Malgun Gothic" w:hAnsi="Arial" w:cs="Arial"/>
                <w:sz w:val="20"/>
                <w:lang w:eastAsia="ko-KR"/>
              </w:rPr>
            </w:pPr>
            <w:r w:rsidRPr="00A4770E">
              <w:rPr>
                <w:rFonts w:ascii="Arial" w:eastAsia="Malgun Gothic" w:hAnsi="Arial" w:cs="Arial"/>
                <w:sz w:val="20"/>
                <w:lang w:eastAsia="ko-KR"/>
              </w:rPr>
              <w:t xml:space="preserve">Note2: For </w:t>
            </w:r>
            <w:proofErr w:type="spellStart"/>
            <w:r w:rsidRPr="00A4770E">
              <w:rPr>
                <w:rFonts w:ascii="Arial" w:eastAsia="Malgun Gothic" w:hAnsi="Arial" w:cs="Arial"/>
                <w:sz w:val="20"/>
                <w:lang w:eastAsia="ko-KR"/>
              </w:rPr>
              <w:t>xTyR</w:t>
            </w:r>
            <w:proofErr w:type="spellEnd"/>
            <w:r w:rsidRPr="00A4770E">
              <w:rPr>
                <w:rFonts w:ascii="Arial" w:eastAsia="Malgun Gothic" w:hAnsi="Arial" w:cs="Arial"/>
                <w:sz w:val="20"/>
                <w:lang w:eastAsia="ko-KR"/>
              </w:rPr>
              <w:t xml:space="preserve"> where y&lt;=4, </w:t>
            </w:r>
            <w:r w:rsidR="00A4770E" w:rsidRPr="00A4770E">
              <w:rPr>
                <w:rFonts w:ascii="Arial" w:eastAsia="Malgun Gothic" w:hAnsi="Arial" w:cs="Arial"/>
                <w:sz w:val="20"/>
                <w:lang w:eastAsia="ko-KR"/>
              </w:rPr>
              <w:t>follow Rel-15 on the number of resource sets for periodic and semi-persistent SRS</w:t>
            </w:r>
            <w:r w:rsidR="00DD4F75">
              <w:rPr>
                <w:rFonts w:ascii="Arial" w:eastAsia="Malgun Gothic" w:hAnsi="Arial" w:cs="Arial"/>
                <w:sz w:val="20"/>
                <w:lang w:eastAsia="ko-KR"/>
              </w:rPr>
              <w:t>.</w:t>
            </w:r>
          </w:p>
          <w:p w14:paraId="4265F91F" w14:textId="6B6370CB" w:rsidR="00EE2B41" w:rsidRPr="00D877E7" w:rsidRDefault="00EE2B41" w:rsidP="00D877E7">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5D12F287"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r w:rsidR="00D877E7" w:rsidRPr="00CD300F" w14:paraId="43AE5142"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7D8CB795"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1A6BBBDA"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23-8-5</w:t>
            </w:r>
          </w:p>
        </w:tc>
        <w:tc>
          <w:tcPr>
            <w:tcW w:w="1559" w:type="dxa"/>
            <w:tcBorders>
              <w:top w:val="single" w:sz="4" w:space="0" w:color="auto"/>
              <w:left w:val="single" w:sz="4" w:space="0" w:color="auto"/>
              <w:bottom w:val="single" w:sz="4" w:space="0" w:color="auto"/>
              <w:right w:val="single" w:sz="4" w:space="0" w:color="auto"/>
            </w:tcBorders>
          </w:tcPr>
          <w:p w14:paraId="32126340"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Increased repetition for SRS</w:t>
            </w:r>
          </w:p>
        </w:tc>
        <w:tc>
          <w:tcPr>
            <w:tcW w:w="6371" w:type="dxa"/>
            <w:tcBorders>
              <w:top w:val="single" w:sz="4" w:space="0" w:color="auto"/>
              <w:left w:val="single" w:sz="4" w:space="0" w:color="auto"/>
              <w:bottom w:val="single" w:sz="4" w:space="0" w:color="auto"/>
              <w:right w:val="single" w:sz="4" w:space="0" w:color="auto"/>
            </w:tcBorders>
          </w:tcPr>
          <w:p w14:paraId="06766BEA" w14:textId="018FBEC2"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of increased repetition patterns (8, 10, 12, 14 symbols) for SRS</w:t>
            </w:r>
            <w:r w:rsidR="00E86862">
              <w:rPr>
                <w:rFonts w:eastAsia="Malgun Gothic" w:cs="Arial"/>
                <w:sz w:val="20"/>
                <w:lang w:eastAsia="ko-KR"/>
              </w:rPr>
              <w:t xml:space="preserve"> resource</w:t>
            </w:r>
          </w:p>
        </w:tc>
        <w:tc>
          <w:tcPr>
            <w:tcW w:w="1277" w:type="dxa"/>
            <w:tcBorders>
              <w:top w:val="single" w:sz="4" w:space="0" w:color="auto"/>
              <w:left w:val="single" w:sz="4" w:space="0" w:color="auto"/>
              <w:bottom w:val="single" w:sz="4" w:space="0" w:color="auto"/>
              <w:right w:val="single" w:sz="4" w:space="0" w:color="auto"/>
            </w:tcBorders>
          </w:tcPr>
          <w:p w14:paraId="0816A56F" w14:textId="79ECCA52" w:rsidR="00D877E7" w:rsidRPr="00D877E7" w:rsidRDefault="00610A8A" w:rsidP="00D877E7">
            <w:pPr>
              <w:pStyle w:val="TAL"/>
              <w:rPr>
                <w:rFonts w:eastAsia="Malgun Gothic" w:cs="Arial"/>
                <w:sz w:val="20"/>
                <w:lang w:eastAsia="ko-KR"/>
              </w:rPr>
            </w:pPr>
            <w:r w:rsidRPr="00610A8A">
              <w:rPr>
                <w:rFonts w:eastAsia="Malgun Gothic" w:cs="Arial"/>
                <w:sz w:val="20"/>
                <w:lang w:eastAsia="ko-KR"/>
              </w:rPr>
              <w:t>FG 10-11</w:t>
            </w:r>
          </w:p>
        </w:tc>
        <w:tc>
          <w:tcPr>
            <w:tcW w:w="858" w:type="dxa"/>
            <w:tcBorders>
              <w:top w:val="single" w:sz="4" w:space="0" w:color="auto"/>
              <w:left w:val="single" w:sz="4" w:space="0" w:color="auto"/>
              <w:bottom w:val="single" w:sz="4" w:space="0" w:color="auto"/>
              <w:right w:val="single" w:sz="4" w:space="0" w:color="auto"/>
            </w:tcBorders>
          </w:tcPr>
          <w:p w14:paraId="67D55A5B"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7EF83663"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134B724C"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506C8AAD" w14:textId="47236BF5" w:rsidR="00D877E7" w:rsidRPr="00D877E7" w:rsidRDefault="00E86862" w:rsidP="00D877E7">
            <w:pPr>
              <w:pStyle w:val="TAL"/>
              <w:rPr>
                <w:rFonts w:eastAsia="Malgun Gothic" w:cs="Arial"/>
                <w:sz w:val="20"/>
                <w:lang w:eastAsia="ko-KR"/>
              </w:rPr>
            </w:pPr>
            <w:r>
              <w:rPr>
                <w:rFonts w:eastAsia="Malgun Gothic" w:cs="Arial"/>
                <w:sz w:val="20"/>
                <w:lang w:eastAsia="ko-KR"/>
              </w:rPr>
              <w:t>Per FS</w:t>
            </w:r>
          </w:p>
        </w:tc>
        <w:tc>
          <w:tcPr>
            <w:tcW w:w="990" w:type="dxa"/>
            <w:tcBorders>
              <w:top w:val="single" w:sz="4" w:space="0" w:color="auto"/>
              <w:left w:val="single" w:sz="4" w:space="0" w:color="auto"/>
              <w:bottom w:val="single" w:sz="4" w:space="0" w:color="auto"/>
              <w:right w:val="single" w:sz="4" w:space="0" w:color="auto"/>
            </w:tcBorders>
          </w:tcPr>
          <w:p w14:paraId="6F10EA1C"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76F21726"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406F0B0F"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7F081AD5"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74FA5C28"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r w:rsidR="00D877E7" w:rsidRPr="00CD300F" w14:paraId="28E265B3"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11702C05"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17556388"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23-8-6</w:t>
            </w:r>
          </w:p>
        </w:tc>
        <w:tc>
          <w:tcPr>
            <w:tcW w:w="1559" w:type="dxa"/>
            <w:tcBorders>
              <w:top w:val="single" w:sz="4" w:space="0" w:color="auto"/>
              <w:left w:val="single" w:sz="4" w:space="0" w:color="auto"/>
              <w:bottom w:val="single" w:sz="4" w:space="0" w:color="auto"/>
              <w:right w:val="single" w:sz="4" w:space="0" w:color="auto"/>
            </w:tcBorders>
          </w:tcPr>
          <w:p w14:paraId="41D81639"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Partial frequency sounding of SRS</w:t>
            </w:r>
          </w:p>
        </w:tc>
        <w:tc>
          <w:tcPr>
            <w:tcW w:w="6371" w:type="dxa"/>
            <w:tcBorders>
              <w:top w:val="single" w:sz="4" w:space="0" w:color="auto"/>
              <w:left w:val="single" w:sz="4" w:space="0" w:color="auto"/>
              <w:bottom w:val="single" w:sz="4" w:space="0" w:color="auto"/>
              <w:right w:val="single" w:sz="4" w:space="0" w:color="auto"/>
            </w:tcBorders>
          </w:tcPr>
          <w:p w14:paraId="19D95CEE" w14:textId="2F141CF6"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Support of partial frequency sounding for </w:t>
            </w:r>
            <w:proofErr w:type="spellStart"/>
            <w:r w:rsidR="007144E0">
              <w:rPr>
                <w:rFonts w:eastAsia="Malgun Gothic" w:cs="Arial"/>
                <w:sz w:val="20"/>
                <w:lang w:eastAsia="ko-KR"/>
              </w:rPr>
              <w:t>p</w:t>
            </w:r>
            <w:r w:rsidR="00D06A98">
              <w:rPr>
                <w:rFonts w:eastAsia="Malgun Gothic" w:cs="Arial"/>
                <w:sz w:val="20"/>
                <w:lang w:eastAsia="ko-KR"/>
              </w:rPr>
              <w:t>eridocs</w:t>
            </w:r>
            <w:proofErr w:type="spellEnd"/>
            <w:r w:rsidR="00D06A98">
              <w:rPr>
                <w:rFonts w:eastAsia="Malgun Gothic" w:cs="Arial"/>
                <w:sz w:val="20"/>
                <w:lang w:eastAsia="ko-KR"/>
              </w:rPr>
              <w:t xml:space="preserve"> and </w:t>
            </w:r>
            <w:r w:rsidR="007144E0">
              <w:rPr>
                <w:rFonts w:eastAsia="Malgun Gothic" w:cs="Arial"/>
                <w:sz w:val="20"/>
                <w:lang w:eastAsia="ko-KR"/>
              </w:rPr>
              <w:t>s</w:t>
            </w:r>
            <w:r w:rsidR="00D06A98">
              <w:rPr>
                <w:rFonts w:eastAsia="Malgun Gothic" w:cs="Arial"/>
                <w:sz w:val="20"/>
                <w:lang w:eastAsia="ko-KR"/>
              </w:rPr>
              <w:t>emi-</w:t>
            </w:r>
            <w:proofErr w:type="spellStart"/>
            <w:r w:rsidR="00D06A98">
              <w:rPr>
                <w:rFonts w:eastAsia="Malgun Gothic" w:cs="Arial"/>
                <w:sz w:val="20"/>
                <w:lang w:eastAsia="ko-KR"/>
              </w:rPr>
              <w:t>persisent</w:t>
            </w:r>
            <w:proofErr w:type="spellEnd"/>
            <w:r w:rsidR="00D06A98">
              <w:rPr>
                <w:rFonts w:eastAsia="Malgun Gothic" w:cs="Arial"/>
                <w:sz w:val="20"/>
                <w:lang w:eastAsia="ko-KR"/>
              </w:rPr>
              <w:t xml:space="preserve"> </w:t>
            </w:r>
            <w:r w:rsidRPr="00D877E7">
              <w:rPr>
                <w:rFonts w:eastAsia="Malgun Gothic" w:cs="Arial"/>
                <w:sz w:val="20"/>
                <w:lang w:eastAsia="ko-KR"/>
              </w:rPr>
              <w:t>SRS</w:t>
            </w:r>
            <w:r w:rsidR="001450AA">
              <w:rPr>
                <w:rFonts w:eastAsia="Malgun Gothic" w:cs="Arial"/>
                <w:sz w:val="20"/>
                <w:lang w:eastAsia="ko-KR"/>
              </w:rPr>
              <w:t xml:space="preserve">, </w:t>
            </w:r>
            <w:r w:rsidR="001450AA" w:rsidRPr="001450AA">
              <w:rPr>
                <w:rFonts w:eastAsia="Malgun Gothic" w:cs="Arial"/>
                <w:color w:val="FF0000"/>
                <w:sz w:val="20"/>
                <w:lang w:eastAsia="ko-KR"/>
              </w:rPr>
              <w:t>only when freq. hopping enabled.</w:t>
            </w:r>
          </w:p>
        </w:tc>
        <w:tc>
          <w:tcPr>
            <w:tcW w:w="1277" w:type="dxa"/>
            <w:tcBorders>
              <w:top w:val="single" w:sz="4" w:space="0" w:color="auto"/>
              <w:left w:val="single" w:sz="4" w:space="0" w:color="auto"/>
              <w:bottom w:val="single" w:sz="4" w:space="0" w:color="auto"/>
              <w:right w:val="single" w:sz="4" w:space="0" w:color="auto"/>
            </w:tcBorders>
          </w:tcPr>
          <w:p w14:paraId="42CED03B" w14:textId="77777777" w:rsidR="00D877E7" w:rsidRPr="00D877E7" w:rsidRDefault="00D877E7" w:rsidP="00D877E7">
            <w:pPr>
              <w:pStyle w:val="TAL"/>
              <w:rPr>
                <w:rFonts w:eastAsia="Malgun Gothic" w:cs="Arial"/>
                <w:sz w:val="20"/>
                <w:lang w:eastAsia="ko-KR"/>
              </w:rPr>
            </w:pPr>
          </w:p>
        </w:tc>
        <w:tc>
          <w:tcPr>
            <w:tcW w:w="858" w:type="dxa"/>
            <w:tcBorders>
              <w:top w:val="single" w:sz="4" w:space="0" w:color="auto"/>
              <w:left w:val="single" w:sz="4" w:space="0" w:color="auto"/>
              <w:bottom w:val="single" w:sz="4" w:space="0" w:color="auto"/>
              <w:right w:val="single" w:sz="4" w:space="0" w:color="auto"/>
            </w:tcBorders>
          </w:tcPr>
          <w:p w14:paraId="13174300"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7E720920"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77D4FE51"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412D66A2" w14:textId="3BF1AF98" w:rsidR="00D877E7" w:rsidRPr="00D877E7" w:rsidRDefault="000C6423" w:rsidP="00D877E7">
            <w:pPr>
              <w:pStyle w:val="TAL"/>
              <w:rPr>
                <w:rFonts w:eastAsia="Malgun Gothic" w:cs="Arial"/>
                <w:sz w:val="20"/>
                <w:lang w:eastAsia="ko-KR"/>
              </w:rPr>
            </w:pPr>
            <w:r>
              <w:rPr>
                <w:rFonts w:eastAsia="Malgun Gothic" w:cs="Arial"/>
                <w:sz w:val="20"/>
                <w:lang w:eastAsia="ko-KR"/>
              </w:rPr>
              <w:t>Per Band</w:t>
            </w:r>
          </w:p>
        </w:tc>
        <w:tc>
          <w:tcPr>
            <w:tcW w:w="990" w:type="dxa"/>
            <w:tcBorders>
              <w:top w:val="single" w:sz="4" w:space="0" w:color="auto"/>
              <w:left w:val="single" w:sz="4" w:space="0" w:color="auto"/>
              <w:bottom w:val="single" w:sz="4" w:space="0" w:color="auto"/>
              <w:right w:val="single" w:sz="4" w:space="0" w:color="auto"/>
            </w:tcBorders>
          </w:tcPr>
          <w:p w14:paraId="05C71C69"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4299AD87"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1CA2F587"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32B1FB95"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710D5E2A"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r w:rsidR="00D877E7" w:rsidRPr="00CD300F" w14:paraId="08BAB473"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106441FF"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71448F6D"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23-8-7</w:t>
            </w:r>
          </w:p>
        </w:tc>
        <w:tc>
          <w:tcPr>
            <w:tcW w:w="1559" w:type="dxa"/>
            <w:tcBorders>
              <w:top w:val="single" w:sz="4" w:space="0" w:color="auto"/>
              <w:left w:val="single" w:sz="4" w:space="0" w:color="auto"/>
              <w:bottom w:val="single" w:sz="4" w:space="0" w:color="auto"/>
              <w:right w:val="single" w:sz="4" w:space="0" w:color="auto"/>
            </w:tcBorders>
          </w:tcPr>
          <w:p w14:paraId="6E3F46D9"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tcPr>
          <w:p w14:paraId="0C8DF596" w14:textId="1C4129C4"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of start RB location hopping in partial frequency sounding</w:t>
            </w:r>
            <w:r w:rsidR="00FE40D0">
              <w:rPr>
                <w:rFonts w:eastAsia="Malgun Gothic" w:cs="Arial"/>
                <w:sz w:val="20"/>
                <w:lang w:eastAsia="ko-KR"/>
              </w:rPr>
              <w:t xml:space="preserve"> with frequency hopping</w:t>
            </w:r>
          </w:p>
        </w:tc>
        <w:tc>
          <w:tcPr>
            <w:tcW w:w="1277" w:type="dxa"/>
            <w:tcBorders>
              <w:top w:val="single" w:sz="4" w:space="0" w:color="auto"/>
              <w:left w:val="single" w:sz="4" w:space="0" w:color="auto"/>
              <w:bottom w:val="single" w:sz="4" w:space="0" w:color="auto"/>
              <w:right w:val="single" w:sz="4" w:space="0" w:color="auto"/>
            </w:tcBorders>
          </w:tcPr>
          <w:p w14:paraId="3D132D9F" w14:textId="1DCDFBBB" w:rsidR="00D877E7" w:rsidRPr="00D877E7" w:rsidRDefault="00DF0A88" w:rsidP="00D877E7">
            <w:pPr>
              <w:pStyle w:val="TAL"/>
              <w:rPr>
                <w:rFonts w:eastAsia="Malgun Gothic" w:cs="Arial"/>
                <w:sz w:val="20"/>
                <w:lang w:eastAsia="ko-KR"/>
              </w:rPr>
            </w:pPr>
            <w:r>
              <w:rPr>
                <w:rFonts w:eastAsia="Malgun Gothic" w:cs="Arial"/>
                <w:sz w:val="20"/>
                <w:lang w:eastAsia="ko-KR"/>
              </w:rPr>
              <w:t xml:space="preserve">FG </w:t>
            </w:r>
            <w:r w:rsidRPr="00D877E7">
              <w:rPr>
                <w:rFonts w:eastAsia="Malgun Gothic" w:cs="Arial"/>
                <w:sz w:val="20"/>
                <w:lang w:eastAsia="ko-KR"/>
              </w:rPr>
              <w:t>23-8-</w:t>
            </w:r>
            <w:r w:rsidR="0000265E">
              <w:rPr>
                <w:rFonts w:eastAsia="Malgun Gothic" w:cs="Arial"/>
                <w:sz w:val="20"/>
                <w:lang w:eastAsia="ko-KR"/>
              </w:rPr>
              <w:t>6</w:t>
            </w:r>
          </w:p>
        </w:tc>
        <w:tc>
          <w:tcPr>
            <w:tcW w:w="858" w:type="dxa"/>
            <w:tcBorders>
              <w:top w:val="single" w:sz="4" w:space="0" w:color="auto"/>
              <w:left w:val="single" w:sz="4" w:space="0" w:color="auto"/>
              <w:bottom w:val="single" w:sz="4" w:space="0" w:color="auto"/>
              <w:right w:val="single" w:sz="4" w:space="0" w:color="auto"/>
            </w:tcBorders>
          </w:tcPr>
          <w:p w14:paraId="23C9F418"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15A61390"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1F4942CC"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58944A86" w14:textId="7D852F9F" w:rsidR="00D877E7" w:rsidRPr="00D877E7" w:rsidRDefault="00E705AE" w:rsidP="00D877E7">
            <w:pPr>
              <w:pStyle w:val="TAL"/>
              <w:rPr>
                <w:rFonts w:eastAsia="Malgun Gothic" w:cs="Arial"/>
                <w:sz w:val="20"/>
                <w:lang w:eastAsia="ko-KR"/>
              </w:rPr>
            </w:pPr>
            <w:r>
              <w:rPr>
                <w:rFonts w:eastAsia="Malgun Gothic" w:cs="Arial"/>
                <w:sz w:val="20"/>
                <w:lang w:eastAsia="ko-KR"/>
              </w:rPr>
              <w:t>Per Band</w:t>
            </w:r>
          </w:p>
        </w:tc>
        <w:tc>
          <w:tcPr>
            <w:tcW w:w="990" w:type="dxa"/>
            <w:tcBorders>
              <w:top w:val="single" w:sz="4" w:space="0" w:color="auto"/>
              <w:left w:val="single" w:sz="4" w:space="0" w:color="auto"/>
              <w:bottom w:val="single" w:sz="4" w:space="0" w:color="auto"/>
              <w:right w:val="single" w:sz="4" w:space="0" w:color="auto"/>
            </w:tcBorders>
          </w:tcPr>
          <w:p w14:paraId="4BFBDC48"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183E9BB0"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34E76722"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2C6C6609"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55932336"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r w:rsidR="00D877E7" w:rsidRPr="00CD300F" w14:paraId="5A944383" w14:textId="77777777" w:rsidTr="00EE09A7">
        <w:trPr>
          <w:trHeight w:val="20"/>
        </w:trPr>
        <w:tc>
          <w:tcPr>
            <w:tcW w:w="1130" w:type="dxa"/>
            <w:tcBorders>
              <w:top w:val="single" w:sz="4" w:space="0" w:color="auto"/>
              <w:left w:val="single" w:sz="4" w:space="0" w:color="auto"/>
              <w:bottom w:val="single" w:sz="4" w:space="0" w:color="auto"/>
              <w:right w:val="single" w:sz="4" w:space="0" w:color="auto"/>
            </w:tcBorders>
          </w:tcPr>
          <w:p w14:paraId="7DA94D7B"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 xml:space="preserve">23. </w:t>
            </w:r>
            <w:proofErr w:type="spellStart"/>
            <w:r w:rsidRPr="00D877E7">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30E603E"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23-8-8</w:t>
            </w:r>
          </w:p>
        </w:tc>
        <w:tc>
          <w:tcPr>
            <w:tcW w:w="1559" w:type="dxa"/>
            <w:tcBorders>
              <w:top w:val="single" w:sz="4" w:space="0" w:color="auto"/>
              <w:left w:val="single" w:sz="4" w:space="0" w:color="auto"/>
              <w:bottom w:val="single" w:sz="4" w:space="0" w:color="auto"/>
              <w:right w:val="single" w:sz="4" w:space="0" w:color="auto"/>
            </w:tcBorders>
          </w:tcPr>
          <w:p w14:paraId="398F0E67"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Comb-8 SRS</w:t>
            </w:r>
          </w:p>
        </w:tc>
        <w:tc>
          <w:tcPr>
            <w:tcW w:w="6371" w:type="dxa"/>
            <w:tcBorders>
              <w:top w:val="single" w:sz="4" w:space="0" w:color="auto"/>
              <w:left w:val="single" w:sz="4" w:space="0" w:color="auto"/>
              <w:bottom w:val="single" w:sz="4" w:space="0" w:color="auto"/>
              <w:right w:val="single" w:sz="4" w:space="0" w:color="auto"/>
            </w:tcBorders>
          </w:tcPr>
          <w:p w14:paraId="40286421"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of comb-8 for MIMO SRS</w:t>
            </w:r>
          </w:p>
        </w:tc>
        <w:tc>
          <w:tcPr>
            <w:tcW w:w="1277" w:type="dxa"/>
            <w:tcBorders>
              <w:top w:val="single" w:sz="4" w:space="0" w:color="auto"/>
              <w:left w:val="single" w:sz="4" w:space="0" w:color="auto"/>
              <w:bottom w:val="single" w:sz="4" w:space="0" w:color="auto"/>
              <w:right w:val="single" w:sz="4" w:space="0" w:color="auto"/>
            </w:tcBorders>
          </w:tcPr>
          <w:p w14:paraId="6896103D" w14:textId="77777777" w:rsidR="00D877E7" w:rsidRPr="00D877E7" w:rsidRDefault="00D877E7" w:rsidP="00D877E7">
            <w:pPr>
              <w:pStyle w:val="TAL"/>
              <w:rPr>
                <w:rFonts w:eastAsia="Malgun Gothic" w:cs="Arial"/>
                <w:sz w:val="20"/>
                <w:lang w:eastAsia="ko-KR"/>
              </w:rPr>
            </w:pPr>
          </w:p>
        </w:tc>
        <w:tc>
          <w:tcPr>
            <w:tcW w:w="858" w:type="dxa"/>
            <w:tcBorders>
              <w:top w:val="single" w:sz="4" w:space="0" w:color="auto"/>
              <w:left w:val="single" w:sz="4" w:space="0" w:color="auto"/>
              <w:bottom w:val="single" w:sz="4" w:space="0" w:color="auto"/>
              <w:right w:val="single" w:sz="4" w:space="0" w:color="auto"/>
            </w:tcBorders>
          </w:tcPr>
          <w:p w14:paraId="5FF9F496" w14:textId="77777777" w:rsidR="00D877E7" w:rsidRPr="00D877E7" w:rsidRDefault="00D877E7" w:rsidP="00D877E7">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13290512" w14:textId="77777777" w:rsidR="00D877E7" w:rsidRPr="00D877E7" w:rsidRDefault="00D877E7" w:rsidP="00D877E7">
            <w:pPr>
              <w:pStyle w:val="TAL"/>
              <w:rPr>
                <w:rFonts w:eastAsia="Malgun Gothic" w:cs="Arial"/>
                <w:sz w:val="20"/>
                <w:lang w:eastAsia="ko-KR"/>
              </w:rPr>
            </w:pPr>
          </w:p>
        </w:tc>
        <w:tc>
          <w:tcPr>
            <w:tcW w:w="1189" w:type="dxa"/>
            <w:tcBorders>
              <w:top w:val="single" w:sz="4" w:space="0" w:color="auto"/>
              <w:left w:val="single" w:sz="4" w:space="0" w:color="auto"/>
              <w:bottom w:val="single" w:sz="4" w:space="0" w:color="auto"/>
              <w:right w:val="single" w:sz="4" w:space="0" w:color="auto"/>
            </w:tcBorders>
          </w:tcPr>
          <w:p w14:paraId="27B45091" w14:textId="77777777" w:rsidR="00D877E7" w:rsidRPr="00D877E7" w:rsidRDefault="00D877E7" w:rsidP="00D877E7">
            <w:pPr>
              <w:pStyle w:val="TAL"/>
              <w:rPr>
                <w:rFonts w:eastAsia="Malgun Gothic" w:cs="Arial"/>
                <w:sz w:val="20"/>
                <w:lang w:eastAsia="ko-KR"/>
              </w:rPr>
            </w:pPr>
          </w:p>
        </w:tc>
        <w:tc>
          <w:tcPr>
            <w:tcW w:w="1170" w:type="dxa"/>
            <w:tcBorders>
              <w:top w:val="single" w:sz="4" w:space="0" w:color="auto"/>
              <w:left w:val="single" w:sz="4" w:space="0" w:color="auto"/>
              <w:bottom w:val="single" w:sz="4" w:space="0" w:color="auto"/>
              <w:right w:val="single" w:sz="4" w:space="0" w:color="auto"/>
            </w:tcBorders>
          </w:tcPr>
          <w:p w14:paraId="4B839A06" w14:textId="0B903382" w:rsidR="00D877E7" w:rsidRPr="00D877E7" w:rsidRDefault="00E705AE" w:rsidP="00D877E7">
            <w:pPr>
              <w:pStyle w:val="TAL"/>
              <w:rPr>
                <w:rFonts w:eastAsia="Malgun Gothic" w:cs="Arial"/>
                <w:sz w:val="20"/>
                <w:lang w:eastAsia="ko-KR"/>
              </w:rPr>
            </w:pPr>
            <w:r>
              <w:rPr>
                <w:rFonts w:eastAsia="Malgun Gothic" w:cs="Arial"/>
                <w:sz w:val="20"/>
                <w:lang w:eastAsia="ko-KR"/>
              </w:rPr>
              <w:t>Per FS</w:t>
            </w:r>
          </w:p>
        </w:tc>
        <w:tc>
          <w:tcPr>
            <w:tcW w:w="990" w:type="dxa"/>
            <w:tcBorders>
              <w:top w:val="single" w:sz="4" w:space="0" w:color="auto"/>
              <w:left w:val="single" w:sz="4" w:space="0" w:color="auto"/>
              <w:bottom w:val="single" w:sz="4" w:space="0" w:color="auto"/>
              <w:right w:val="single" w:sz="4" w:space="0" w:color="auto"/>
            </w:tcBorders>
          </w:tcPr>
          <w:p w14:paraId="12B8BFBC" w14:textId="77777777" w:rsidR="00D877E7" w:rsidRPr="00D877E7" w:rsidRDefault="00D877E7" w:rsidP="00D877E7">
            <w:pPr>
              <w:pStyle w:val="TAL"/>
              <w:rPr>
                <w:rFonts w:eastAsia="Malgun Gothic" w:cs="Arial"/>
                <w:sz w:val="20"/>
                <w:lang w:eastAsia="ko-KR"/>
              </w:rPr>
            </w:pPr>
          </w:p>
        </w:tc>
        <w:tc>
          <w:tcPr>
            <w:tcW w:w="900" w:type="dxa"/>
            <w:tcBorders>
              <w:top w:val="single" w:sz="4" w:space="0" w:color="auto"/>
              <w:left w:val="single" w:sz="4" w:space="0" w:color="auto"/>
              <w:bottom w:val="single" w:sz="4" w:space="0" w:color="auto"/>
              <w:right w:val="single" w:sz="4" w:space="0" w:color="auto"/>
            </w:tcBorders>
          </w:tcPr>
          <w:p w14:paraId="54A043D2" w14:textId="77777777" w:rsidR="00D877E7" w:rsidRPr="00D877E7" w:rsidRDefault="00D877E7" w:rsidP="00D877E7">
            <w:pPr>
              <w:pStyle w:val="TAL"/>
              <w:rPr>
                <w:rFonts w:eastAsia="Malgun Gothic" w:cs="Arial"/>
                <w:sz w:val="20"/>
                <w:lang w:eastAsia="ko-KR"/>
              </w:rPr>
            </w:pPr>
          </w:p>
        </w:tc>
        <w:tc>
          <w:tcPr>
            <w:tcW w:w="630" w:type="dxa"/>
            <w:tcBorders>
              <w:top w:val="single" w:sz="4" w:space="0" w:color="auto"/>
              <w:left w:val="single" w:sz="4" w:space="0" w:color="auto"/>
              <w:bottom w:val="single" w:sz="4" w:space="0" w:color="auto"/>
              <w:right w:val="single" w:sz="4" w:space="0" w:color="auto"/>
            </w:tcBorders>
          </w:tcPr>
          <w:p w14:paraId="2356B5CB" w14:textId="77777777" w:rsidR="00D877E7" w:rsidRPr="00D877E7" w:rsidRDefault="00D877E7" w:rsidP="00D877E7">
            <w:pPr>
              <w:pStyle w:val="TAL"/>
              <w:rPr>
                <w:rFonts w:eastAsia="Malgun Gothic" w:cs="Arial"/>
                <w:sz w:val="20"/>
                <w:lang w:eastAsia="ko-KR"/>
              </w:rPr>
            </w:pPr>
          </w:p>
        </w:tc>
        <w:tc>
          <w:tcPr>
            <w:tcW w:w="3484" w:type="dxa"/>
            <w:tcBorders>
              <w:top w:val="single" w:sz="4" w:space="0" w:color="auto"/>
              <w:left w:val="single" w:sz="4" w:space="0" w:color="auto"/>
              <w:bottom w:val="single" w:sz="4" w:space="0" w:color="auto"/>
              <w:right w:val="single" w:sz="4" w:space="0" w:color="auto"/>
            </w:tcBorders>
          </w:tcPr>
          <w:p w14:paraId="5088F2CE"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30D79C4F" w14:textId="77777777" w:rsidR="00D877E7" w:rsidRPr="00D877E7" w:rsidRDefault="00D877E7" w:rsidP="00D877E7">
            <w:pPr>
              <w:pStyle w:val="TAL"/>
              <w:rPr>
                <w:rFonts w:eastAsia="Malgun Gothic" w:cs="Arial"/>
                <w:sz w:val="20"/>
                <w:lang w:eastAsia="ko-KR"/>
              </w:rPr>
            </w:pPr>
            <w:r w:rsidRPr="00D877E7">
              <w:rPr>
                <w:rFonts w:eastAsia="Malgun Gothic" w:cs="Arial"/>
                <w:sz w:val="20"/>
                <w:lang w:eastAsia="ko-KR"/>
              </w:rPr>
              <w:t>Optional</w:t>
            </w:r>
          </w:p>
        </w:tc>
      </w:tr>
    </w:tbl>
    <w:p w14:paraId="2A640D37" w14:textId="06D7E00C" w:rsidR="001141FD" w:rsidRDefault="001141FD" w:rsidP="0072585D">
      <w:pPr>
        <w:spacing w:afterLines="50" w:after="120"/>
        <w:jc w:val="both"/>
        <w:rPr>
          <w:rFonts w:eastAsia="MS Mincho"/>
          <w:sz w:val="22"/>
        </w:rPr>
      </w:pPr>
    </w:p>
    <w:p w14:paraId="56960C5F" w14:textId="77777777" w:rsidR="006D739B" w:rsidRDefault="006D739B" w:rsidP="0072585D">
      <w:pPr>
        <w:spacing w:afterLines="50" w:after="120"/>
        <w:jc w:val="both"/>
        <w:rPr>
          <w:rFonts w:eastAsia="MS Mincho"/>
          <w:sz w:val="22"/>
        </w:rPr>
      </w:pPr>
    </w:p>
    <w:p w14:paraId="43CB1751" w14:textId="77777777" w:rsidR="00171AAF" w:rsidRDefault="00171AAF" w:rsidP="0072585D">
      <w:pPr>
        <w:spacing w:afterLines="50" w:after="120"/>
        <w:jc w:val="both"/>
        <w:rPr>
          <w:rFonts w:eastAsia="MS Mincho"/>
          <w:sz w:val="22"/>
        </w:rPr>
      </w:pPr>
    </w:p>
    <w:p w14:paraId="355F34E8" w14:textId="550EBC69" w:rsidR="00700C1A" w:rsidRDefault="00700C1A" w:rsidP="00A05907">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CSI</w:t>
      </w:r>
    </w:p>
    <w:p w14:paraId="21C24938" w14:textId="77777777" w:rsidR="00C508BE" w:rsidRDefault="00C508BE" w:rsidP="00C508BE">
      <w:pPr>
        <w:spacing w:afterLines="50" w:after="120"/>
        <w:jc w:val="both"/>
        <w:rPr>
          <w:rFonts w:eastAsia="MS Mincho"/>
          <w:sz w:val="22"/>
        </w:rPr>
      </w:pPr>
      <w:r>
        <w:rPr>
          <w:rFonts w:eastAsia="MS Mincho"/>
          <w:sz w:val="22"/>
        </w:rPr>
        <w:t xml:space="preserve">The following aspects need to be considered when designing UE capability for </w:t>
      </w:r>
      <w:proofErr w:type="spellStart"/>
      <w:r>
        <w:rPr>
          <w:rFonts w:eastAsia="MS Mincho"/>
          <w:sz w:val="22"/>
        </w:rPr>
        <w:t>mTRP</w:t>
      </w:r>
      <w:proofErr w:type="spellEnd"/>
      <w:r>
        <w:rPr>
          <w:rFonts w:eastAsia="MS Mincho"/>
          <w:sz w:val="22"/>
        </w:rPr>
        <w:t xml:space="preserve"> CSI:</w:t>
      </w:r>
    </w:p>
    <w:p w14:paraId="357F9F5E" w14:textId="77777777" w:rsidR="00C508BE" w:rsidRDefault="00C508BE" w:rsidP="00C508BE">
      <w:pPr>
        <w:pStyle w:val="ListParagraph"/>
        <w:numPr>
          <w:ilvl w:val="0"/>
          <w:numId w:val="10"/>
        </w:numPr>
        <w:spacing w:afterLines="50" w:after="120"/>
        <w:ind w:leftChars="0"/>
        <w:jc w:val="both"/>
        <w:rPr>
          <w:rFonts w:eastAsia="MS Mincho"/>
          <w:sz w:val="22"/>
        </w:rPr>
      </w:pPr>
      <w:r>
        <w:rPr>
          <w:rFonts w:eastAsia="MS Mincho"/>
          <w:sz w:val="22"/>
        </w:rPr>
        <w:t>The basic FG need to only include the minimum that is needed for NCJT CSI.</w:t>
      </w:r>
    </w:p>
    <w:p w14:paraId="7C11B18F" w14:textId="77777777" w:rsidR="00C508BE" w:rsidRDefault="00C508BE" w:rsidP="00C508BE">
      <w:pPr>
        <w:pStyle w:val="ListParagraph"/>
        <w:numPr>
          <w:ilvl w:val="1"/>
          <w:numId w:val="10"/>
        </w:numPr>
        <w:spacing w:afterLines="50" w:after="120"/>
        <w:ind w:leftChars="0"/>
        <w:jc w:val="both"/>
        <w:rPr>
          <w:rFonts w:eastAsia="MS Mincho"/>
          <w:sz w:val="22"/>
        </w:rPr>
      </w:pPr>
      <w:r>
        <w:rPr>
          <w:rFonts w:eastAsia="MS Mincho"/>
          <w:sz w:val="22"/>
        </w:rPr>
        <w:t>The FG needs to be consistent with the Rel-15 and Rel-16 CSI capability framework.</w:t>
      </w:r>
    </w:p>
    <w:p w14:paraId="4DD5C80A" w14:textId="77777777" w:rsidR="00C508BE" w:rsidRDefault="00C508BE" w:rsidP="00C508BE">
      <w:pPr>
        <w:pStyle w:val="ListParagraph"/>
        <w:numPr>
          <w:ilvl w:val="1"/>
          <w:numId w:val="10"/>
        </w:numPr>
        <w:spacing w:afterLines="50" w:after="120"/>
        <w:ind w:leftChars="0"/>
        <w:jc w:val="both"/>
        <w:rPr>
          <w:rFonts w:eastAsia="MS Mincho"/>
          <w:sz w:val="22"/>
        </w:rPr>
      </w:pPr>
      <w:r>
        <w:rPr>
          <w:rFonts w:eastAsia="MS Mincho"/>
          <w:sz w:val="22"/>
        </w:rPr>
        <w:t xml:space="preserve">Due to complexity for UE to calculate two PMIs jointly for NCJT, a list of vectors for NCJT capabilities and </w:t>
      </w:r>
      <w:proofErr w:type="spellStart"/>
      <w:r>
        <w:rPr>
          <w:rFonts w:eastAsia="MS Mincho"/>
          <w:sz w:val="22"/>
        </w:rPr>
        <w:t>sTRP</w:t>
      </w:r>
      <w:proofErr w:type="spellEnd"/>
      <w:r>
        <w:rPr>
          <w:rFonts w:eastAsia="MS Mincho"/>
          <w:sz w:val="22"/>
        </w:rPr>
        <w:t xml:space="preserve"> capabilities are needed.</w:t>
      </w:r>
    </w:p>
    <w:p w14:paraId="1D6802AC" w14:textId="77777777" w:rsidR="00C508BE" w:rsidRDefault="00C508BE" w:rsidP="00C508BE">
      <w:pPr>
        <w:pStyle w:val="ListParagraph"/>
        <w:numPr>
          <w:ilvl w:val="0"/>
          <w:numId w:val="10"/>
        </w:numPr>
        <w:spacing w:afterLines="50" w:after="120"/>
        <w:ind w:leftChars="0"/>
        <w:jc w:val="both"/>
        <w:rPr>
          <w:rFonts w:eastAsia="MS Mincho"/>
          <w:sz w:val="22"/>
        </w:rPr>
      </w:pPr>
      <w:r>
        <w:rPr>
          <w:rFonts w:eastAsia="MS Mincho"/>
          <w:sz w:val="22"/>
        </w:rPr>
        <w:t>For NCJT CSI reporting, UE should be able to indicate whether option 1, option 2, or both are supported.</w:t>
      </w:r>
    </w:p>
    <w:p w14:paraId="3A3B4E8F" w14:textId="77777777" w:rsidR="00C508BE" w:rsidRDefault="00C508BE" w:rsidP="00C508BE">
      <w:pPr>
        <w:pStyle w:val="ListParagraph"/>
        <w:numPr>
          <w:ilvl w:val="1"/>
          <w:numId w:val="10"/>
        </w:numPr>
        <w:spacing w:afterLines="50" w:after="120"/>
        <w:ind w:leftChars="0"/>
        <w:jc w:val="both"/>
        <w:rPr>
          <w:rFonts w:eastAsia="MS Mincho"/>
          <w:sz w:val="22"/>
        </w:rPr>
      </w:pPr>
      <w:r>
        <w:rPr>
          <w:rFonts w:eastAsia="MS Mincho"/>
          <w:sz w:val="22"/>
        </w:rPr>
        <w:t>For Option 1, UE should be able to indicate which values of X (X=0,1,2) are supported.</w:t>
      </w:r>
    </w:p>
    <w:p w14:paraId="1041A822" w14:textId="77777777" w:rsidR="00C508BE" w:rsidRDefault="00C508BE" w:rsidP="00C508BE">
      <w:pPr>
        <w:pStyle w:val="ListParagraph"/>
        <w:numPr>
          <w:ilvl w:val="1"/>
          <w:numId w:val="10"/>
        </w:numPr>
        <w:spacing w:afterLines="50" w:after="120"/>
        <w:ind w:leftChars="0"/>
        <w:jc w:val="both"/>
        <w:rPr>
          <w:rFonts w:eastAsia="MS Mincho"/>
          <w:sz w:val="22"/>
        </w:rPr>
      </w:pPr>
      <w:r>
        <w:rPr>
          <w:rFonts w:eastAsia="MS Mincho"/>
          <w:sz w:val="22"/>
        </w:rPr>
        <w:t>Default capability for Option 1 is X=0.</w:t>
      </w:r>
    </w:p>
    <w:p w14:paraId="41DBCE35" w14:textId="77777777" w:rsidR="00C508BE" w:rsidRDefault="00C508BE" w:rsidP="00C508BE">
      <w:pPr>
        <w:spacing w:afterLines="50" w:after="120"/>
        <w:jc w:val="both"/>
        <w:rPr>
          <w:rFonts w:eastAsia="MS Mincho"/>
          <w:sz w:val="22"/>
        </w:rPr>
      </w:pPr>
    </w:p>
    <w:p w14:paraId="375C5C87" w14:textId="28822F32" w:rsidR="00C508BE" w:rsidRPr="00C508BE" w:rsidRDefault="00C508BE" w:rsidP="00C508BE">
      <w:pPr>
        <w:rPr>
          <w:sz w:val="22"/>
          <w:szCs w:val="18"/>
        </w:rPr>
      </w:pPr>
      <w:r w:rsidRPr="007A0D9C">
        <w:rPr>
          <w:rFonts w:eastAsia="MS Mincho"/>
          <w:b/>
          <w:bCs/>
          <w:i/>
          <w:iCs/>
          <w:sz w:val="22"/>
          <w:u w:val="single"/>
        </w:rPr>
        <w:t xml:space="preserve">Proposal </w:t>
      </w:r>
      <w:r>
        <w:rPr>
          <w:rFonts w:eastAsia="MS Mincho"/>
          <w:b/>
          <w:bCs/>
          <w:i/>
          <w:iCs/>
          <w:sz w:val="22"/>
          <w:u w:val="single"/>
        </w:rPr>
        <w:t>5-1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inter-cell </w:t>
      </w:r>
      <w:proofErr w:type="spellStart"/>
      <w:r>
        <w:rPr>
          <w:rFonts w:eastAsia="MS Mincho"/>
          <w:b/>
          <w:bCs/>
          <w:i/>
          <w:iCs/>
          <w:sz w:val="22"/>
        </w:rPr>
        <w:t>mTRP</w:t>
      </w:r>
      <w:proofErr w:type="spellEnd"/>
      <w:r>
        <w:rPr>
          <w:rFonts w:eastAsia="MS Mincho"/>
          <w:b/>
          <w:bCs/>
          <w:i/>
          <w:iCs/>
          <w:sz w:val="22"/>
        </w:rPr>
        <w:t xml:space="preserve"> UE features.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508BE" w:rsidRPr="00CD300F" w14:paraId="4939EF02"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7F88"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67721A" w14:textId="77777777" w:rsidR="00C508BE" w:rsidRPr="00CD300F" w:rsidRDefault="00C508BE" w:rsidP="009631FC">
            <w:pPr>
              <w:pStyle w:val="TAL"/>
              <w:rPr>
                <w:rFonts w:cs="Arial"/>
                <w:sz w:val="20"/>
                <w:lang w:eastAsia="ja-JP"/>
              </w:rPr>
            </w:pPr>
            <w:r>
              <w:rPr>
                <w:rFonts w:cs="Arial"/>
                <w:sz w:val="20"/>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912649" w14:textId="77777777" w:rsidR="00C508BE" w:rsidRPr="005B2AF3" w:rsidRDefault="00C508BE" w:rsidP="009631FC">
            <w:pPr>
              <w:pStyle w:val="TAL"/>
              <w:rPr>
                <w:rFonts w:eastAsia="SimSun" w:cs="Arial"/>
                <w:sz w:val="20"/>
                <w:lang w:eastAsia="zh-CN"/>
              </w:rPr>
            </w:pPr>
            <w:r w:rsidRPr="005B2AF3">
              <w:rPr>
                <w:rFonts w:cs="Arial"/>
                <w:sz w:val="20"/>
              </w:rPr>
              <w:t>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76AC5E" w14:textId="77777777" w:rsidR="00C508BE" w:rsidRPr="005B2AF3" w:rsidRDefault="00C508BE" w:rsidP="009631FC">
            <w:pPr>
              <w:autoSpaceDE w:val="0"/>
              <w:autoSpaceDN w:val="0"/>
              <w:adjustRightInd w:val="0"/>
              <w:snapToGrid w:val="0"/>
              <w:spacing w:afterLines="50" w:after="120"/>
              <w:contextualSpacing/>
              <w:jc w:val="both"/>
              <w:rPr>
                <w:rFonts w:ascii="Arial" w:hAnsi="Arial" w:cs="Arial"/>
                <w:sz w:val="20"/>
              </w:rPr>
            </w:pPr>
            <w:r w:rsidRPr="005B2AF3">
              <w:rPr>
                <w:rFonts w:ascii="Arial" w:hAnsi="Arial" w:cs="Arial"/>
                <w:sz w:val="20"/>
              </w:rPr>
              <w:t xml:space="preserve">1. Support of two CMR groups in a CSI-RS resource set for </w:t>
            </w:r>
            <w:proofErr w:type="gramStart"/>
            <w:r w:rsidRPr="005B2AF3">
              <w:rPr>
                <w:rFonts w:ascii="Arial" w:hAnsi="Arial" w:cs="Arial"/>
                <w:sz w:val="20"/>
              </w:rPr>
              <w:t>Multi-TRP CSI</w:t>
            </w:r>
            <w:proofErr w:type="gramEnd"/>
          </w:p>
          <w:p w14:paraId="77BF5090" w14:textId="77777777" w:rsidR="00C508BE" w:rsidRPr="005B2AF3" w:rsidRDefault="00C508BE" w:rsidP="009631FC">
            <w:pPr>
              <w:spacing w:before="60" w:after="120"/>
              <w:contextualSpacing/>
              <w:jc w:val="both"/>
              <w:rPr>
                <w:rFonts w:ascii="Arial" w:hAnsi="Arial" w:cs="Arial"/>
                <w:sz w:val="20"/>
              </w:rPr>
            </w:pPr>
            <w:r w:rsidRPr="005B2AF3">
              <w:rPr>
                <w:rFonts w:ascii="Arial" w:hAnsi="Arial" w:cs="Arial"/>
                <w:sz w:val="20"/>
              </w:rPr>
              <w:t>2. Support of one pair of CMRs from the two CMR groups (</w:t>
            </w:r>
            <w:proofErr w:type="spellStart"/>
            <w:r w:rsidRPr="005B2AF3">
              <w:rPr>
                <w:rFonts w:ascii="Arial" w:eastAsia="Malgun Gothic" w:hAnsi="Arial" w:cs="Arial"/>
                <w:bCs/>
                <w:kern w:val="2"/>
                <w:sz w:val="20"/>
                <w:lang w:eastAsia="zh-CN"/>
              </w:rPr>
              <w:t>N</w:t>
            </w:r>
            <w:r w:rsidRPr="005B2AF3">
              <w:rPr>
                <w:rFonts w:ascii="Arial" w:eastAsia="Malgun Gothic" w:hAnsi="Arial" w:cs="Arial"/>
                <w:bCs/>
                <w:kern w:val="2"/>
                <w:sz w:val="20"/>
                <w:vertAlign w:val="subscript"/>
                <w:lang w:eastAsia="zh-CN"/>
              </w:rPr>
              <w:t>max</w:t>
            </w:r>
            <w:proofErr w:type="spellEnd"/>
            <w:r w:rsidRPr="005B2AF3">
              <w:rPr>
                <w:rFonts w:ascii="Arial" w:eastAsia="Malgun Gothic" w:hAnsi="Arial" w:cs="Arial"/>
                <w:bCs/>
                <w:kern w:val="2"/>
                <w:sz w:val="20"/>
                <w:lang w:eastAsia="zh-CN"/>
              </w:rPr>
              <w:t>=1</w:t>
            </w:r>
            <w:r w:rsidRPr="005B2AF3">
              <w:rPr>
                <w:rFonts w:ascii="Arial" w:hAnsi="Arial" w:cs="Arial"/>
                <w:sz w:val="20"/>
              </w:rPr>
              <w:t>)</w:t>
            </w:r>
          </w:p>
          <w:p w14:paraId="018289EB" w14:textId="77777777" w:rsidR="00C508BE" w:rsidRPr="005B2AF3" w:rsidRDefault="00C508BE" w:rsidP="009631FC">
            <w:pPr>
              <w:spacing w:before="60" w:after="120"/>
              <w:contextualSpacing/>
              <w:jc w:val="both"/>
              <w:rPr>
                <w:rFonts w:ascii="Arial" w:hAnsi="Arial" w:cs="Arial"/>
                <w:sz w:val="20"/>
              </w:rPr>
            </w:pPr>
            <w:r w:rsidRPr="005B2AF3">
              <w:rPr>
                <w:rFonts w:ascii="Arial" w:hAnsi="Arial" w:cs="Arial"/>
                <w:sz w:val="20"/>
              </w:rPr>
              <w:t xml:space="preserve">3. Supported option(s) for CSI reporting  </w:t>
            </w:r>
          </w:p>
          <w:p w14:paraId="07F1BB8A" w14:textId="77777777" w:rsidR="00C508BE" w:rsidRPr="003D00B2" w:rsidRDefault="00C508BE" w:rsidP="009631FC">
            <w:pPr>
              <w:shd w:val="clear" w:color="auto" w:fill="FFFFFF" w:themeFill="background1"/>
              <w:spacing w:before="60" w:after="120"/>
              <w:contextualSpacing/>
              <w:jc w:val="both"/>
              <w:rPr>
                <w:rFonts w:ascii="Arial" w:hAnsi="Arial" w:cs="Arial"/>
                <w:sz w:val="20"/>
                <w:shd w:val="clear" w:color="auto" w:fill="FFFF00"/>
              </w:rPr>
            </w:pPr>
            <w:r w:rsidRPr="003D00B2">
              <w:rPr>
                <w:rFonts w:ascii="Arial" w:hAnsi="Arial" w:cs="Arial"/>
                <w:sz w:val="20"/>
                <w:shd w:val="clear" w:color="auto" w:fill="FFFFFF" w:themeFill="background1"/>
              </w:rPr>
              <w:t xml:space="preserve">4. A list of vectors {max # of ports per resource for NCJT, max # of total NCJT hypotheses, max # of total ports of CMRs for NCJT, max # of ports per resource for </w:t>
            </w:r>
            <w:proofErr w:type="spellStart"/>
            <w:r w:rsidRPr="003D00B2">
              <w:rPr>
                <w:rFonts w:ascii="Arial" w:hAnsi="Arial" w:cs="Arial"/>
                <w:sz w:val="20"/>
                <w:shd w:val="clear" w:color="auto" w:fill="FFFFFF" w:themeFill="background1"/>
              </w:rPr>
              <w:t>sTRP</w:t>
            </w:r>
            <w:proofErr w:type="spellEnd"/>
            <w:r w:rsidRPr="003D00B2">
              <w:rPr>
                <w:rFonts w:ascii="Arial" w:hAnsi="Arial" w:cs="Arial"/>
                <w:sz w:val="20"/>
                <w:shd w:val="clear" w:color="auto" w:fill="FFFFFF" w:themeFill="background1"/>
              </w:rPr>
              <w:t xml:space="preserve">, max # of resources for </w:t>
            </w:r>
            <w:proofErr w:type="spellStart"/>
            <w:r w:rsidRPr="003D00B2">
              <w:rPr>
                <w:rFonts w:ascii="Arial" w:hAnsi="Arial" w:cs="Arial"/>
                <w:sz w:val="20"/>
                <w:shd w:val="clear" w:color="auto" w:fill="FFFFFF" w:themeFill="background1"/>
              </w:rPr>
              <w:t>sTRP</w:t>
            </w:r>
            <w:proofErr w:type="spellEnd"/>
            <w:r w:rsidRPr="003D00B2">
              <w:rPr>
                <w:rFonts w:ascii="Arial" w:hAnsi="Arial" w:cs="Arial"/>
                <w:sz w:val="20"/>
                <w:shd w:val="clear" w:color="auto" w:fill="FFFFFF" w:themeFill="background1"/>
              </w:rPr>
              <w:t xml:space="preserve">, max # of total ports for </w:t>
            </w:r>
            <w:proofErr w:type="spellStart"/>
            <w:r w:rsidRPr="003D00B2">
              <w:rPr>
                <w:rFonts w:ascii="Arial" w:hAnsi="Arial" w:cs="Arial"/>
                <w:sz w:val="20"/>
                <w:shd w:val="clear" w:color="auto" w:fill="FFFFFF" w:themeFill="background1"/>
              </w:rPr>
              <w:t>sTRP</w:t>
            </w:r>
            <w:proofErr w:type="spellEnd"/>
            <w:r w:rsidRPr="003D00B2">
              <w:rPr>
                <w:rFonts w:ascii="Arial" w:hAnsi="Arial" w:cs="Arial"/>
                <w:sz w:val="20"/>
                <w:shd w:val="clear" w:color="auto" w:fill="FFFFFF" w:themeFill="background1"/>
              </w:rPr>
              <w:t>}</w:t>
            </w:r>
            <w:r w:rsidRPr="003D00B2">
              <w:rPr>
                <w:rFonts w:ascii="Arial" w:hAnsi="Arial" w:cs="Arial"/>
                <w:sz w:val="20"/>
                <w:shd w:val="clear" w:color="auto" w:fill="FFFF00"/>
              </w:rPr>
              <w:t xml:space="preserve"> </w:t>
            </w:r>
          </w:p>
          <w:p w14:paraId="5FB45554" w14:textId="77777777" w:rsidR="00C508BE" w:rsidRDefault="00C508BE" w:rsidP="009631FC">
            <w:pPr>
              <w:shd w:val="clear" w:color="auto" w:fill="FFFFFF" w:themeFill="background1"/>
              <w:spacing w:before="60" w:after="120"/>
              <w:contextualSpacing/>
              <w:jc w:val="both"/>
              <w:rPr>
                <w:rFonts w:ascii="Arial" w:hAnsi="Arial" w:cs="Arial"/>
                <w:sz w:val="20"/>
                <w:shd w:val="clear" w:color="auto" w:fill="FFFFFF" w:themeFill="background1"/>
              </w:rPr>
            </w:pPr>
            <w:r>
              <w:rPr>
                <w:rFonts w:ascii="Arial" w:hAnsi="Arial" w:cs="Arial"/>
                <w:sz w:val="20"/>
                <w:shd w:val="clear" w:color="auto" w:fill="FFFFFF" w:themeFill="background1"/>
              </w:rPr>
              <w:t>5. Supported codebook modes</w:t>
            </w:r>
          </w:p>
          <w:p w14:paraId="243A65B3" w14:textId="77777777" w:rsidR="00C508BE" w:rsidRDefault="00C508BE" w:rsidP="009631FC">
            <w:pPr>
              <w:shd w:val="clear" w:color="auto" w:fill="FFFFFF" w:themeFill="background1"/>
              <w:spacing w:before="60" w:after="120"/>
              <w:contextualSpacing/>
              <w:rPr>
                <w:rFonts w:ascii="Arial" w:hAnsi="Arial" w:cs="Arial"/>
                <w:sz w:val="20"/>
                <w:shd w:val="clear" w:color="auto" w:fill="FFFFFF" w:themeFill="background1"/>
              </w:rPr>
            </w:pPr>
            <w:r>
              <w:rPr>
                <w:rFonts w:ascii="Arial" w:hAnsi="Arial" w:cs="Arial"/>
                <w:sz w:val="20"/>
                <w:shd w:val="clear" w:color="auto" w:fill="FFFFFF" w:themeFill="background1"/>
              </w:rPr>
              <w:t>6. A list of (Y</w:t>
            </w:r>
            <w:proofErr w:type="gramStart"/>
            <w:r>
              <w:rPr>
                <w:rFonts w:ascii="Arial" w:hAnsi="Arial" w:cs="Arial"/>
                <w:sz w:val="20"/>
                <w:shd w:val="clear" w:color="auto" w:fill="FFFFFF" w:themeFill="background1"/>
              </w:rPr>
              <w:t>1,Y</w:t>
            </w:r>
            <w:proofErr w:type="gramEnd"/>
            <w:r>
              <w:rPr>
                <w:rFonts w:ascii="Arial" w:hAnsi="Arial" w:cs="Arial"/>
                <w:sz w:val="20"/>
                <w:shd w:val="clear" w:color="auto" w:fill="FFFFFF" w:themeFill="background1"/>
              </w:rPr>
              <w:t xml:space="preserve">2): UE can process Y1 NCJT </w:t>
            </w:r>
            <w:r w:rsidRPr="00476525">
              <w:rPr>
                <w:rFonts w:ascii="Arial" w:hAnsi="Arial" w:cs="Arial"/>
                <w:sz w:val="20"/>
                <w:shd w:val="clear" w:color="auto" w:fill="FFFFFF" w:themeFill="background1"/>
              </w:rPr>
              <w:t xml:space="preserve">CSI report(s) </w:t>
            </w:r>
            <w:r>
              <w:rPr>
                <w:rFonts w:ascii="Arial" w:hAnsi="Arial" w:cs="Arial"/>
                <w:sz w:val="20"/>
                <w:shd w:val="clear" w:color="auto" w:fill="FFFFFF" w:themeFill="background1"/>
              </w:rPr>
              <w:t xml:space="preserve">and Y2 </w:t>
            </w:r>
            <w:proofErr w:type="spellStart"/>
            <w:r>
              <w:rPr>
                <w:rFonts w:ascii="Arial" w:hAnsi="Arial" w:cs="Arial"/>
                <w:sz w:val="20"/>
                <w:shd w:val="clear" w:color="auto" w:fill="FFFFFF" w:themeFill="background1"/>
              </w:rPr>
              <w:t>sTRP</w:t>
            </w:r>
            <w:proofErr w:type="spellEnd"/>
            <w:r>
              <w:rPr>
                <w:rFonts w:ascii="Arial" w:hAnsi="Arial" w:cs="Arial"/>
                <w:sz w:val="20"/>
                <w:shd w:val="clear" w:color="auto" w:fill="FFFFFF" w:themeFill="background1"/>
              </w:rPr>
              <w:t xml:space="preserve"> CSI report(s) </w:t>
            </w:r>
            <w:r w:rsidRPr="00476525">
              <w:rPr>
                <w:rFonts w:ascii="Arial" w:hAnsi="Arial" w:cs="Arial"/>
                <w:sz w:val="20"/>
                <w:shd w:val="clear" w:color="auto" w:fill="FFFFFF" w:themeFill="background1"/>
              </w:rPr>
              <w:t>simultaneously in a CC</w:t>
            </w:r>
          </w:p>
          <w:p w14:paraId="6F5C4EA7" w14:textId="77777777" w:rsidR="00C508BE" w:rsidRDefault="00C508BE" w:rsidP="009631FC">
            <w:pPr>
              <w:shd w:val="clear" w:color="auto" w:fill="FFFFFF" w:themeFill="background1"/>
              <w:spacing w:before="60" w:after="120"/>
              <w:contextualSpacing/>
              <w:rPr>
                <w:rFonts w:ascii="Arial" w:hAnsi="Arial" w:cs="Arial"/>
                <w:sz w:val="20"/>
                <w:shd w:val="clear" w:color="auto" w:fill="FFFFFF" w:themeFill="background1"/>
              </w:rPr>
            </w:pPr>
          </w:p>
          <w:p w14:paraId="43425993" w14:textId="77777777" w:rsidR="00C508BE" w:rsidRDefault="00C508BE" w:rsidP="009631FC">
            <w:pPr>
              <w:shd w:val="clear" w:color="auto" w:fill="FFFFFF" w:themeFill="background1"/>
              <w:spacing w:before="60" w:after="120"/>
              <w:contextualSpacing/>
              <w:rPr>
                <w:rFonts w:ascii="Arial" w:hAnsi="Arial" w:cs="Arial"/>
                <w:sz w:val="20"/>
                <w:shd w:val="clear" w:color="auto" w:fill="FFFFFF" w:themeFill="background1"/>
              </w:rPr>
            </w:pPr>
          </w:p>
          <w:p w14:paraId="63732E72" w14:textId="77777777" w:rsidR="00C508BE" w:rsidRDefault="00C508BE" w:rsidP="009631FC">
            <w:pPr>
              <w:shd w:val="clear" w:color="auto" w:fill="FFFFFF" w:themeFill="background1"/>
              <w:spacing w:before="60" w:after="120"/>
              <w:contextualSpacing/>
              <w:rPr>
                <w:rFonts w:ascii="Arial" w:hAnsi="Arial" w:cs="Arial"/>
                <w:sz w:val="20"/>
                <w:shd w:val="clear" w:color="auto" w:fill="FFFFFF" w:themeFill="background1"/>
              </w:rPr>
            </w:pPr>
          </w:p>
          <w:p w14:paraId="54C9C7A5" w14:textId="7CE439A9" w:rsidR="00C508BE" w:rsidRPr="00E75A84" w:rsidRDefault="00C508BE" w:rsidP="009631FC">
            <w:pPr>
              <w:shd w:val="clear" w:color="auto" w:fill="FFFFFF" w:themeFill="background1"/>
              <w:spacing w:before="60" w:after="120"/>
              <w:contextualSpacing/>
              <w:rPr>
                <w:rFonts w:ascii="Arial" w:hAnsi="Arial" w:cs="Arial"/>
                <w:sz w:val="20"/>
              </w:rPr>
            </w:pPr>
            <w:r>
              <w:rPr>
                <w:rFonts w:ascii="Arial" w:hAnsi="Arial" w:cs="Arial"/>
                <w:sz w:val="20"/>
                <w:shd w:val="clear" w:color="auto" w:fill="FFFFFF" w:themeFill="background1"/>
              </w:rPr>
              <w:t>7. A list of (X</w:t>
            </w:r>
            <w:proofErr w:type="gramStart"/>
            <w:r>
              <w:rPr>
                <w:rFonts w:ascii="Arial" w:hAnsi="Arial" w:cs="Arial"/>
                <w:sz w:val="20"/>
                <w:shd w:val="clear" w:color="auto" w:fill="FFFFFF" w:themeFill="background1"/>
              </w:rPr>
              <w:t>1,X</w:t>
            </w:r>
            <w:proofErr w:type="gramEnd"/>
            <w:r>
              <w:rPr>
                <w:rFonts w:ascii="Arial" w:hAnsi="Arial" w:cs="Arial"/>
                <w:sz w:val="20"/>
                <w:shd w:val="clear" w:color="auto" w:fill="FFFFFF" w:themeFill="background1"/>
              </w:rPr>
              <w:t xml:space="preserve">2): UE can process </w:t>
            </w:r>
            <w:r w:rsidR="00AD79BC">
              <w:rPr>
                <w:rFonts w:ascii="Arial" w:hAnsi="Arial" w:cs="Arial"/>
                <w:sz w:val="20"/>
                <w:shd w:val="clear" w:color="auto" w:fill="FFFFFF" w:themeFill="background1"/>
              </w:rPr>
              <w:t>X</w:t>
            </w:r>
            <w:r>
              <w:rPr>
                <w:rFonts w:ascii="Arial" w:hAnsi="Arial" w:cs="Arial"/>
                <w:sz w:val="20"/>
                <w:shd w:val="clear" w:color="auto" w:fill="FFFFFF" w:themeFill="background1"/>
              </w:rPr>
              <w:t xml:space="preserve">1 NCJT </w:t>
            </w:r>
            <w:r w:rsidRPr="00476525">
              <w:rPr>
                <w:rFonts w:ascii="Arial" w:hAnsi="Arial" w:cs="Arial"/>
                <w:sz w:val="20"/>
                <w:shd w:val="clear" w:color="auto" w:fill="FFFFFF" w:themeFill="background1"/>
              </w:rPr>
              <w:t xml:space="preserve">CSI report(s) </w:t>
            </w:r>
            <w:r>
              <w:rPr>
                <w:rFonts w:ascii="Arial" w:hAnsi="Arial" w:cs="Arial"/>
                <w:sz w:val="20"/>
                <w:shd w:val="clear" w:color="auto" w:fill="FFFFFF" w:themeFill="background1"/>
              </w:rPr>
              <w:t xml:space="preserve">and </w:t>
            </w:r>
            <w:r w:rsidR="00AD79BC">
              <w:rPr>
                <w:rFonts w:ascii="Arial" w:hAnsi="Arial" w:cs="Arial"/>
                <w:sz w:val="20"/>
                <w:shd w:val="clear" w:color="auto" w:fill="FFFFFF" w:themeFill="background1"/>
              </w:rPr>
              <w:t>X</w:t>
            </w:r>
            <w:r>
              <w:rPr>
                <w:rFonts w:ascii="Arial" w:hAnsi="Arial" w:cs="Arial"/>
                <w:sz w:val="20"/>
                <w:shd w:val="clear" w:color="auto" w:fill="FFFFFF" w:themeFill="background1"/>
              </w:rPr>
              <w:t xml:space="preserve">2 </w:t>
            </w:r>
            <w:proofErr w:type="spellStart"/>
            <w:r>
              <w:rPr>
                <w:rFonts w:ascii="Arial" w:hAnsi="Arial" w:cs="Arial"/>
                <w:sz w:val="20"/>
                <w:shd w:val="clear" w:color="auto" w:fill="FFFFFF" w:themeFill="background1"/>
              </w:rPr>
              <w:t>sTRP</w:t>
            </w:r>
            <w:proofErr w:type="spellEnd"/>
            <w:r>
              <w:rPr>
                <w:rFonts w:ascii="Arial" w:hAnsi="Arial" w:cs="Arial"/>
                <w:sz w:val="20"/>
                <w:shd w:val="clear" w:color="auto" w:fill="FFFFFF" w:themeFill="background1"/>
              </w:rPr>
              <w:t xml:space="preserve"> CSI report(s) </w:t>
            </w:r>
            <w:r w:rsidRPr="00476525">
              <w:rPr>
                <w:rFonts w:ascii="Arial" w:hAnsi="Arial" w:cs="Arial"/>
                <w:sz w:val="20"/>
                <w:shd w:val="clear" w:color="auto" w:fill="FFFFFF" w:themeFill="background1"/>
              </w:rPr>
              <w:t xml:space="preserve">simultaneously </w:t>
            </w:r>
            <w:r>
              <w:rPr>
                <w:rFonts w:ascii="Arial" w:hAnsi="Arial" w:cs="Arial"/>
                <w:sz w:val="20"/>
                <w:shd w:val="clear" w:color="auto" w:fill="FFFFFF" w:themeFill="background1"/>
              </w:rPr>
              <w:t>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FCE4EC" w14:textId="77777777" w:rsidR="00C508BE" w:rsidRPr="00CD300F" w:rsidRDefault="00C508BE" w:rsidP="009631FC">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E725BA"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F0AF1"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38622"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EDA43D" w14:textId="77777777" w:rsidR="00C508BE" w:rsidRDefault="00C508BE" w:rsidP="009631FC">
            <w:pPr>
              <w:pStyle w:val="TAL"/>
              <w:rPr>
                <w:rFonts w:cs="Arial"/>
                <w:sz w:val="20"/>
                <w:lang w:eastAsia="ja-JP"/>
              </w:rPr>
            </w:pPr>
            <w:r>
              <w:rPr>
                <w:rFonts w:cs="Arial"/>
                <w:sz w:val="20"/>
                <w:lang w:eastAsia="ja-JP"/>
              </w:rPr>
              <w:t>Per Band</w:t>
            </w:r>
          </w:p>
          <w:p w14:paraId="1EC2827E" w14:textId="77777777" w:rsidR="00C508BE" w:rsidRDefault="00C508BE" w:rsidP="009631FC">
            <w:pPr>
              <w:pStyle w:val="TAL"/>
              <w:rPr>
                <w:rFonts w:cs="Arial"/>
                <w:sz w:val="20"/>
                <w:lang w:eastAsia="ja-JP"/>
              </w:rPr>
            </w:pPr>
          </w:p>
          <w:p w14:paraId="2714D672" w14:textId="77777777" w:rsidR="00C508BE" w:rsidRDefault="00C508BE" w:rsidP="009631FC">
            <w:pPr>
              <w:pStyle w:val="TAL"/>
              <w:rPr>
                <w:rFonts w:cs="Arial"/>
                <w:sz w:val="20"/>
                <w:lang w:eastAsia="ja-JP"/>
              </w:rPr>
            </w:pPr>
          </w:p>
          <w:p w14:paraId="65738F81" w14:textId="77777777" w:rsidR="00C508BE" w:rsidRDefault="00C508BE" w:rsidP="009631FC">
            <w:pPr>
              <w:pStyle w:val="TAL"/>
              <w:rPr>
                <w:rFonts w:cs="Arial"/>
                <w:sz w:val="20"/>
                <w:lang w:eastAsia="ja-JP"/>
              </w:rPr>
            </w:pPr>
          </w:p>
          <w:p w14:paraId="1D553BA1" w14:textId="77777777" w:rsidR="00C508BE" w:rsidRDefault="00C508BE" w:rsidP="009631FC">
            <w:pPr>
              <w:pStyle w:val="TAL"/>
              <w:rPr>
                <w:rFonts w:cs="Arial"/>
                <w:sz w:val="20"/>
                <w:lang w:eastAsia="ja-JP"/>
              </w:rPr>
            </w:pPr>
          </w:p>
          <w:p w14:paraId="69DD5B50" w14:textId="77777777" w:rsidR="00C508BE" w:rsidRDefault="00C508BE" w:rsidP="009631FC">
            <w:pPr>
              <w:pStyle w:val="TAL"/>
              <w:rPr>
                <w:rFonts w:cs="Arial"/>
                <w:sz w:val="20"/>
                <w:lang w:eastAsia="ja-JP"/>
              </w:rPr>
            </w:pPr>
          </w:p>
          <w:p w14:paraId="6C05055E" w14:textId="77777777" w:rsidR="00C508BE" w:rsidRDefault="00C508BE" w:rsidP="009631FC">
            <w:pPr>
              <w:pStyle w:val="TAL"/>
              <w:rPr>
                <w:rFonts w:cs="Arial"/>
                <w:sz w:val="20"/>
                <w:lang w:eastAsia="ja-JP"/>
              </w:rPr>
            </w:pPr>
          </w:p>
          <w:p w14:paraId="17ABEA47" w14:textId="77777777" w:rsidR="00C508BE" w:rsidRDefault="00C508BE" w:rsidP="009631FC">
            <w:pPr>
              <w:pStyle w:val="TAL"/>
              <w:rPr>
                <w:rFonts w:cs="Arial"/>
                <w:sz w:val="20"/>
                <w:lang w:eastAsia="ja-JP"/>
              </w:rPr>
            </w:pPr>
          </w:p>
          <w:p w14:paraId="39475479" w14:textId="77777777" w:rsidR="00C508BE" w:rsidRDefault="00C508BE" w:rsidP="009631FC">
            <w:pPr>
              <w:pStyle w:val="TAL"/>
              <w:rPr>
                <w:rFonts w:cs="Arial"/>
                <w:sz w:val="20"/>
                <w:lang w:eastAsia="ja-JP"/>
              </w:rPr>
            </w:pPr>
          </w:p>
          <w:p w14:paraId="00808605" w14:textId="77777777" w:rsidR="00C508BE" w:rsidRDefault="00C508BE" w:rsidP="009631FC">
            <w:pPr>
              <w:pStyle w:val="TAL"/>
              <w:rPr>
                <w:rFonts w:cs="Arial"/>
                <w:sz w:val="20"/>
                <w:lang w:eastAsia="ja-JP"/>
              </w:rPr>
            </w:pPr>
          </w:p>
          <w:p w14:paraId="5DA21C0C" w14:textId="77777777" w:rsidR="00C508BE" w:rsidRDefault="00C508BE" w:rsidP="009631FC">
            <w:pPr>
              <w:pStyle w:val="TAL"/>
              <w:rPr>
                <w:rFonts w:cs="Arial"/>
                <w:sz w:val="20"/>
                <w:lang w:eastAsia="ja-JP"/>
              </w:rPr>
            </w:pPr>
          </w:p>
          <w:p w14:paraId="2F1AD4F9" w14:textId="77777777" w:rsidR="00C508BE" w:rsidRDefault="00C508BE" w:rsidP="009631FC">
            <w:pPr>
              <w:pStyle w:val="TAL"/>
              <w:rPr>
                <w:rFonts w:cs="Arial"/>
                <w:sz w:val="20"/>
                <w:lang w:eastAsia="ja-JP"/>
              </w:rPr>
            </w:pPr>
          </w:p>
          <w:p w14:paraId="336926E1" w14:textId="77777777" w:rsidR="00C508BE" w:rsidRDefault="00C508BE" w:rsidP="009631FC">
            <w:pPr>
              <w:pStyle w:val="TAL"/>
              <w:rPr>
                <w:rFonts w:cs="Arial"/>
                <w:sz w:val="20"/>
                <w:lang w:eastAsia="ja-JP"/>
              </w:rPr>
            </w:pPr>
          </w:p>
          <w:p w14:paraId="64055815" w14:textId="77777777" w:rsidR="00C508BE" w:rsidRDefault="00C508BE" w:rsidP="009631FC">
            <w:pPr>
              <w:pStyle w:val="TAL"/>
              <w:rPr>
                <w:rFonts w:cs="Arial"/>
                <w:sz w:val="20"/>
                <w:lang w:eastAsia="ja-JP"/>
              </w:rPr>
            </w:pPr>
          </w:p>
          <w:p w14:paraId="3C110F5F" w14:textId="77777777" w:rsidR="00C508BE" w:rsidRPr="00CD300F" w:rsidRDefault="00C508BE" w:rsidP="009631FC">
            <w:pPr>
              <w:pStyle w:val="TAL"/>
              <w:rPr>
                <w:rFonts w:cs="Arial"/>
                <w:sz w:val="20"/>
                <w:lang w:eastAsia="ja-JP"/>
              </w:rPr>
            </w:pPr>
            <w:r>
              <w:rPr>
                <w:rFonts w:cs="Arial"/>
                <w:sz w:val="20"/>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77F02"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206536"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D7C1A0"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2BFE61" w14:textId="77777777" w:rsidR="00C508BE" w:rsidRDefault="00C508BE" w:rsidP="009631FC">
            <w:pPr>
              <w:pStyle w:val="TAL"/>
              <w:rPr>
                <w:rFonts w:cs="Arial"/>
                <w:sz w:val="20"/>
                <w:lang w:eastAsia="zh-CN"/>
              </w:rPr>
            </w:pPr>
            <w:r>
              <w:rPr>
                <w:rFonts w:cs="Arial"/>
                <w:sz w:val="20"/>
                <w:lang w:eastAsia="zh-CN"/>
              </w:rPr>
              <w:t xml:space="preserve">Note: This feature is applicable to </w:t>
            </w:r>
            <w:r w:rsidRPr="00E128AC">
              <w:rPr>
                <w:rFonts w:cs="Arial"/>
                <w:sz w:val="20"/>
                <w:lang w:eastAsia="zh-CN"/>
              </w:rPr>
              <w:t>‘</w:t>
            </w:r>
            <w:proofErr w:type="spellStart"/>
            <w:r w:rsidRPr="00E128AC">
              <w:rPr>
                <w:rFonts w:cs="Arial"/>
                <w:sz w:val="20"/>
                <w:lang w:eastAsia="zh-CN"/>
              </w:rPr>
              <w:t>typeI-SinglePanel</w:t>
            </w:r>
            <w:proofErr w:type="spellEnd"/>
            <w:r w:rsidRPr="00E128AC">
              <w:rPr>
                <w:rFonts w:cs="Arial"/>
                <w:sz w:val="20"/>
                <w:lang w:eastAsia="zh-CN"/>
              </w:rPr>
              <w:t>’ codebook</w:t>
            </w:r>
          </w:p>
          <w:p w14:paraId="51CA8E67" w14:textId="77777777" w:rsidR="00C508BE" w:rsidRDefault="00C508BE" w:rsidP="009631FC">
            <w:pPr>
              <w:pStyle w:val="TAL"/>
              <w:rPr>
                <w:sz w:val="20"/>
              </w:rPr>
            </w:pPr>
          </w:p>
          <w:p w14:paraId="62C5E3FA" w14:textId="77777777" w:rsidR="00C508BE" w:rsidRDefault="00C508BE" w:rsidP="009631FC">
            <w:pPr>
              <w:pStyle w:val="TAL"/>
              <w:rPr>
                <w:sz w:val="20"/>
              </w:rPr>
            </w:pPr>
            <w:r>
              <w:rPr>
                <w:sz w:val="20"/>
              </w:rPr>
              <w:t>Component 3: {Option 1, Option 2, both}</w:t>
            </w:r>
          </w:p>
          <w:p w14:paraId="5CC7D080" w14:textId="77777777" w:rsidR="00C508BE" w:rsidRDefault="00C508BE" w:rsidP="009631FC">
            <w:pPr>
              <w:pStyle w:val="TAL"/>
              <w:rPr>
                <w:sz w:val="20"/>
              </w:rPr>
            </w:pPr>
            <w:r>
              <w:rPr>
                <w:sz w:val="20"/>
              </w:rPr>
              <w:t xml:space="preserve">If UE supports ‘Option 1’ or ‘both’, X=0 </w:t>
            </w:r>
            <w:r w:rsidRPr="000D6F81">
              <w:rPr>
                <w:sz w:val="20"/>
              </w:rPr>
              <w:t>CSIs associated with single-TRP measurement hypotheses</w:t>
            </w:r>
            <w:r>
              <w:rPr>
                <w:sz w:val="20"/>
              </w:rPr>
              <w:t xml:space="preserve"> is assumed</w:t>
            </w:r>
          </w:p>
          <w:p w14:paraId="7896A0CE" w14:textId="77777777" w:rsidR="00C508BE" w:rsidRDefault="00C508BE" w:rsidP="009631FC">
            <w:pPr>
              <w:pStyle w:val="TAL"/>
              <w:rPr>
                <w:sz w:val="20"/>
              </w:rPr>
            </w:pPr>
          </w:p>
          <w:p w14:paraId="45A3E4AA" w14:textId="77777777" w:rsidR="00C508BE" w:rsidRDefault="00C508BE" w:rsidP="009631FC">
            <w:pPr>
              <w:pStyle w:val="TAL"/>
              <w:rPr>
                <w:sz w:val="20"/>
              </w:rPr>
            </w:pPr>
            <w:proofErr w:type="spellStart"/>
            <w:r>
              <w:rPr>
                <w:sz w:val="20"/>
              </w:rPr>
              <w:t>Compenent</w:t>
            </w:r>
            <w:proofErr w:type="spellEnd"/>
            <w:r>
              <w:rPr>
                <w:sz w:val="20"/>
              </w:rPr>
              <w:t xml:space="preserve"> 4: The list can have maximum of 16 vectors</w:t>
            </w:r>
          </w:p>
          <w:p w14:paraId="3B8821E7" w14:textId="77777777" w:rsidR="00C508BE" w:rsidRPr="00E35165" w:rsidRDefault="00C508BE" w:rsidP="009631FC">
            <w:pPr>
              <w:pStyle w:val="TAL"/>
              <w:rPr>
                <w:rFonts w:cs="Arial"/>
                <w:sz w:val="20"/>
                <w:lang w:eastAsia="zh-CN"/>
              </w:rPr>
            </w:pPr>
            <w:r w:rsidRPr="00E35165">
              <w:rPr>
                <w:rFonts w:cs="Arial"/>
                <w:sz w:val="20"/>
                <w:lang w:eastAsia="zh-CN"/>
              </w:rPr>
              <w:t>- Max # of Tx ports in one resource</w:t>
            </w:r>
            <w:r>
              <w:rPr>
                <w:rFonts w:cs="Arial"/>
                <w:sz w:val="20"/>
                <w:lang w:eastAsia="zh-CN"/>
              </w:rPr>
              <w:t xml:space="preserve"> for NCJT</w:t>
            </w:r>
            <w:r w:rsidRPr="00E35165">
              <w:rPr>
                <w:rFonts w:cs="Arial"/>
                <w:sz w:val="20"/>
                <w:lang w:eastAsia="zh-CN"/>
              </w:rPr>
              <w:t>: {</w:t>
            </w:r>
            <w:r w:rsidRPr="00D65B72">
              <w:rPr>
                <w:sz w:val="20"/>
              </w:rPr>
              <w:t>2, 4, 8, 12, 16, 24, 32</w:t>
            </w:r>
            <w:r w:rsidRPr="00E35165">
              <w:rPr>
                <w:rFonts w:cs="Arial"/>
                <w:sz w:val="20"/>
                <w:lang w:eastAsia="zh-CN"/>
              </w:rPr>
              <w:t>}</w:t>
            </w:r>
          </w:p>
          <w:p w14:paraId="70897414" w14:textId="77777777" w:rsidR="00C508BE" w:rsidRPr="00E35165" w:rsidRDefault="00C508BE" w:rsidP="009631FC">
            <w:pPr>
              <w:pStyle w:val="TAL"/>
              <w:rPr>
                <w:rFonts w:cs="Arial"/>
                <w:sz w:val="20"/>
                <w:lang w:eastAsia="zh-CN"/>
              </w:rPr>
            </w:pPr>
            <w:r w:rsidRPr="00E35165">
              <w:rPr>
                <w:rFonts w:cs="Arial"/>
                <w:sz w:val="20"/>
                <w:lang w:eastAsia="zh-CN"/>
              </w:rPr>
              <w:t xml:space="preserve">- Max # </w:t>
            </w:r>
            <w:r>
              <w:rPr>
                <w:rFonts w:cs="Arial"/>
                <w:sz w:val="20"/>
                <w:lang w:eastAsia="zh-CN"/>
              </w:rPr>
              <w:t>of total NCJT hypotheses</w:t>
            </w:r>
            <w:r w:rsidRPr="00E35165">
              <w:rPr>
                <w:rFonts w:cs="Arial"/>
                <w:sz w:val="20"/>
                <w:lang w:eastAsia="zh-CN"/>
              </w:rPr>
              <w:t xml:space="preserve">: {1 to </w:t>
            </w:r>
            <w:r>
              <w:rPr>
                <w:rFonts w:cs="Arial"/>
                <w:sz w:val="20"/>
                <w:lang w:eastAsia="zh-CN"/>
              </w:rPr>
              <w:t>32</w:t>
            </w:r>
            <w:r w:rsidRPr="00E35165">
              <w:rPr>
                <w:rFonts w:cs="Arial"/>
                <w:sz w:val="20"/>
                <w:lang w:eastAsia="zh-CN"/>
              </w:rPr>
              <w:t>}</w:t>
            </w:r>
          </w:p>
          <w:p w14:paraId="6437294F" w14:textId="77777777" w:rsidR="00C508BE" w:rsidRDefault="00C508BE" w:rsidP="009631FC">
            <w:pPr>
              <w:pStyle w:val="TAL"/>
              <w:rPr>
                <w:rFonts w:cs="Arial"/>
                <w:sz w:val="20"/>
                <w:lang w:eastAsia="zh-CN"/>
              </w:rPr>
            </w:pPr>
            <w:r w:rsidRPr="00E35165">
              <w:rPr>
                <w:rFonts w:cs="Arial"/>
                <w:sz w:val="20"/>
                <w:lang w:eastAsia="zh-CN"/>
              </w:rPr>
              <w:t>- Max # total ports</w:t>
            </w:r>
            <w:r>
              <w:rPr>
                <w:rFonts w:cs="Arial"/>
                <w:sz w:val="20"/>
                <w:lang w:eastAsia="zh-CN"/>
              </w:rPr>
              <w:t xml:space="preserve"> of CMRs for NCJT</w:t>
            </w:r>
            <w:r w:rsidRPr="00E35165">
              <w:rPr>
                <w:rFonts w:cs="Arial"/>
                <w:sz w:val="20"/>
                <w:lang w:eastAsia="zh-CN"/>
              </w:rPr>
              <w:t>: {4 to 256}</w:t>
            </w:r>
          </w:p>
          <w:p w14:paraId="3338BA41" w14:textId="77777777" w:rsidR="00C508BE" w:rsidRPr="00E35165" w:rsidRDefault="00C508BE" w:rsidP="009631FC">
            <w:pPr>
              <w:pStyle w:val="TAL"/>
              <w:rPr>
                <w:rFonts w:cs="Arial"/>
                <w:sz w:val="20"/>
                <w:lang w:eastAsia="zh-CN"/>
              </w:rPr>
            </w:pPr>
            <w:r w:rsidRPr="00E35165">
              <w:rPr>
                <w:rFonts w:cs="Arial"/>
                <w:sz w:val="20"/>
                <w:lang w:eastAsia="zh-CN"/>
              </w:rPr>
              <w:t>- Max # of Tx ports in one resource</w:t>
            </w:r>
            <w:r>
              <w:rPr>
                <w:rFonts w:cs="Arial"/>
                <w:sz w:val="20"/>
                <w:lang w:eastAsia="zh-CN"/>
              </w:rPr>
              <w:t xml:space="preserve"> for </w:t>
            </w:r>
            <w:proofErr w:type="spellStart"/>
            <w:r>
              <w:rPr>
                <w:rFonts w:cs="Arial"/>
                <w:sz w:val="20"/>
                <w:lang w:eastAsia="zh-CN"/>
              </w:rPr>
              <w:t>sTRP</w:t>
            </w:r>
            <w:proofErr w:type="spellEnd"/>
            <w:r w:rsidRPr="00E35165">
              <w:rPr>
                <w:rFonts w:cs="Arial"/>
                <w:sz w:val="20"/>
                <w:lang w:eastAsia="zh-CN"/>
              </w:rPr>
              <w:t>: {4,8,12,16,24,32}</w:t>
            </w:r>
          </w:p>
          <w:p w14:paraId="224E2170" w14:textId="77777777" w:rsidR="00C508BE" w:rsidRPr="00E35165" w:rsidRDefault="00C508BE" w:rsidP="009631FC">
            <w:pPr>
              <w:pStyle w:val="TAL"/>
              <w:rPr>
                <w:rFonts w:cs="Arial"/>
                <w:sz w:val="20"/>
                <w:lang w:eastAsia="zh-CN"/>
              </w:rPr>
            </w:pPr>
            <w:r w:rsidRPr="00E35165">
              <w:rPr>
                <w:rFonts w:cs="Arial"/>
                <w:sz w:val="20"/>
                <w:lang w:eastAsia="zh-CN"/>
              </w:rPr>
              <w:t>- Max # resources</w:t>
            </w:r>
            <w:r>
              <w:rPr>
                <w:rFonts w:cs="Arial"/>
                <w:sz w:val="20"/>
                <w:lang w:eastAsia="zh-CN"/>
              </w:rPr>
              <w:t xml:space="preserve"> for </w:t>
            </w:r>
            <w:proofErr w:type="spellStart"/>
            <w:r>
              <w:rPr>
                <w:rFonts w:cs="Arial"/>
                <w:sz w:val="20"/>
                <w:lang w:eastAsia="zh-CN"/>
              </w:rPr>
              <w:t>sTRP</w:t>
            </w:r>
            <w:proofErr w:type="spellEnd"/>
            <w:r w:rsidRPr="00E35165">
              <w:rPr>
                <w:rFonts w:cs="Arial"/>
                <w:sz w:val="20"/>
                <w:lang w:eastAsia="zh-CN"/>
              </w:rPr>
              <w:t>: {1 to 64}</w:t>
            </w:r>
          </w:p>
          <w:p w14:paraId="2A6586A7" w14:textId="77777777" w:rsidR="00C508BE" w:rsidRDefault="00C508BE" w:rsidP="009631FC">
            <w:pPr>
              <w:pStyle w:val="TAL"/>
              <w:rPr>
                <w:rFonts w:cs="Arial"/>
                <w:sz w:val="20"/>
                <w:lang w:eastAsia="zh-CN"/>
              </w:rPr>
            </w:pPr>
            <w:r w:rsidRPr="00E35165">
              <w:rPr>
                <w:rFonts w:cs="Arial"/>
                <w:sz w:val="20"/>
                <w:lang w:eastAsia="zh-CN"/>
              </w:rPr>
              <w:t>- Max # total ports</w:t>
            </w:r>
            <w:r>
              <w:rPr>
                <w:rFonts w:cs="Arial"/>
                <w:sz w:val="20"/>
                <w:lang w:eastAsia="zh-CN"/>
              </w:rPr>
              <w:t xml:space="preserve"> for </w:t>
            </w:r>
            <w:proofErr w:type="spellStart"/>
            <w:r>
              <w:rPr>
                <w:rFonts w:cs="Arial"/>
                <w:sz w:val="20"/>
                <w:lang w:eastAsia="zh-CN"/>
              </w:rPr>
              <w:t>sTRP</w:t>
            </w:r>
            <w:proofErr w:type="spellEnd"/>
            <w:r w:rsidRPr="00E35165">
              <w:rPr>
                <w:rFonts w:cs="Arial"/>
                <w:sz w:val="20"/>
                <w:lang w:eastAsia="zh-CN"/>
              </w:rPr>
              <w:t>: {4 to 256}</w:t>
            </w:r>
          </w:p>
          <w:p w14:paraId="13EB7AA7" w14:textId="77777777" w:rsidR="00C508BE" w:rsidRDefault="00C508BE" w:rsidP="009631FC">
            <w:pPr>
              <w:pStyle w:val="TAL"/>
              <w:rPr>
                <w:rFonts w:cs="Arial"/>
                <w:sz w:val="20"/>
                <w:lang w:eastAsia="zh-CN"/>
              </w:rPr>
            </w:pPr>
          </w:p>
          <w:p w14:paraId="4BCD252B" w14:textId="77777777" w:rsidR="00C508BE" w:rsidRDefault="00C508BE" w:rsidP="009631FC">
            <w:pPr>
              <w:pStyle w:val="TAL"/>
              <w:rPr>
                <w:rFonts w:cs="Arial"/>
                <w:sz w:val="20"/>
                <w:lang w:eastAsia="zh-CN"/>
              </w:rPr>
            </w:pPr>
            <w:r>
              <w:rPr>
                <w:rFonts w:cs="Arial"/>
                <w:sz w:val="20"/>
                <w:lang w:eastAsia="zh-CN"/>
              </w:rPr>
              <w:t>Note: Component 4 is also reported per band combination (in addition to per band).</w:t>
            </w:r>
          </w:p>
          <w:p w14:paraId="1817CDEC" w14:textId="77777777" w:rsidR="00C508BE" w:rsidRDefault="00C508BE" w:rsidP="009631FC">
            <w:pPr>
              <w:pStyle w:val="TAL"/>
              <w:rPr>
                <w:rFonts w:cs="Arial"/>
                <w:sz w:val="20"/>
                <w:lang w:eastAsia="zh-CN"/>
              </w:rPr>
            </w:pPr>
          </w:p>
          <w:p w14:paraId="64438E67" w14:textId="77777777" w:rsidR="00C508BE" w:rsidRDefault="00C508BE" w:rsidP="009631FC">
            <w:pPr>
              <w:pStyle w:val="TAL"/>
              <w:rPr>
                <w:sz w:val="20"/>
              </w:rPr>
            </w:pPr>
            <w:proofErr w:type="spellStart"/>
            <w:r>
              <w:rPr>
                <w:sz w:val="20"/>
              </w:rPr>
              <w:t>Compenent</w:t>
            </w:r>
            <w:proofErr w:type="spellEnd"/>
            <w:r>
              <w:rPr>
                <w:sz w:val="20"/>
              </w:rPr>
              <w:t xml:space="preserve"> </w:t>
            </w:r>
            <w:proofErr w:type="gramStart"/>
            <w:r>
              <w:rPr>
                <w:sz w:val="20"/>
              </w:rPr>
              <w:t>5:{</w:t>
            </w:r>
            <w:proofErr w:type="gramEnd"/>
            <w:r>
              <w:t xml:space="preserve"> </w:t>
            </w:r>
            <w:r w:rsidRPr="00702B8D">
              <w:rPr>
                <w:sz w:val="20"/>
              </w:rPr>
              <w:t>mode 1, both mode 1 and mode 2</w:t>
            </w:r>
            <w:r>
              <w:rPr>
                <w:sz w:val="20"/>
              </w:rPr>
              <w:t>}</w:t>
            </w:r>
          </w:p>
          <w:p w14:paraId="0EBB040D" w14:textId="77777777" w:rsidR="00C508BE" w:rsidRDefault="00C508BE" w:rsidP="009631FC">
            <w:pPr>
              <w:pStyle w:val="TAL"/>
              <w:rPr>
                <w:sz w:val="20"/>
              </w:rPr>
            </w:pPr>
          </w:p>
          <w:p w14:paraId="37971926" w14:textId="77777777" w:rsidR="00C508BE" w:rsidRDefault="00C508BE" w:rsidP="009631FC">
            <w:pPr>
              <w:pStyle w:val="TAL"/>
              <w:rPr>
                <w:sz w:val="20"/>
              </w:rPr>
            </w:pPr>
            <w:proofErr w:type="spellStart"/>
            <w:r>
              <w:rPr>
                <w:sz w:val="20"/>
              </w:rPr>
              <w:t>Compoentn</w:t>
            </w:r>
            <w:proofErr w:type="spellEnd"/>
            <w:r>
              <w:rPr>
                <w:sz w:val="20"/>
              </w:rPr>
              <w:t xml:space="preserve"> 6: The list can have maximum of 16 pairs.</w:t>
            </w:r>
          </w:p>
          <w:p w14:paraId="3AACAA03" w14:textId="77777777" w:rsidR="00C508BE" w:rsidRDefault="00C508BE" w:rsidP="009631FC">
            <w:pPr>
              <w:pStyle w:val="TAL"/>
              <w:rPr>
                <w:rFonts w:cs="Arial"/>
                <w:sz w:val="20"/>
                <w:lang w:eastAsia="zh-CN"/>
              </w:rPr>
            </w:pPr>
            <w:r w:rsidRPr="00E35165">
              <w:rPr>
                <w:rFonts w:cs="Arial"/>
                <w:sz w:val="20"/>
                <w:lang w:eastAsia="zh-CN"/>
              </w:rPr>
              <w:t xml:space="preserve">- </w:t>
            </w:r>
            <w:r>
              <w:rPr>
                <w:rFonts w:cs="Arial"/>
                <w:sz w:val="20"/>
                <w:lang w:eastAsia="zh-CN"/>
              </w:rPr>
              <w:t>Y1: {1 to 4}</w:t>
            </w:r>
          </w:p>
          <w:p w14:paraId="0D02FB73" w14:textId="77777777" w:rsidR="00C508BE" w:rsidRDefault="00C508BE" w:rsidP="009631FC">
            <w:pPr>
              <w:pStyle w:val="TAL"/>
              <w:rPr>
                <w:rFonts w:cs="Arial"/>
                <w:sz w:val="20"/>
                <w:lang w:eastAsia="zh-CN"/>
              </w:rPr>
            </w:pPr>
            <w:r w:rsidRPr="00E35165">
              <w:rPr>
                <w:rFonts w:cs="Arial"/>
                <w:sz w:val="20"/>
                <w:lang w:eastAsia="zh-CN"/>
              </w:rPr>
              <w:t xml:space="preserve">- </w:t>
            </w:r>
            <w:r>
              <w:rPr>
                <w:rFonts w:cs="Arial"/>
                <w:sz w:val="20"/>
                <w:lang w:eastAsia="zh-CN"/>
              </w:rPr>
              <w:t>Y2: {1 to 6}</w:t>
            </w:r>
          </w:p>
          <w:p w14:paraId="467533C2" w14:textId="77777777" w:rsidR="00C508BE" w:rsidRDefault="00C508BE" w:rsidP="009631FC">
            <w:pPr>
              <w:pStyle w:val="TAL"/>
              <w:rPr>
                <w:rFonts w:cs="Arial"/>
                <w:sz w:val="20"/>
                <w:lang w:eastAsia="zh-CN"/>
              </w:rPr>
            </w:pPr>
          </w:p>
          <w:p w14:paraId="194F702C" w14:textId="77777777" w:rsidR="00C508BE" w:rsidRDefault="00C508BE" w:rsidP="009631FC">
            <w:pPr>
              <w:pStyle w:val="TAL"/>
              <w:rPr>
                <w:sz w:val="20"/>
              </w:rPr>
            </w:pPr>
            <w:proofErr w:type="spellStart"/>
            <w:r>
              <w:rPr>
                <w:sz w:val="20"/>
              </w:rPr>
              <w:t>Compoentn</w:t>
            </w:r>
            <w:proofErr w:type="spellEnd"/>
            <w:r>
              <w:rPr>
                <w:sz w:val="20"/>
              </w:rPr>
              <w:t xml:space="preserve"> 7: The list can have maximum of 16 pairs.</w:t>
            </w:r>
          </w:p>
          <w:p w14:paraId="178F0188" w14:textId="77777777" w:rsidR="00C508BE" w:rsidRDefault="00C508BE" w:rsidP="009631FC">
            <w:pPr>
              <w:pStyle w:val="TAL"/>
              <w:rPr>
                <w:rFonts w:cs="Arial"/>
                <w:sz w:val="20"/>
                <w:lang w:eastAsia="zh-CN"/>
              </w:rPr>
            </w:pPr>
            <w:r w:rsidRPr="00E35165">
              <w:rPr>
                <w:rFonts w:cs="Arial"/>
                <w:sz w:val="20"/>
                <w:lang w:eastAsia="zh-CN"/>
              </w:rPr>
              <w:t xml:space="preserve">- </w:t>
            </w:r>
            <w:r>
              <w:rPr>
                <w:rFonts w:cs="Arial"/>
                <w:sz w:val="20"/>
                <w:lang w:eastAsia="zh-CN"/>
              </w:rPr>
              <w:t>X1: {2 to 16}</w:t>
            </w:r>
          </w:p>
          <w:p w14:paraId="643A8510" w14:textId="77777777" w:rsidR="00C508BE" w:rsidRDefault="00C508BE" w:rsidP="009631FC">
            <w:pPr>
              <w:pStyle w:val="TAL"/>
              <w:rPr>
                <w:sz w:val="20"/>
              </w:rPr>
            </w:pPr>
            <w:r w:rsidRPr="00E35165">
              <w:rPr>
                <w:rFonts w:cs="Arial"/>
                <w:sz w:val="20"/>
                <w:lang w:eastAsia="zh-CN"/>
              </w:rPr>
              <w:t xml:space="preserve">- </w:t>
            </w:r>
            <w:r>
              <w:rPr>
                <w:rFonts w:cs="Arial"/>
                <w:sz w:val="20"/>
                <w:lang w:eastAsia="zh-CN"/>
              </w:rPr>
              <w:t>X2: {1 to 28}</w:t>
            </w:r>
          </w:p>
          <w:p w14:paraId="340F9BAB" w14:textId="77777777" w:rsidR="00C508BE" w:rsidRDefault="00C508BE" w:rsidP="009631FC">
            <w:pPr>
              <w:pStyle w:val="TAL"/>
              <w:rPr>
                <w:sz w:val="20"/>
              </w:rPr>
            </w:pPr>
          </w:p>
          <w:p w14:paraId="55D3B554" w14:textId="77777777" w:rsidR="00C508BE" w:rsidRDefault="00C508BE" w:rsidP="009631FC">
            <w:pPr>
              <w:pStyle w:val="TAL"/>
              <w:rPr>
                <w:sz w:val="20"/>
              </w:rPr>
            </w:pPr>
          </w:p>
          <w:p w14:paraId="35E038EC" w14:textId="77777777" w:rsidR="00C508BE" w:rsidRDefault="00C508BE" w:rsidP="009631FC">
            <w:pPr>
              <w:pStyle w:val="TAL"/>
              <w:rPr>
                <w:rFonts w:cs="Arial"/>
                <w:sz w:val="20"/>
                <w:lang w:eastAsia="zh-CN"/>
              </w:rPr>
            </w:pPr>
            <w:r>
              <w:rPr>
                <w:rFonts w:cs="Arial"/>
                <w:sz w:val="20"/>
                <w:lang w:eastAsia="zh-CN"/>
              </w:rPr>
              <w:t xml:space="preserve">Note: When no NCJT CSI is configured/active, </w:t>
            </w:r>
            <w:proofErr w:type="spellStart"/>
            <w:r>
              <w:rPr>
                <w:rFonts w:cs="Arial"/>
                <w:sz w:val="20"/>
                <w:lang w:eastAsia="zh-CN"/>
              </w:rPr>
              <w:t>sTRP</w:t>
            </w:r>
            <w:proofErr w:type="spellEnd"/>
            <w:r>
              <w:rPr>
                <w:rFonts w:cs="Arial"/>
                <w:sz w:val="20"/>
                <w:lang w:eastAsia="zh-CN"/>
              </w:rPr>
              <w:t xml:space="preserve"> CSI capabilities are based on Rel-15/16 capabilities.</w:t>
            </w:r>
          </w:p>
          <w:p w14:paraId="75F494AA" w14:textId="77777777" w:rsidR="00C508BE" w:rsidRPr="00D65B72" w:rsidRDefault="00C508BE" w:rsidP="009631FC">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84348" w14:textId="77777777" w:rsidR="00C508BE" w:rsidRPr="00CD300F" w:rsidRDefault="00C508BE" w:rsidP="009631FC">
            <w:pPr>
              <w:pStyle w:val="TAL"/>
              <w:rPr>
                <w:rFonts w:cs="Arial"/>
                <w:sz w:val="20"/>
              </w:rPr>
            </w:pPr>
            <w:r w:rsidRPr="00CD300F">
              <w:rPr>
                <w:rFonts w:cs="Arial"/>
                <w:sz w:val="20"/>
              </w:rPr>
              <w:t>Optional</w:t>
            </w:r>
          </w:p>
        </w:tc>
      </w:tr>
      <w:tr w:rsidR="00C508BE" w:rsidRPr="00CD300F" w14:paraId="1E9AB214"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92EF00"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E7B394" w14:textId="77777777" w:rsidR="00C508BE" w:rsidRPr="00CD300F" w:rsidRDefault="00C508BE" w:rsidP="009631FC">
            <w:pPr>
              <w:pStyle w:val="TAL"/>
              <w:rPr>
                <w:rFonts w:cs="Arial"/>
                <w:sz w:val="20"/>
                <w:lang w:eastAsia="ja-JP"/>
              </w:rPr>
            </w:pPr>
            <w:r>
              <w:rPr>
                <w:rFonts w:cs="Arial"/>
                <w:sz w:val="20"/>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13A23" w14:textId="77777777" w:rsidR="00C508BE" w:rsidRPr="00CD300F" w:rsidRDefault="00C508BE" w:rsidP="009631FC">
            <w:pPr>
              <w:pStyle w:val="TAL"/>
              <w:rPr>
                <w:rFonts w:eastAsia="SimSun" w:cs="Arial"/>
                <w:sz w:val="20"/>
                <w:lang w:eastAsia="zh-CN"/>
              </w:rPr>
            </w:pPr>
            <w:r>
              <w:rPr>
                <w:rFonts w:cs="Arial"/>
                <w:sz w:val="20"/>
              </w:rPr>
              <w:t>Supported value of X for Option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8036D7" w14:textId="77777777" w:rsidR="00C508BE" w:rsidRPr="00CD300F" w:rsidRDefault="00C508BE" w:rsidP="009631FC">
            <w:pPr>
              <w:autoSpaceDE w:val="0"/>
              <w:autoSpaceDN w:val="0"/>
              <w:adjustRightInd w:val="0"/>
              <w:snapToGrid w:val="0"/>
              <w:spacing w:afterLines="50" w:after="120"/>
              <w:contextualSpacing/>
              <w:jc w:val="both"/>
              <w:rPr>
                <w:rFonts w:ascii="Arial" w:hAnsi="Arial" w:cs="Arial"/>
                <w:sz w:val="20"/>
                <w:lang w:eastAsia="zh-CN"/>
              </w:rPr>
            </w:pPr>
            <w:r>
              <w:rPr>
                <w:rFonts w:ascii="Arial" w:hAnsi="Arial" w:cs="Arial"/>
                <w:sz w:val="20"/>
              </w:rPr>
              <w:t xml:space="preserve">Supported values of X (reported </w:t>
            </w:r>
            <w:r w:rsidRPr="00665B2D">
              <w:rPr>
                <w:rFonts w:ascii="Arial" w:hAnsi="Arial" w:cs="Arial"/>
                <w:sz w:val="20"/>
              </w:rPr>
              <w:t>CSIs associated with single-TRP measurement hypotheses</w:t>
            </w:r>
            <w:r>
              <w:rPr>
                <w:rFonts w:ascii="Arial" w:hAnsi="Arial" w:cs="Arial"/>
                <w:sz w:val="20"/>
              </w:rPr>
              <w:t xml:space="preserve">) for Option 1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C4C60C"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EEA270"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61A1"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02724"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4A7F1F"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BA972"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04471"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6E8E93"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6069FB" w14:textId="77777777" w:rsidR="00C508BE" w:rsidRDefault="00C508BE" w:rsidP="009631FC">
            <w:pPr>
              <w:pStyle w:val="TAL"/>
              <w:rPr>
                <w:sz w:val="20"/>
              </w:rPr>
            </w:pPr>
            <w:r>
              <w:rPr>
                <w:rFonts w:cs="Arial"/>
                <w:sz w:val="20"/>
                <w:lang w:eastAsia="zh-CN"/>
              </w:rPr>
              <w:t xml:space="preserve">Note: UE supporting this feature indicates </w:t>
            </w:r>
            <w:r>
              <w:rPr>
                <w:sz w:val="20"/>
              </w:rPr>
              <w:t xml:space="preserve">‘Option 1’ or ‘both’ in component 4 of FG </w:t>
            </w:r>
            <w:r w:rsidRPr="00577DC7">
              <w:rPr>
                <w:rFonts w:cs="Arial"/>
                <w:sz w:val="20"/>
              </w:rPr>
              <w:t>23-7-1</w:t>
            </w:r>
            <w:r>
              <w:rPr>
                <w:rFonts w:cs="Arial"/>
                <w:sz w:val="20"/>
              </w:rPr>
              <w:t>.</w:t>
            </w:r>
          </w:p>
          <w:p w14:paraId="13CE8E17" w14:textId="77777777" w:rsidR="00C508BE" w:rsidRDefault="00C508BE" w:rsidP="009631FC">
            <w:pPr>
              <w:pStyle w:val="TAL"/>
              <w:rPr>
                <w:rFonts w:cs="Arial"/>
                <w:sz w:val="20"/>
                <w:lang w:eastAsia="zh-CN"/>
              </w:rPr>
            </w:pPr>
          </w:p>
          <w:p w14:paraId="762DBBE7" w14:textId="77777777" w:rsidR="00C508BE" w:rsidRPr="00CD300F" w:rsidRDefault="00C508BE" w:rsidP="009631FC">
            <w:pPr>
              <w:pStyle w:val="TAL"/>
              <w:rPr>
                <w:rFonts w:cs="Arial"/>
                <w:sz w:val="20"/>
                <w:lang w:eastAsia="zh-CN"/>
              </w:rPr>
            </w:pPr>
            <w:r>
              <w:rPr>
                <w:rFonts w:cs="Arial"/>
                <w:sz w:val="20"/>
                <w:lang w:eastAsia="zh-CN"/>
              </w:rPr>
              <w:t xml:space="preserve">Candidate values: </w:t>
            </w:r>
            <w:r w:rsidRPr="00CD300F">
              <w:rPr>
                <w:rFonts w:cs="Arial"/>
                <w:sz w:val="20"/>
                <w:lang w:eastAsia="zh-CN"/>
              </w:rPr>
              <w:t>{</w:t>
            </w:r>
            <w:r>
              <w:rPr>
                <w:rFonts w:cs="Arial"/>
                <w:sz w:val="20"/>
                <w:lang w:eastAsia="zh-CN"/>
              </w:rPr>
              <w:t>1</w:t>
            </w:r>
            <w:r w:rsidRPr="00CD300F">
              <w:rPr>
                <w:rFonts w:cs="Arial"/>
                <w:sz w:val="20"/>
                <w:lang w:eastAsia="zh-CN"/>
              </w:rPr>
              <w:t xml:space="preserve">, </w:t>
            </w:r>
            <w:r>
              <w:rPr>
                <w:rFonts w:cs="Arial"/>
                <w:sz w:val="20"/>
                <w:lang w:eastAsia="zh-CN"/>
              </w:rPr>
              <w:t>2, 1and2</w:t>
            </w:r>
            <w:r w:rsidRPr="00CD300F">
              <w:rPr>
                <w:rFonts w:cs="Arial"/>
                <w:sz w:val="20"/>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8E8BEC" w14:textId="77777777" w:rsidR="00C508BE" w:rsidRPr="00CD300F" w:rsidRDefault="00C508BE" w:rsidP="009631FC">
            <w:pPr>
              <w:pStyle w:val="TAL"/>
              <w:rPr>
                <w:rFonts w:cs="Arial"/>
                <w:sz w:val="20"/>
              </w:rPr>
            </w:pPr>
            <w:r w:rsidRPr="00CD300F">
              <w:rPr>
                <w:rFonts w:cs="Arial"/>
                <w:sz w:val="20"/>
              </w:rPr>
              <w:t>Optional</w:t>
            </w:r>
          </w:p>
        </w:tc>
      </w:tr>
      <w:tr w:rsidR="00C508BE" w:rsidRPr="00CD300F" w14:paraId="3F1CF91E"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AE7ED6"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449BDA" w14:textId="77777777" w:rsidR="00C508BE" w:rsidRPr="00CD300F" w:rsidRDefault="00C508BE" w:rsidP="009631FC">
            <w:pPr>
              <w:pStyle w:val="TAL"/>
              <w:rPr>
                <w:rFonts w:cs="Arial"/>
                <w:sz w:val="20"/>
                <w:lang w:eastAsia="ja-JP"/>
              </w:rPr>
            </w:pPr>
            <w:r>
              <w:rPr>
                <w:rFonts w:cs="Arial"/>
                <w:sz w:val="20"/>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BD84E" w14:textId="77777777" w:rsidR="00C508BE" w:rsidRPr="00CD300F" w:rsidRDefault="00C508BE" w:rsidP="009631FC">
            <w:pPr>
              <w:pStyle w:val="TAL"/>
              <w:rPr>
                <w:rFonts w:eastAsia="SimSun" w:cs="Arial"/>
                <w:sz w:val="20"/>
                <w:lang w:eastAsia="zh-CN"/>
              </w:rPr>
            </w:pPr>
            <w:r>
              <w:rPr>
                <w:rFonts w:cs="Arial"/>
                <w:sz w:val="20"/>
              </w:rPr>
              <w:t>More than two</w:t>
            </w:r>
            <w:r w:rsidRPr="00CD300F">
              <w:rPr>
                <w:rFonts w:cs="Arial"/>
                <w:sz w:val="20"/>
              </w:rPr>
              <w:t xml:space="preserve"> resources in a resource set for </w:t>
            </w:r>
            <w:proofErr w:type="gramStart"/>
            <w:r w:rsidRPr="00CD300F">
              <w:rPr>
                <w:rFonts w:cs="Arial"/>
                <w:sz w:val="20"/>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460792" w14:textId="77777777" w:rsidR="00C508BE" w:rsidRPr="00CD300F" w:rsidRDefault="00C508BE" w:rsidP="009631FC">
            <w:pPr>
              <w:autoSpaceDE w:val="0"/>
              <w:autoSpaceDN w:val="0"/>
              <w:adjustRightInd w:val="0"/>
              <w:snapToGrid w:val="0"/>
              <w:spacing w:afterLines="50" w:after="120"/>
              <w:contextualSpacing/>
              <w:jc w:val="both"/>
              <w:rPr>
                <w:rFonts w:ascii="Arial" w:hAnsi="Arial" w:cs="Arial"/>
                <w:sz w:val="20"/>
                <w:lang w:eastAsia="zh-CN"/>
              </w:rPr>
            </w:pPr>
            <w:r>
              <w:rPr>
                <w:rFonts w:ascii="Arial" w:hAnsi="Arial" w:cs="Arial"/>
                <w:sz w:val="20"/>
              </w:rPr>
              <w:t>Supported maximum # of CSI-RS resources in a resource set for Multi-TRP CSI (</w:t>
            </w:r>
            <w:proofErr w:type="gramStart"/>
            <w:r>
              <w:rPr>
                <w:rFonts w:ascii="Arial" w:hAnsi="Arial" w:cs="Arial"/>
                <w:sz w:val="20"/>
              </w:rPr>
              <w:t xml:space="preserve">value </w:t>
            </w:r>
            <w:r w:rsidRPr="00CD300F">
              <w:rPr>
                <w:rFonts w:ascii="Arial" w:hAnsi="Arial" w:cs="Arial"/>
                <w:sz w:val="20"/>
              </w:rPr>
              <w:t xml:space="preserve"> </w:t>
            </w:r>
            <w:proofErr w:type="spellStart"/>
            <w:r w:rsidRPr="00CD300F">
              <w:rPr>
                <w:rFonts w:ascii="Arial" w:hAnsi="Arial" w:cs="Arial"/>
                <w:sz w:val="20"/>
              </w:rPr>
              <w:t>K</w:t>
            </w:r>
            <w:r w:rsidRPr="00CD300F">
              <w:rPr>
                <w:rFonts w:ascii="Arial" w:hAnsi="Arial" w:cs="Arial"/>
                <w:sz w:val="20"/>
                <w:vertAlign w:val="subscript"/>
              </w:rPr>
              <w:t>s</w:t>
            </w:r>
            <w:proofErr w:type="gramEnd"/>
            <w:r w:rsidRPr="00CD300F">
              <w:rPr>
                <w:rFonts w:ascii="Arial" w:hAnsi="Arial" w:cs="Arial"/>
                <w:sz w:val="20"/>
                <w:vertAlign w:val="subscript"/>
              </w:rPr>
              <w:t>,max</w:t>
            </w:r>
            <w:proofErr w:type="spellEnd"/>
            <w:r w:rsidRPr="00CD300F">
              <w:rPr>
                <w:rFonts w:ascii="Arial" w:hAnsi="Arial" w:cs="Arial"/>
                <w:sz w:val="20"/>
                <w:vertAlign w:val="subscript"/>
              </w:rPr>
              <w:t xml:space="preserve"> </w:t>
            </w:r>
            <w:r>
              <w:rPr>
                <w:rFonts w:ascii="Arial" w:hAnsi="Arial" w:cs="Arial"/>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D40B5"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C84356"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BFD14"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B8C302"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DECEF"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75210"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3DCFF"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31EA6C"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FAE52A" w14:textId="77777777" w:rsidR="00C508BE" w:rsidRPr="00CD300F" w:rsidRDefault="00C508BE" w:rsidP="009631FC">
            <w:pPr>
              <w:pStyle w:val="TAL"/>
              <w:rPr>
                <w:rFonts w:cs="Arial"/>
                <w:sz w:val="20"/>
                <w:lang w:eastAsia="zh-CN"/>
              </w:rPr>
            </w:pPr>
            <w:r>
              <w:rPr>
                <w:rFonts w:cs="Arial"/>
                <w:sz w:val="20"/>
                <w:lang w:eastAsia="zh-CN"/>
              </w:rPr>
              <w:t xml:space="preserve">Candidate values: </w:t>
            </w:r>
            <w:r w:rsidRPr="00CD300F">
              <w:rPr>
                <w:rFonts w:cs="Arial"/>
                <w:sz w:val="20"/>
                <w:lang w:eastAsia="zh-CN"/>
              </w:rPr>
              <w:t>{</w:t>
            </w:r>
            <w:r>
              <w:rPr>
                <w:rFonts w:cs="Arial"/>
                <w:sz w:val="20"/>
                <w:lang w:eastAsia="zh-CN"/>
              </w:rPr>
              <w:t>3…8</w:t>
            </w:r>
            <w:r w:rsidRPr="00CD300F">
              <w:rPr>
                <w:rFonts w:cs="Arial"/>
                <w:sz w:val="20"/>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62B03" w14:textId="77777777" w:rsidR="00C508BE" w:rsidRPr="00CD300F" w:rsidRDefault="00C508BE" w:rsidP="009631FC">
            <w:pPr>
              <w:pStyle w:val="TAL"/>
              <w:rPr>
                <w:rFonts w:cs="Arial"/>
                <w:sz w:val="20"/>
              </w:rPr>
            </w:pPr>
            <w:r w:rsidRPr="00CD300F">
              <w:rPr>
                <w:rFonts w:cs="Arial"/>
                <w:sz w:val="20"/>
              </w:rPr>
              <w:t>Optional</w:t>
            </w:r>
          </w:p>
        </w:tc>
      </w:tr>
      <w:tr w:rsidR="00C508BE" w:rsidRPr="00CD300F" w14:paraId="1A114756"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DC45F"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B34D80" w14:textId="77777777" w:rsidR="00C508BE" w:rsidRPr="00CD300F" w:rsidRDefault="00C508BE" w:rsidP="009631FC">
            <w:pPr>
              <w:pStyle w:val="TAL"/>
              <w:rPr>
                <w:rFonts w:cs="Arial"/>
                <w:sz w:val="20"/>
                <w:lang w:eastAsia="ja-JP"/>
              </w:rPr>
            </w:pPr>
            <w:r>
              <w:rPr>
                <w:rFonts w:cs="Arial"/>
                <w:sz w:val="20"/>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0EAF0" w14:textId="77777777" w:rsidR="00C508BE" w:rsidRPr="00CD300F" w:rsidRDefault="00C508BE" w:rsidP="009631FC">
            <w:pPr>
              <w:pStyle w:val="TAL"/>
              <w:rPr>
                <w:rFonts w:eastAsia="SimSun" w:cs="Arial"/>
                <w:sz w:val="20"/>
                <w:lang w:eastAsia="zh-CN"/>
              </w:rPr>
            </w:pPr>
            <w:r w:rsidRPr="00CD300F">
              <w:rPr>
                <w:rFonts w:eastAsia="Malgun Gothic" w:cs="Arial"/>
                <w:bCs/>
                <w:kern w:val="2"/>
                <w:sz w:val="20"/>
                <w:lang w:eastAsia="zh-CN"/>
              </w:rPr>
              <w:t xml:space="preserve">Support </w:t>
            </w:r>
            <w:r>
              <w:rPr>
                <w:rFonts w:eastAsia="Malgun Gothic" w:cs="Arial"/>
                <w:bCs/>
                <w:kern w:val="2"/>
                <w:sz w:val="20"/>
                <w:lang w:eastAsia="zh-CN"/>
              </w:rPr>
              <w:t>two pairs of CMRs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31BEF3" w14:textId="77777777" w:rsidR="00C508BE" w:rsidRPr="00CD300F" w:rsidRDefault="00C508BE" w:rsidP="009631FC">
            <w:pPr>
              <w:autoSpaceDE w:val="0"/>
              <w:autoSpaceDN w:val="0"/>
              <w:adjustRightInd w:val="0"/>
              <w:snapToGrid w:val="0"/>
              <w:spacing w:afterLines="50" w:after="120"/>
              <w:contextualSpacing/>
              <w:jc w:val="both"/>
              <w:rPr>
                <w:rFonts w:ascii="Arial" w:hAnsi="Arial" w:cs="Arial"/>
                <w:sz w:val="20"/>
                <w:lang w:eastAsia="zh-CN"/>
              </w:rPr>
            </w:pPr>
            <w:r>
              <w:rPr>
                <w:rFonts w:ascii="Arial" w:hAnsi="Arial" w:cs="Arial"/>
                <w:sz w:val="20"/>
              </w:rPr>
              <w:t xml:space="preserve">Support of two pairs of CMRs from the two CMR groups </w:t>
            </w:r>
            <w:r>
              <w:rPr>
                <w:rFonts w:eastAsia="Malgun Gothic" w:cs="Arial"/>
                <w:bCs/>
                <w:kern w:val="2"/>
                <w:sz w:val="20"/>
                <w:lang w:eastAsia="zh-CN"/>
              </w:rPr>
              <w:t>(</w:t>
            </w:r>
            <w:proofErr w:type="spellStart"/>
            <w:r w:rsidRPr="00CD300F">
              <w:rPr>
                <w:rFonts w:eastAsia="Malgun Gothic" w:cs="Arial"/>
                <w:bCs/>
                <w:kern w:val="2"/>
                <w:sz w:val="20"/>
                <w:lang w:eastAsia="zh-CN"/>
              </w:rPr>
              <w:t>N</w:t>
            </w:r>
            <w:r w:rsidRPr="00CD300F">
              <w:rPr>
                <w:rFonts w:eastAsia="Malgun Gothic" w:cs="Arial"/>
                <w:bCs/>
                <w:kern w:val="2"/>
                <w:sz w:val="20"/>
                <w:vertAlign w:val="subscript"/>
                <w:lang w:eastAsia="zh-CN"/>
              </w:rPr>
              <w:t>max</w:t>
            </w:r>
            <w:proofErr w:type="spellEnd"/>
            <w:r w:rsidRPr="00CD300F">
              <w:rPr>
                <w:rFonts w:eastAsia="Malgun Gothic" w:cs="Arial"/>
                <w:bCs/>
                <w:kern w:val="2"/>
                <w:sz w:val="20"/>
                <w:lang w:eastAsia="zh-CN"/>
              </w:rPr>
              <w:t>=2</w:t>
            </w:r>
            <w:r>
              <w:rPr>
                <w:rFonts w:cs="Arial"/>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7727E0"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418DAC"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4DC66"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E7F186"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96B8F"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02A88"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C9E97"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9CD203"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177AF" w14:textId="77777777" w:rsidR="00C508BE" w:rsidRPr="00CD300F" w:rsidRDefault="00C508BE" w:rsidP="009631FC">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9500F" w14:textId="77777777" w:rsidR="00C508BE" w:rsidRPr="00CD300F" w:rsidRDefault="00C508BE" w:rsidP="009631FC">
            <w:pPr>
              <w:pStyle w:val="TAL"/>
              <w:rPr>
                <w:rFonts w:cs="Arial"/>
                <w:sz w:val="20"/>
              </w:rPr>
            </w:pPr>
            <w:r w:rsidRPr="00CD300F">
              <w:rPr>
                <w:rFonts w:cs="Arial"/>
                <w:sz w:val="20"/>
              </w:rPr>
              <w:t>Optional</w:t>
            </w:r>
          </w:p>
        </w:tc>
      </w:tr>
      <w:tr w:rsidR="00C508BE" w:rsidRPr="00CD300F" w14:paraId="7373EC84"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EA79B2"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B7821" w14:textId="77777777" w:rsidR="00C508BE" w:rsidRPr="00CD300F" w:rsidRDefault="00C508BE" w:rsidP="009631FC">
            <w:pPr>
              <w:pStyle w:val="TAL"/>
              <w:rPr>
                <w:rFonts w:cs="Arial"/>
                <w:sz w:val="20"/>
                <w:lang w:eastAsia="ja-JP"/>
              </w:rPr>
            </w:pPr>
            <w:r>
              <w:rPr>
                <w:rFonts w:cs="Arial"/>
                <w:sz w:val="20"/>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C7B5A" w14:textId="77777777" w:rsidR="00C508BE" w:rsidRPr="00CD300F" w:rsidRDefault="00C508BE" w:rsidP="009631FC">
            <w:pPr>
              <w:pStyle w:val="TAL"/>
              <w:rPr>
                <w:rFonts w:eastAsia="SimSun" w:cs="Arial"/>
                <w:sz w:val="20"/>
                <w:lang w:eastAsia="zh-CN"/>
              </w:rPr>
            </w:pPr>
            <w:r>
              <w:rPr>
                <w:rFonts w:cs="Arial"/>
                <w:sz w:val="20"/>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252527" w14:textId="77777777" w:rsidR="00C508BE" w:rsidRPr="00CD300F" w:rsidRDefault="00C508BE" w:rsidP="009631FC">
            <w:pPr>
              <w:autoSpaceDE w:val="0"/>
              <w:autoSpaceDN w:val="0"/>
              <w:adjustRightInd w:val="0"/>
              <w:snapToGrid w:val="0"/>
              <w:spacing w:afterLines="50" w:after="120"/>
              <w:contextualSpacing/>
              <w:jc w:val="both"/>
              <w:rPr>
                <w:rFonts w:ascii="Arial" w:hAnsi="Arial" w:cs="Arial"/>
                <w:sz w:val="20"/>
                <w:lang w:eastAsia="zh-CN"/>
              </w:rPr>
            </w:pPr>
            <w:r>
              <w:rPr>
                <w:rFonts w:ascii="Arial" w:hAnsi="Arial" w:cs="Arial"/>
                <w:sz w:val="20"/>
                <w:lang w:eastAsia="zh-CN"/>
              </w:rPr>
              <w:t>Support</w:t>
            </w:r>
            <w:r w:rsidRPr="00A9627E">
              <w:rPr>
                <w:rFonts w:ascii="Arial" w:hAnsi="Arial" w:cs="Arial"/>
                <w:sz w:val="20"/>
                <w:lang w:eastAsia="zh-CN"/>
              </w:rPr>
              <w:t xml:space="preserve"> </w:t>
            </w:r>
            <w:r>
              <w:rPr>
                <w:rFonts w:ascii="Arial" w:hAnsi="Arial" w:cs="Arial"/>
                <w:sz w:val="20"/>
                <w:lang w:eastAsia="zh-CN"/>
              </w:rPr>
              <w:t>a</w:t>
            </w:r>
            <w:r w:rsidRPr="00A9627E">
              <w:rPr>
                <w:rFonts w:ascii="Arial" w:hAnsi="Arial" w:cs="Arial"/>
                <w:sz w:val="20"/>
                <w:lang w:eastAsia="zh-CN"/>
              </w:rPr>
              <w:t xml:space="preserve"> CMR from a pair </w:t>
            </w:r>
            <w:r>
              <w:rPr>
                <w:rFonts w:ascii="Arial" w:hAnsi="Arial" w:cs="Arial"/>
                <w:sz w:val="20"/>
                <w:lang w:eastAsia="zh-CN"/>
              </w:rPr>
              <w:t xml:space="preserve">of CMRs </w:t>
            </w:r>
            <w:r w:rsidRPr="00A9627E">
              <w:rPr>
                <w:rFonts w:ascii="Arial" w:hAnsi="Arial" w:cs="Arial"/>
                <w:sz w:val="20"/>
                <w:lang w:eastAsia="zh-CN"/>
              </w:rPr>
              <w:t xml:space="preserve">configured for a </w:t>
            </w:r>
            <w:proofErr w:type="gramStart"/>
            <w:r>
              <w:rPr>
                <w:rFonts w:ascii="Arial" w:hAnsi="Arial" w:cs="Arial"/>
                <w:sz w:val="20"/>
                <w:lang w:eastAsia="zh-CN"/>
              </w:rPr>
              <w:t>Multi-TRP CSI</w:t>
            </w:r>
            <w:proofErr w:type="gramEnd"/>
            <w:r w:rsidRPr="00A9627E">
              <w:rPr>
                <w:rFonts w:ascii="Arial" w:hAnsi="Arial" w:cs="Arial"/>
                <w:sz w:val="20"/>
                <w:lang w:eastAsia="zh-CN"/>
              </w:rPr>
              <w:t xml:space="preserve"> measurement hypothesis </w:t>
            </w:r>
            <w:r>
              <w:rPr>
                <w:rFonts w:ascii="Arial" w:hAnsi="Arial" w:cs="Arial"/>
                <w:sz w:val="20"/>
                <w:lang w:eastAsia="zh-CN"/>
              </w:rPr>
              <w:t>to be</w:t>
            </w:r>
            <w:r w:rsidRPr="00A9627E">
              <w:rPr>
                <w:rFonts w:ascii="Arial" w:hAnsi="Arial" w:cs="Arial"/>
                <w:sz w:val="20"/>
                <w:lang w:eastAsia="zh-CN"/>
              </w:rPr>
              <w:t xml:space="preserve"> used for Single-TRP measurement hypotheses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0F33F0"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8783F"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9DE9B"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DB25B"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022ED"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8BE14"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80F942"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E71359"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DE03EA" w14:textId="77777777" w:rsidR="00C508BE" w:rsidRPr="00CD300F" w:rsidRDefault="00C508BE" w:rsidP="009631FC">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4905E5" w14:textId="77777777" w:rsidR="00C508BE" w:rsidRPr="00CD300F" w:rsidRDefault="00C508BE" w:rsidP="009631FC">
            <w:pPr>
              <w:pStyle w:val="TAL"/>
              <w:rPr>
                <w:rFonts w:cs="Arial"/>
                <w:sz w:val="20"/>
              </w:rPr>
            </w:pPr>
            <w:r w:rsidRPr="00CD300F">
              <w:rPr>
                <w:rFonts w:cs="Arial"/>
                <w:sz w:val="20"/>
              </w:rPr>
              <w:t>Optional</w:t>
            </w:r>
          </w:p>
        </w:tc>
      </w:tr>
    </w:tbl>
    <w:p w14:paraId="23FFB7DD" w14:textId="77777777" w:rsidR="00C508BE" w:rsidRPr="00D33988" w:rsidRDefault="00C508BE" w:rsidP="00C508BE">
      <w:pPr>
        <w:spacing w:afterLines="50" w:after="120"/>
        <w:jc w:val="both"/>
        <w:rPr>
          <w:rFonts w:eastAsia="MS Mincho"/>
          <w:sz w:val="22"/>
        </w:rPr>
      </w:pPr>
    </w:p>
    <w:p w14:paraId="20C77E47" w14:textId="77777777" w:rsidR="00F37371" w:rsidRDefault="00F37371" w:rsidP="002A283B">
      <w:pPr>
        <w:keepNext/>
        <w:keepLines/>
        <w:tabs>
          <w:tab w:val="left" w:pos="426"/>
        </w:tabs>
        <w:overflowPunct w:val="0"/>
        <w:autoSpaceDE w:val="0"/>
        <w:autoSpaceDN w:val="0"/>
        <w:adjustRightInd w:val="0"/>
        <w:spacing w:after="120"/>
        <w:jc w:val="both"/>
        <w:textAlignment w:val="baseline"/>
        <w:rPr>
          <w:rFonts w:eastAsia="Batang"/>
          <w:sz w:val="22"/>
          <w:szCs w:val="22"/>
          <w:lang w:val="en-US" w:eastAsia="ko-KR"/>
        </w:rPr>
      </w:pPr>
    </w:p>
    <w:p w14:paraId="78807377" w14:textId="7B805A10" w:rsidR="000D330A" w:rsidRPr="000D330A" w:rsidRDefault="00385E3B" w:rsidP="00A05907">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85E3B">
        <w:rPr>
          <w:rFonts w:ascii="Arial" w:eastAsia="Batang" w:hAnsi="Arial"/>
          <w:sz w:val="32"/>
          <w:szCs w:val="32"/>
          <w:lang w:val="en-US" w:eastAsia="ko-KR"/>
        </w:rPr>
        <w:t>FDD CSI</w:t>
      </w:r>
    </w:p>
    <w:p w14:paraId="4AF88866" w14:textId="26EAFADE" w:rsidR="00CE77D6" w:rsidRDefault="003767A5" w:rsidP="002A283B">
      <w:pPr>
        <w:keepNext/>
        <w:keepLines/>
        <w:tabs>
          <w:tab w:val="left" w:pos="426"/>
        </w:tabs>
        <w:overflowPunct w:val="0"/>
        <w:autoSpaceDE w:val="0"/>
        <w:autoSpaceDN w:val="0"/>
        <w:adjustRightInd w:val="0"/>
        <w:spacing w:after="120"/>
        <w:jc w:val="both"/>
        <w:textAlignment w:val="baseline"/>
        <w:rPr>
          <w:rFonts w:eastAsia="Batang"/>
          <w:sz w:val="22"/>
          <w:szCs w:val="22"/>
          <w:lang w:val="en-US" w:eastAsia="ko-KR"/>
        </w:rPr>
      </w:pPr>
      <w:r>
        <w:rPr>
          <w:rFonts w:eastAsia="Batang"/>
          <w:sz w:val="22"/>
          <w:szCs w:val="22"/>
          <w:lang w:val="en-US" w:eastAsia="ko-KR"/>
        </w:rPr>
        <w:t>F</w:t>
      </w:r>
      <w:r w:rsidR="00CC085A">
        <w:rPr>
          <w:rFonts w:eastAsia="Batang"/>
          <w:sz w:val="22"/>
          <w:szCs w:val="22"/>
          <w:lang w:val="en-US" w:eastAsia="ko-KR"/>
        </w:rPr>
        <w:t>or Rel-17 port-selection Type II codebook</w:t>
      </w:r>
      <w:r>
        <w:rPr>
          <w:rFonts w:eastAsia="Batang"/>
          <w:sz w:val="22"/>
          <w:szCs w:val="22"/>
          <w:lang w:val="en-US" w:eastAsia="ko-KR"/>
        </w:rPr>
        <w:t>, it is preferred to reuse Rel-16 UE capability framework/mechanism as much as possible</w:t>
      </w:r>
      <w:r w:rsidR="006E6001">
        <w:rPr>
          <w:rFonts w:eastAsia="Batang"/>
          <w:sz w:val="22"/>
          <w:szCs w:val="22"/>
          <w:lang w:val="en-US" w:eastAsia="ko-KR"/>
        </w:rPr>
        <w:t xml:space="preserve">. </w:t>
      </w:r>
      <w:r w:rsidR="00E77B9D">
        <w:rPr>
          <w:rFonts w:eastAsia="Batang"/>
          <w:sz w:val="22"/>
          <w:szCs w:val="22"/>
          <w:lang w:val="en-US" w:eastAsia="ko-KR"/>
        </w:rPr>
        <w:t xml:space="preserve">For codebook </w:t>
      </w:r>
      <w:r w:rsidR="008A6268">
        <w:rPr>
          <w:rFonts w:eastAsia="Batang"/>
          <w:sz w:val="22"/>
          <w:szCs w:val="22"/>
          <w:lang w:val="en-US" w:eastAsia="ko-KR"/>
        </w:rPr>
        <w:t>concurrency,</w:t>
      </w:r>
      <w:r w:rsidR="00131C38">
        <w:rPr>
          <w:rFonts w:eastAsia="Batang"/>
          <w:sz w:val="22"/>
          <w:szCs w:val="22"/>
          <w:lang w:val="en-US" w:eastAsia="ko-KR"/>
        </w:rPr>
        <w:t xml:space="preserve"> since</w:t>
      </w:r>
      <w:r w:rsidR="00583E36">
        <w:rPr>
          <w:rFonts w:eastAsia="Batang"/>
          <w:sz w:val="22"/>
          <w:szCs w:val="22"/>
          <w:lang w:val="en-US" w:eastAsia="ko-KR"/>
        </w:rPr>
        <w:t xml:space="preserve"> Type I codebook </w:t>
      </w:r>
      <w:r w:rsidR="00224868">
        <w:rPr>
          <w:rFonts w:eastAsia="Batang"/>
          <w:sz w:val="22"/>
          <w:szCs w:val="22"/>
          <w:lang w:val="en-US" w:eastAsia="ko-KR"/>
        </w:rPr>
        <w:t xml:space="preserve">is typically used for basic </w:t>
      </w:r>
      <w:r w:rsidR="00392314">
        <w:rPr>
          <w:rFonts w:eastAsia="Batang"/>
          <w:sz w:val="22"/>
          <w:szCs w:val="22"/>
          <w:lang w:val="en-US" w:eastAsia="ko-KR"/>
        </w:rPr>
        <w:t xml:space="preserve">periodic </w:t>
      </w:r>
      <w:r w:rsidR="00224868">
        <w:rPr>
          <w:rFonts w:eastAsia="Batang"/>
          <w:sz w:val="22"/>
          <w:szCs w:val="22"/>
          <w:lang w:val="en-US" w:eastAsia="ko-KR"/>
        </w:rPr>
        <w:t>CSI reporting</w:t>
      </w:r>
      <w:r w:rsidR="00392314">
        <w:rPr>
          <w:rFonts w:eastAsia="Batang"/>
          <w:sz w:val="22"/>
          <w:szCs w:val="22"/>
          <w:lang w:val="en-US" w:eastAsia="ko-KR"/>
        </w:rPr>
        <w:t xml:space="preserve">, </w:t>
      </w:r>
      <w:r w:rsidR="006346BE">
        <w:rPr>
          <w:rFonts w:eastAsia="Batang"/>
          <w:sz w:val="22"/>
          <w:szCs w:val="22"/>
          <w:lang w:val="en-US" w:eastAsia="ko-KR"/>
        </w:rPr>
        <w:t>it is reasonable to introduce</w:t>
      </w:r>
      <w:r w:rsidR="006E6001">
        <w:rPr>
          <w:rFonts w:eastAsia="Batang"/>
          <w:sz w:val="22"/>
          <w:szCs w:val="22"/>
          <w:lang w:val="en-US" w:eastAsia="ko-KR"/>
        </w:rPr>
        <w:t xml:space="preserve"> </w:t>
      </w:r>
      <w:r w:rsidR="005216AC">
        <w:rPr>
          <w:rFonts w:eastAsia="Batang"/>
          <w:sz w:val="22"/>
          <w:szCs w:val="22"/>
          <w:lang w:val="en-US" w:eastAsia="ko-KR"/>
        </w:rPr>
        <w:t>codebook currency of Type I and Rel-17 port-selection Type II codebook.</w:t>
      </w:r>
      <w:r w:rsidR="0097785D">
        <w:rPr>
          <w:rFonts w:eastAsia="Batang"/>
          <w:sz w:val="22"/>
          <w:szCs w:val="22"/>
          <w:lang w:val="en-US" w:eastAsia="ko-KR"/>
        </w:rPr>
        <w:t xml:space="preserve"> </w:t>
      </w:r>
      <w:r w:rsidR="005C0485">
        <w:rPr>
          <w:rFonts w:eastAsia="Batang"/>
          <w:sz w:val="22"/>
          <w:szCs w:val="22"/>
          <w:lang w:val="en-US" w:eastAsia="ko-KR"/>
        </w:rPr>
        <w:t>Hence, we propose</w:t>
      </w:r>
    </w:p>
    <w:p w14:paraId="5D881514" w14:textId="5A67E761" w:rsidR="00112D19" w:rsidRPr="0065442A" w:rsidRDefault="00112D19" w:rsidP="002A283B">
      <w:pPr>
        <w:keepNext/>
        <w:keepLines/>
        <w:tabs>
          <w:tab w:val="left" w:pos="426"/>
        </w:tabs>
        <w:overflowPunct w:val="0"/>
        <w:autoSpaceDE w:val="0"/>
        <w:autoSpaceDN w:val="0"/>
        <w:adjustRightInd w:val="0"/>
        <w:spacing w:after="120"/>
        <w:jc w:val="both"/>
        <w:textAlignment w:val="baseline"/>
        <w:rPr>
          <w:rFonts w:eastAsia="Batang"/>
          <w:b/>
          <w:sz w:val="22"/>
          <w:szCs w:val="22"/>
          <w:lang w:val="en-US" w:eastAsia="ko-KR"/>
        </w:rPr>
      </w:pPr>
      <w:r w:rsidRPr="0065442A">
        <w:rPr>
          <w:rFonts w:eastAsia="Batang"/>
          <w:b/>
          <w:sz w:val="22"/>
          <w:szCs w:val="22"/>
          <w:lang w:val="en-US" w:eastAsia="ko-KR"/>
        </w:rPr>
        <w:t>Proposal</w:t>
      </w:r>
      <w:r w:rsidR="00347A5E">
        <w:rPr>
          <w:rFonts w:eastAsia="Batang"/>
          <w:b/>
          <w:bCs/>
          <w:sz w:val="22"/>
          <w:szCs w:val="22"/>
          <w:lang w:val="en-US" w:eastAsia="ko-KR"/>
        </w:rPr>
        <w:t xml:space="preserve"> 9</w:t>
      </w:r>
      <w:r w:rsidRPr="0065442A">
        <w:rPr>
          <w:rFonts w:eastAsia="Batang"/>
          <w:b/>
          <w:sz w:val="22"/>
          <w:szCs w:val="22"/>
          <w:lang w:val="en-US" w:eastAsia="ko-KR"/>
        </w:rPr>
        <w:t xml:space="preserve">: For Rel-17 </w:t>
      </w:r>
      <w:r w:rsidR="002B29C5" w:rsidRPr="0065442A">
        <w:rPr>
          <w:rFonts w:eastAsia="Batang"/>
          <w:b/>
          <w:sz w:val="22"/>
          <w:szCs w:val="22"/>
          <w:lang w:val="en-US" w:eastAsia="ko-KR"/>
        </w:rPr>
        <w:t>port-selection Type II codebook, following aspects need to be considered</w:t>
      </w:r>
    </w:p>
    <w:p w14:paraId="2E1BA052" w14:textId="6936481B" w:rsidR="00A86541" w:rsidRPr="0065442A" w:rsidRDefault="00D0211E" w:rsidP="002A283B">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rPr>
          <w:rFonts w:eastAsia="Batang"/>
          <w:b/>
          <w:sz w:val="22"/>
          <w:szCs w:val="22"/>
          <w:lang w:val="en-US" w:eastAsia="ko-KR"/>
        </w:rPr>
      </w:pPr>
      <w:r w:rsidRPr="0065442A">
        <w:rPr>
          <w:rFonts w:eastAsia="Batang"/>
          <w:b/>
          <w:sz w:val="22"/>
          <w:szCs w:val="22"/>
          <w:lang w:val="en-US" w:eastAsia="ko-KR"/>
        </w:rPr>
        <w:t xml:space="preserve">Supporting Rel-17 port-selection Type II codebook with reported CSI-RS capability in terms </w:t>
      </w:r>
      <w:r w:rsidR="000E62F6" w:rsidRPr="0065442A">
        <w:rPr>
          <w:rFonts w:eastAsia="Batang"/>
          <w:b/>
          <w:sz w:val="22"/>
          <w:szCs w:val="22"/>
          <w:lang w:val="en-US" w:eastAsia="ko-KR"/>
        </w:rPr>
        <w:t xml:space="preserve">of </w:t>
      </w:r>
      <w:r w:rsidRPr="0065442A">
        <w:rPr>
          <w:rFonts w:eastAsia="Batang"/>
          <w:b/>
          <w:sz w:val="22"/>
          <w:szCs w:val="22"/>
          <w:lang w:val="en-US" w:eastAsia="ko-KR"/>
        </w:rPr>
        <w:t>{</w:t>
      </w:r>
      <w:r w:rsidR="00091632" w:rsidRPr="0065442A">
        <w:rPr>
          <w:rFonts w:eastAsia="Batang"/>
          <w:b/>
          <w:sz w:val="22"/>
          <w:szCs w:val="22"/>
          <w:lang w:val="en-US" w:eastAsia="ko-KR"/>
        </w:rPr>
        <w:t>max # ports per resource, max # resource</w:t>
      </w:r>
      <w:r w:rsidR="00A86541" w:rsidRPr="0065442A">
        <w:rPr>
          <w:rFonts w:eastAsia="Batang"/>
          <w:b/>
          <w:sz w:val="22"/>
          <w:szCs w:val="22"/>
          <w:lang w:val="en-US" w:eastAsia="ko-KR"/>
        </w:rPr>
        <w:t>, max # total ports</w:t>
      </w:r>
      <w:r w:rsidRPr="0065442A">
        <w:rPr>
          <w:rFonts w:eastAsia="Batang"/>
          <w:b/>
          <w:sz w:val="22"/>
          <w:szCs w:val="22"/>
          <w:lang w:val="en-US" w:eastAsia="ko-KR"/>
        </w:rPr>
        <w:t>}</w:t>
      </w:r>
    </w:p>
    <w:p w14:paraId="4742152A" w14:textId="56B83248" w:rsidR="00A86541" w:rsidRPr="0065442A" w:rsidRDefault="00BD7B46" w:rsidP="00A86541">
      <w:pPr>
        <w:pStyle w:val="ListParagraph"/>
        <w:keepNext/>
        <w:keepLines/>
        <w:numPr>
          <w:ilvl w:val="1"/>
          <w:numId w:val="11"/>
        </w:numPr>
        <w:tabs>
          <w:tab w:val="left" w:pos="426"/>
        </w:tabs>
        <w:overflowPunct w:val="0"/>
        <w:autoSpaceDE w:val="0"/>
        <w:autoSpaceDN w:val="0"/>
        <w:adjustRightInd w:val="0"/>
        <w:spacing w:after="120"/>
        <w:ind w:leftChars="0"/>
        <w:jc w:val="both"/>
        <w:textAlignment w:val="baseline"/>
        <w:rPr>
          <w:rFonts w:eastAsia="Batang"/>
          <w:b/>
          <w:sz w:val="22"/>
          <w:szCs w:val="22"/>
          <w:lang w:val="en-US" w:eastAsia="ko-KR"/>
        </w:rPr>
      </w:pPr>
      <w:r w:rsidRPr="0065442A">
        <w:rPr>
          <w:rFonts w:eastAsia="Batang"/>
          <w:b/>
          <w:sz w:val="22"/>
          <w:szCs w:val="22"/>
          <w:lang w:val="en-US" w:eastAsia="ko-KR"/>
        </w:rPr>
        <w:t>Per band capability</w:t>
      </w:r>
      <w:r w:rsidR="00BA3C96" w:rsidRPr="0065442A">
        <w:rPr>
          <w:rFonts w:eastAsia="Batang"/>
          <w:b/>
          <w:sz w:val="22"/>
          <w:szCs w:val="22"/>
          <w:lang w:val="en-US" w:eastAsia="ko-KR"/>
        </w:rPr>
        <w:t xml:space="preserve"> and per band-combination capability</w:t>
      </w:r>
    </w:p>
    <w:p w14:paraId="3160BD56" w14:textId="00B5709B" w:rsidR="00CC085A" w:rsidRPr="0065442A" w:rsidRDefault="00730AD8" w:rsidP="00A86541">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rPr>
          <w:rFonts w:eastAsia="Batang"/>
          <w:b/>
          <w:sz w:val="22"/>
          <w:szCs w:val="22"/>
          <w:lang w:val="en-US" w:eastAsia="ko-KR"/>
        </w:rPr>
      </w:pPr>
      <w:r w:rsidRPr="0065442A">
        <w:rPr>
          <w:rFonts w:eastAsia="Batang"/>
          <w:b/>
          <w:sz w:val="22"/>
          <w:szCs w:val="22"/>
          <w:lang w:val="en-US" w:eastAsia="ko-KR"/>
        </w:rPr>
        <w:t xml:space="preserve">Supporting M &gt; 1 FD bases </w:t>
      </w:r>
      <w:r w:rsidR="00D446B3" w:rsidRPr="0065442A">
        <w:rPr>
          <w:rFonts w:eastAsia="Batang"/>
          <w:b/>
          <w:sz w:val="22"/>
          <w:szCs w:val="22"/>
          <w:lang w:val="en-US" w:eastAsia="ko-KR"/>
        </w:rPr>
        <w:t>with additional UE capability signaling (previous agreement)</w:t>
      </w:r>
    </w:p>
    <w:p w14:paraId="310A3DEE" w14:textId="48B023CD" w:rsidR="00674606" w:rsidRPr="0065442A" w:rsidRDefault="00CC6F82" w:rsidP="00674606">
      <w:pPr>
        <w:pStyle w:val="ListParagraph"/>
        <w:keepNext/>
        <w:keepLines/>
        <w:numPr>
          <w:ilvl w:val="1"/>
          <w:numId w:val="11"/>
        </w:numPr>
        <w:tabs>
          <w:tab w:val="left" w:pos="426"/>
        </w:tabs>
        <w:overflowPunct w:val="0"/>
        <w:autoSpaceDE w:val="0"/>
        <w:autoSpaceDN w:val="0"/>
        <w:adjustRightInd w:val="0"/>
        <w:spacing w:after="120"/>
        <w:ind w:leftChars="0"/>
        <w:jc w:val="both"/>
        <w:textAlignment w:val="baseline"/>
        <w:rPr>
          <w:rFonts w:eastAsia="Batang"/>
          <w:b/>
          <w:sz w:val="22"/>
          <w:szCs w:val="22"/>
          <w:lang w:val="en-US" w:eastAsia="ko-KR"/>
        </w:rPr>
      </w:pPr>
      <w:r w:rsidRPr="0065442A">
        <w:rPr>
          <w:rFonts w:eastAsia="Batang"/>
          <w:b/>
          <w:sz w:val="22"/>
          <w:szCs w:val="22"/>
          <w:lang w:val="en-US" w:eastAsia="ko-KR"/>
        </w:rPr>
        <w:t>R</w:t>
      </w:r>
      <w:r w:rsidR="007278E1" w:rsidRPr="0065442A">
        <w:rPr>
          <w:rFonts w:eastAsia="Batang"/>
          <w:b/>
          <w:sz w:val="22"/>
          <w:szCs w:val="22"/>
          <w:lang w:val="en-US" w:eastAsia="ko-KR"/>
        </w:rPr>
        <w:t>eport {support, not support}</w:t>
      </w:r>
      <w:r w:rsidR="008E47EC" w:rsidRPr="0065442A">
        <w:rPr>
          <w:rFonts w:eastAsia="Batang"/>
          <w:b/>
          <w:sz w:val="22"/>
          <w:szCs w:val="22"/>
          <w:lang w:val="en-US" w:eastAsia="ko-KR"/>
        </w:rPr>
        <w:t xml:space="preserve"> </w:t>
      </w:r>
    </w:p>
    <w:p w14:paraId="2ACFD89B" w14:textId="7C7A7CC7" w:rsidR="00425713" w:rsidRPr="0065442A" w:rsidRDefault="00425713" w:rsidP="00674606">
      <w:pPr>
        <w:pStyle w:val="ListParagraph"/>
        <w:keepNext/>
        <w:keepLines/>
        <w:numPr>
          <w:ilvl w:val="1"/>
          <w:numId w:val="11"/>
        </w:numPr>
        <w:tabs>
          <w:tab w:val="left" w:pos="426"/>
        </w:tabs>
        <w:overflowPunct w:val="0"/>
        <w:autoSpaceDE w:val="0"/>
        <w:autoSpaceDN w:val="0"/>
        <w:adjustRightInd w:val="0"/>
        <w:spacing w:after="120"/>
        <w:ind w:leftChars="0"/>
        <w:jc w:val="both"/>
        <w:textAlignment w:val="baseline"/>
        <w:rPr>
          <w:rFonts w:eastAsia="Batang"/>
          <w:b/>
          <w:sz w:val="22"/>
          <w:szCs w:val="22"/>
          <w:lang w:val="en-US" w:eastAsia="ko-KR"/>
        </w:rPr>
      </w:pPr>
      <w:r w:rsidRPr="0065442A">
        <w:rPr>
          <w:rFonts w:eastAsia="Batang"/>
          <w:b/>
          <w:sz w:val="22"/>
          <w:szCs w:val="22"/>
          <w:lang w:val="en-US" w:eastAsia="ko-KR"/>
        </w:rPr>
        <w:t xml:space="preserve">Support </w:t>
      </w:r>
      <w:r w:rsidR="00301A99" w:rsidRPr="0065442A">
        <w:rPr>
          <w:rFonts w:eastAsia="Batang"/>
          <w:b/>
          <w:sz w:val="22"/>
          <w:szCs w:val="22"/>
          <w:lang w:val="en-US" w:eastAsia="ko-KR"/>
        </w:rPr>
        <w:t xml:space="preserve">per band capability </w:t>
      </w:r>
    </w:p>
    <w:p w14:paraId="5DAAC3C7" w14:textId="3430C2E3" w:rsidR="00D446B3" w:rsidRPr="0065442A" w:rsidRDefault="00D446B3" w:rsidP="00A86541">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rPr>
          <w:rFonts w:eastAsiaTheme="minorEastAsia"/>
          <w:b/>
          <w:sz w:val="22"/>
          <w:szCs w:val="22"/>
          <w:lang w:val="en-US" w:eastAsia="zh-CN"/>
        </w:rPr>
      </w:pPr>
      <w:r w:rsidRPr="0065442A">
        <w:rPr>
          <w:rFonts w:eastAsia="Batang"/>
          <w:b/>
          <w:sz w:val="22"/>
          <w:szCs w:val="22"/>
          <w:lang w:val="en-US" w:eastAsia="ko-KR"/>
        </w:rPr>
        <w:t xml:space="preserve">Supporting </w:t>
      </w:r>
      <w:r w:rsidR="006D05AF" w:rsidRPr="0065442A">
        <w:rPr>
          <w:rFonts w:eastAsia="Batang"/>
          <w:b/>
          <w:sz w:val="22"/>
          <w:szCs w:val="22"/>
          <w:lang w:val="en-US" w:eastAsia="ko-KR"/>
        </w:rPr>
        <w:t>rank</w:t>
      </w:r>
      <w:r w:rsidR="001F02D2" w:rsidRPr="0065442A">
        <w:rPr>
          <w:rFonts w:eastAsia="Batang"/>
          <w:b/>
          <w:sz w:val="22"/>
          <w:szCs w:val="22"/>
          <w:lang w:val="en-US" w:eastAsia="ko-KR"/>
        </w:rPr>
        <w:t xml:space="preserve"> 3 and rank 4 as additional UE capability signaling</w:t>
      </w:r>
      <w:r w:rsidR="003673F3" w:rsidRPr="0065442A">
        <w:rPr>
          <w:rFonts w:eastAsiaTheme="minorEastAsia" w:hint="eastAsia"/>
          <w:b/>
          <w:sz w:val="22"/>
          <w:szCs w:val="22"/>
          <w:lang w:val="en-US" w:eastAsia="zh-CN"/>
        </w:rPr>
        <w:t xml:space="preserve"> </w:t>
      </w:r>
      <w:r w:rsidR="00087BD3" w:rsidRPr="0065442A">
        <w:rPr>
          <w:rFonts w:eastAsiaTheme="minorEastAsia"/>
          <w:b/>
          <w:sz w:val="22"/>
          <w:szCs w:val="22"/>
          <w:lang w:val="en-US" w:eastAsia="zh-CN"/>
        </w:rPr>
        <w:t>(previous agreement)</w:t>
      </w:r>
    </w:p>
    <w:p w14:paraId="6D72568B" w14:textId="566F1073" w:rsidR="00BA02EE" w:rsidRPr="0065442A" w:rsidRDefault="00BA02EE" w:rsidP="00B31CAA">
      <w:pPr>
        <w:pStyle w:val="ListParagraph"/>
        <w:keepNext/>
        <w:keepLines/>
        <w:numPr>
          <w:ilvl w:val="1"/>
          <w:numId w:val="11"/>
        </w:numPr>
        <w:tabs>
          <w:tab w:val="left" w:pos="426"/>
        </w:tabs>
        <w:overflowPunct w:val="0"/>
        <w:autoSpaceDE w:val="0"/>
        <w:autoSpaceDN w:val="0"/>
        <w:adjustRightInd w:val="0"/>
        <w:spacing w:after="120"/>
        <w:ind w:leftChars="0"/>
        <w:jc w:val="both"/>
        <w:textAlignment w:val="baseline"/>
        <w:rPr>
          <w:rFonts w:eastAsiaTheme="minorEastAsia"/>
          <w:b/>
          <w:sz w:val="22"/>
          <w:szCs w:val="22"/>
          <w:lang w:val="en-US" w:eastAsia="zh-CN"/>
        </w:rPr>
      </w:pPr>
      <w:r w:rsidRPr="0065442A">
        <w:rPr>
          <w:rFonts w:eastAsia="Batang"/>
          <w:b/>
          <w:sz w:val="22"/>
          <w:szCs w:val="22"/>
          <w:lang w:val="en-US" w:eastAsia="ko-KR"/>
        </w:rPr>
        <w:t>Report {support, not support}</w:t>
      </w:r>
    </w:p>
    <w:p w14:paraId="074C550F" w14:textId="7DD6F2A7" w:rsidR="00B31CAA" w:rsidRPr="0065442A" w:rsidRDefault="00B31CAA" w:rsidP="00B31CAA">
      <w:pPr>
        <w:pStyle w:val="ListParagraph"/>
        <w:keepNext/>
        <w:keepLines/>
        <w:numPr>
          <w:ilvl w:val="1"/>
          <w:numId w:val="11"/>
        </w:numPr>
        <w:tabs>
          <w:tab w:val="left" w:pos="426"/>
        </w:tabs>
        <w:overflowPunct w:val="0"/>
        <w:autoSpaceDE w:val="0"/>
        <w:autoSpaceDN w:val="0"/>
        <w:adjustRightInd w:val="0"/>
        <w:spacing w:after="120"/>
        <w:ind w:leftChars="0"/>
        <w:jc w:val="both"/>
        <w:textAlignment w:val="baseline"/>
        <w:rPr>
          <w:rFonts w:eastAsiaTheme="minorEastAsia"/>
          <w:b/>
          <w:sz w:val="22"/>
          <w:szCs w:val="22"/>
          <w:lang w:val="en-US" w:eastAsia="zh-CN"/>
        </w:rPr>
      </w:pPr>
      <w:r w:rsidRPr="0065442A">
        <w:rPr>
          <w:rFonts w:eastAsiaTheme="minorEastAsia"/>
          <w:b/>
          <w:sz w:val="22"/>
          <w:szCs w:val="22"/>
          <w:lang w:val="en-US" w:eastAsia="zh-CN"/>
        </w:rPr>
        <w:t xml:space="preserve">Support per band capability </w:t>
      </w:r>
    </w:p>
    <w:p w14:paraId="25A71041" w14:textId="2FEDFB9C" w:rsidR="00087BD3" w:rsidRPr="0065442A" w:rsidRDefault="00087BD3" w:rsidP="00A86541">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rPr>
          <w:rFonts w:eastAsiaTheme="minorEastAsia"/>
          <w:b/>
          <w:sz w:val="22"/>
          <w:szCs w:val="22"/>
          <w:lang w:val="en-US" w:eastAsia="zh-CN"/>
        </w:rPr>
      </w:pPr>
      <w:r w:rsidRPr="0065442A">
        <w:rPr>
          <w:rFonts w:eastAsiaTheme="minorEastAsia"/>
          <w:b/>
          <w:sz w:val="22"/>
          <w:szCs w:val="22"/>
          <w:lang w:val="en-US" w:eastAsia="zh-CN"/>
        </w:rPr>
        <w:t xml:space="preserve">Supporting </w:t>
      </w:r>
      <w:r w:rsidR="00EF0430" w:rsidRPr="0065442A">
        <w:rPr>
          <w:rFonts w:eastAsiaTheme="minorEastAsia"/>
          <w:b/>
          <w:sz w:val="22"/>
          <w:szCs w:val="22"/>
          <w:lang w:val="en-US" w:eastAsia="zh-CN"/>
        </w:rPr>
        <w:t xml:space="preserve">R &gt; 1 </w:t>
      </w:r>
      <w:r w:rsidR="004C6704" w:rsidRPr="0065442A">
        <w:rPr>
          <w:rFonts w:eastAsiaTheme="minorEastAsia"/>
          <w:b/>
          <w:sz w:val="22"/>
          <w:szCs w:val="22"/>
          <w:lang w:val="en-US" w:eastAsia="zh-CN"/>
        </w:rPr>
        <w:t>with</w:t>
      </w:r>
      <w:r w:rsidR="00EF0430" w:rsidRPr="0065442A">
        <w:rPr>
          <w:rFonts w:eastAsiaTheme="minorEastAsia"/>
          <w:b/>
          <w:sz w:val="22"/>
          <w:szCs w:val="22"/>
          <w:lang w:val="en-US" w:eastAsia="zh-CN"/>
        </w:rPr>
        <w:t xml:space="preserve"> </w:t>
      </w:r>
      <w:r w:rsidR="004C6704" w:rsidRPr="0065442A">
        <w:rPr>
          <w:rFonts w:eastAsiaTheme="minorEastAsia" w:hint="eastAsia"/>
          <w:b/>
          <w:sz w:val="22"/>
          <w:szCs w:val="22"/>
          <w:lang w:val="en-US" w:eastAsia="zh-CN"/>
        </w:rPr>
        <w:t>addi</w:t>
      </w:r>
      <w:r w:rsidR="004C6704" w:rsidRPr="0065442A">
        <w:rPr>
          <w:rFonts w:eastAsiaTheme="minorEastAsia"/>
          <w:b/>
          <w:sz w:val="22"/>
          <w:szCs w:val="22"/>
          <w:lang w:val="en-US" w:eastAsia="zh-CN"/>
        </w:rPr>
        <w:t>tional</w:t>
      </w:r>
      <w:r w:rsidR="006E563A" w:rsidRPr="0065442A">
        <w:rPr>
          <w:rFonts w:eastAsiaTheme="minorEastAsia"/>
          <w:b/>
          <w:sz w:val="22"/>
          <w:szCs w:val="22"/>
          <w:lang w:val="en-US" w:eastAsia="zh-CN"/>
        </w:rPr>
        <w:t xml:space="preserve"> UE</w:t>
      </w:r>
      <w:r w:rsidR="004C6704" w:rsidRPr="0065442A">
        <w:rPr>
          <w:rFonts w:eastAsiaTheme="minorEastAsia"/>
          <w:b/>
          <w:sz w:val="22"/>
          <w:szCs w:val="22"/>
          <w:lang w:val="en-US" w:eastAsia="zh-CN"/>
        </w:rPr>
        <w:t xml:space="preserve"> capability </w:t>
      </w:r>
      <w:r w:rsidR="006E563A" w:rsidRPr="0065442A">
        <w:rPr>
          <w:rFonts w:eastAsiaTheme="minorEastAsia"/>
          <w:b/>
          <w:sz w:val="22"/>
          <w:szCs w:val="22"/>
          <w:lang w:val="en-US" w:eastAsia="zh-CN"/>
        </w:rPr>
        <w:t>signaling (previous agreement, but whether having R &gt; 1 is TBD)</w:t>
      </w:r>
    </w:p>
    <w:p w14:paraId="25E154EB" w14:textId="3351B939" w:rsidR="00B31CAA" w:rsidRPr="0065442A" w:rsidRDefault="00520E95" w:rsidP="00B31CAA">
      <w:pPr>
        <w:pStyle w:val="ListParagraph"/>
        <w:keepNext/>
        <w:keepLines/>
        <w:numPr>
          <w:ilvl w:val="1"/>
          <w:numId w:val="11"/>
        </w:numPr>
        <w:tabs>
          <w:tab w:val="left" w:pos="426"/>
        </w:tabs>
        <w:overflowPunct w:val="0"/>
        <w:autoSpaceDE w:val="0"/>
        <w:autoSpaceDN w:val="0"/>
        <w:adjustRightInd w:val="0"/>
        <w:spacing w:after="120"/>
        <w:ind w:leftChars="0"/>
        <w:jc w:val="both"/>
        <w:textAlignment w:val="baseline"/>
        <w:rPr>
          <w:rFonts w:eastAsiaTheme="minorEastAsia"/>
          <w:b/>
          <w:sz w:val="22"/>
          <w:szCs w:val="22"/>
          <w:lang w:val="en-US" w:eastAsia="zh-CN"/>
        </w:rPr>
      </w:pPr>
      <w:r w:rsidRPr="0065442A">
        <w:rPr>
          <w:rFonts w:eastAsiaTheme="minorEastAsia"/>
          <w:b/>
          <w:sz w:val="22"/>
          <w:szCs w:val="22"/>
          <w:lang w:val="en-US" w:eastAsia="zh-CN"/>
        </w:rPr>
        <w:t>S</w:t>
      </w:r>
      <w:r w:rsidR="004A1315" w:rsidRPr="0065442A">
        <w:rPr>
          <w:rFonts w:eastAsiaTheme="minorEastAsia"/>
          <w:b/>
          <w:sz w:val="22"/>
          <w:szCs w:val="22"/>
          <w:lang w:val="en-US" w:eastAsia="zh-CN"/>
        </w:rPr>
        <w:t>upport</w:t>
      </w:r>
      <w:r w:rsidR="00C4347C" w:rsidRPr="0065442A">
        <w:rPr>
          <w:rFonts w:eastAsiaTheme="minorEastAsia"/>
          <w:b/>
          <w:sz w:val="22"/>
          <w:szCs w:val="22"/>
          <w:lang w:val="en-US" w:eastAsia="zh-CN"/>
        </w:rPr>
        <w:t xml:space="preserve">ing R &gt; 1 with reported CSI-RS </w:t>
      </w:r>
      <w:proofErr w:type="spellStart"/>
      <w:r w:rsidR="00C4347C" w:rsidRPr="0065442A">
        <w:rPr>
          <w:rFonts w:eastAsiaTheme="minorEastAsia"/>
          <w:b/>
          <w:sz w:val="22"/>
          <w:szCs w:val="22"/>
          <w:lang w:val="en-US" w:eastAsia="zh-CN"/>
        </w:rPr>
        <w:t>capailbity</w:t>
      </w:r>
      <w:proofErr w:type="spellEnd"/>
      <w:r w:rsidR="00C4347C" w:rsidRPr="0065442A">
        <w:rPr>
          <w:rFonts w:eastAsiaTheme="minorEastAsia"/>
          <w:b/>
          <w:sz w:val="22"/>
          <w:szCs w:val="22"/>
          <w:lang w:val="en-US" w:eastAsia="zh-CN"/>
        </w:rPr>
        <w:t xml:space="preserve"> in terms of </w:t>
      </w:r>
      <w:r w:rsidR="001B10B3" w:rsidRPr="0065442A">
        <w:rPr>
          <w:rFonts w:eastAsia="Batang"/>
          <w:b/>
          <w:sz w:val="22"/>
          <w:szCs w:val="22"/>
          <w:lang w:val="en-US" w:eastAsia="ko-KR"/>
        </w:rPr>
        <w:t>{max # ports per resource, max # resource, max # total ports}</w:t>
      </w:r>
    </w:p>
    <w:p w14:paraId="7BE9B362" w14:textId="0D71ADAD" w:rsidR="00CA153E" w:rsidRPr="0065442A" w:rsidRDefault="00A4569C" w:rsidP="00B31CAA">
      <w:pPr>
        <w:pStyle w:val="ListParagraph"/>
        <w:keepNext/>
        <w:keepLines/>
        <w:numPr>
          <w:ilvl w:val="1"/>
          <w:numId w:val="11"/>
        </w:numPr>
        <w:tabs>
          <w:tab w:val="left" w:pos="426"/>
        </w:tabs>
        <w:overflowPunct w:val="0"/>
        <w:autoSpaceDE w:val="0"/>
        <w:autoSpaceDN w:val="0"/>
        <w:adjustRightInd w:val="0"/>
        <w:spacing w:after="120"/>
        <w:ind w:leftChars="0"/>
        <w:jc w:val="both"/>
        <w:textAlignment w:val="baseline"/>
        <w:rPr>
          <w:rFonts w:eastAsiaTheme="minorEastAsia"/>
          <w:b/>
          <w:sz w:val="22"/>
          <w:szCs w:val="22"/>
          <w:lang w:val="en-US" w:eastAsia="zh-CN"/>
        </w:rPr>
      </w:pPr>
      <w:r w:rsidRPr="0065442A">
        <w:rPr>
          <w:rFonts w:eastAsia="Batang"/>
          <w:b/>
          <w:sz w:val="22"/>
          <w:szCs w:val="22"/>
          <w:lang w:val="en-US" w:eastAsia="ko-KR"/>
        </w:rPr>
        <w:t>P</w:t>
      </w:r>
      <w:r w:rsidR="00CA153E" w:rsidRPr="0065442A">
        <w:rPr>
          <w:rFonts w:eastAsia="Batang"/>
          <w:b/>
          <w:sz w:val="22"/>
          <w:szCs w:val="22"/>
          <w:lang w:val="en-US" w:eastAsia="ko-KR"/>
        </w:rPr>
        <w:t>er</w:t>
      </w:r>
      <w:r w:rsidRPr="0065442A">
        <w:rPr>
          <w:rFonts w:eastAsia="Batang"/>
          <w:b/>
          <w:sz w:val="22"/>
          <w:szCs w:val="22"/>
          <w:lang w:val="en-US" w:eastAsia="ko-KR"/>
        </w:rPr>
        <w:t xml:space="preserve"> band capability</w:t>
      </w:r>
      <w:r w:rsidR="0030086F" w:rsidRPr="0065442A">
        <w:rPr>
          <w:rFonts w:eastAsia="Batang"/>
          <w:b/>
          <w:sz w:val="22"/>
          <w:szCs w:val="22"/>
          <w:lang w:val="en-US" w:eastAsia="ko-KR"/>
        </w:rPr>
        <w:t xml:space="preserve"> and per band combination capability</w:t>
      </w:r>
    </w:p>
    <w:p w14:paraId="0810527C" w14:textId="367B333F" w:rsidR="00555D8B" w:rsidRPr="00BF6CA7" w:rsidRDefault="00555D8B" w:rsidP="00555D8B">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rPr>
          <w:rFonts w:eastAsiaTheme="minorEastAsia"/>
          <w:sz w:val="22"/>
          <w:szCs w:val="22"/>
          <w:lang w:val="en-US" w:eastAsia="zh-CN"/>
        </w:rPr>
      </w:pPr>
      <w:r w:rsidRPr="0065442A">
        <w:rPr>
          <w:rFonts w:eastAsia="Batang"/>
          <w:b/>
          <w:sz w:val="22"/>
          <w:szCs w:val="22"/>
          <w:lang w:val="en-US" w:eastAsia="ko-KR"/>
        </w:rPr>
        <w:t xml:space="preserve">Introduce codebook combination </w:t>
      </w:r>
      <w:r w:rsidR="007904BD" w:rsidRPr="0065442A">
        <w:rPr>
          <w:rFonts w:eastAsia="Batang"/>
          <w:b/>
          <w:sz w:val="22"/>
          <w:szCs w:val="22"/>
          <w:lang w:val="en-US" w:eastAsia="ko-KR"/>
        </w:rPr>
        <w:t>{Type I</w:t>
      </w:r>
      <w:r w:rsidR="006C2E10" w:rsidRPr="0065442A">
        <w:rPr>
          <w:rFonts w:eastAsia="Batang"/>
          <w:b/>
          <w:sz w:val="22"/>
          <w:szCs w:val="22"/>
          <w:lang w:val="en-US" w:eastAsia="ko-KR"/>
        </w:rPr>
        <w:t>, Rel-17 port-selection Type II</w:t>
      </w:r>
      <w:r w:rsidR="007904BD" w:rsidRPr="0065442A">
        <w:rPr>
          <w:rFonts w:eastAsia="Batang"/>
          <w:b/>
          <w:sz w:val="22"/>
          <w:szCs w:val="22"/>
          <w:lang w:val="en-US" w:eastAsia="ko-KR"/>
        </w:rPr>
        <w:t>}</w:t>
      </w:r>
      <w:r w:rsidR="00BA02EE" w:rsidRPr="0065442A">
        <w:rPr>
          <w:rFonts w:eastAsia="Batang"/>
          <w:b/>
          <w:sz w:val="22"/>
          <w:szCs w:val="22"/>
          <w:lang w:val="en-US" w:eastAsia="ko-KR"/>
        </w:rPr>
        <w:t xml:space="preserve"> and report </w:t>
      </w:r>
      <w:r w:rsidR="00BF6CA7" w:rsidRPr="0065442A">
        <w:rPr>
          <w:rFonts w:eastAsia="Batang"/>
          <w:b/>
          <w:sz w:val="22"/>
          <w:szCs w:val="22"/>
          <w:lang w:val="en-US" w:eastAsia="ko-KR"/>
        </w:rPr>
        <w:t>CSI-RS capability in terms of {max # ports per resource, max # resource, max # total ports}</w:t>
      </w:r>
    </w:p>
    <w:p w14:paraId="5C22FFE8" w14:textId="77777777" w:rsidR="00094AA6" w:rsidRDefault="00094AA6" w:rsidP="00094AA6">
      <w:pPr>
        <w:keepNext/>
        <w:keepLines/>
        <w:tabs>
          <w:tab w:val="left" w:pos="426"/>
        </w:tabs>
        <w:overflowPunct w:val="0"/>
        <w:autoSpaceDE w:val="0"/>
        <w:autoSpaceDN w:val="0"/>
        <w:adjustRightInd w:val="0"/>
        <w:spacing w:after="120"/>
        <w:jc w:val="both"/>
        <w:textAlignment w:val="baseline"/>
        <w:rPr>
          <w:rFonts w:eastAsiaTheme="minorEastAsia"/>
          <w:sz w:val="22"/>
          <w:szCs w:val="22"/>
          <w:lang w:val="en-US" w:eastAsia="zh-CN"/>
        </w:rPr>
      </w:pPr>
    </w:p>
    <w:p w14:paraId="51C417F6" w14:textId="025FA555" w:rsidR="00094AA6" w:rsidRPr="00094AA6" w:rsidRDefault="00094AA6" w:rsidP="00094AA6">
      <w:pPr>
        <w:keepNext/>
        <w:keepLines/>
        <w:tabs>
          <w:tab w:val="left" w:pos="426"/>
        </w:tabs>
        <w:overflowPunct w:val="0"/>
        <w:autoSpaceDE w:val="0"/>
        <w:autoSpaceDN w:val="0"/>
        <w:adjustRightInd w:val="0"/>
        <w:spacing w:after="120"/>
        <w:jc w:val="both"/>
        <w:textAlignment w:val="baseline"/>
        <w:rPr>
          <w:rFonts w:eastAsiaTheme="minorEastAsia"/>
          <w:sz w:val="22"/>
          <w:szCs w:val="22"/>
          <w:lang w:val="en-US" w:eastAsia="zh-CN"/>
        </w:rPr>
      </w:pPr>
      <w:r>
        <w:rPr>
          <w:rFonts w:eastAsiaTheme="minorEastAsia"/>
          <w:sz w:val="22"/>
          <w:szCs w:val="22"/>
          <w:lang w:val="en-US" w:eastAsia="zh-CN"/>
        </w:rPr>
        <w:t xml:space="preserve">Example </w:t>
      </w:r>
      <w:r w:rsidR="0065442A">
        <w:rPr>
          <w:rFonts w:eastAsiaTheme="minorEastAsia"/>
          <w:sz w:val="22"/>
          <w:szCs w:val="22"/>
          <w:lang w:val="en-US" w:eastAsia="zh-CN"/>
        </w:rPr>
        <w:t>UE feature list is provided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25186" w:rsidRPr="00CD300F" w14:paraId="658AF20D" w14:textId="77777777" w:rsidTr="00A277F5">
        <w:trPr>
          <w:trHeight w:val="20"/>
        </w:trPr>
        <w:tc>
          <w:tcPr>
            <w:tcW w:w="1130" w:type="dxa"/>
            <w:tcBorders>
              <w:top w:val="single" w:sz="4" w:space="0" w:color="auto"/>
              <w:left w:val="single" w:sz="4" w:space="0" w:color="auto"/>
              <w:bottom w:val="single" w:sz="4" w:space="0" w:color="auto"/>
              <w:right w:val="single" w:sz="4" w:space="0" w:color="auto"/>
            </w:tcBorders>
          </w:tcPr>
          <w:p w14:paraId="614E191F" w14:textId="77777777"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0C26A14B" w14:textId="020F564C"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23-</w:t>
            </w:r>
            <w:r>
              <w:rPr>
                <w:rFonts w:eastAsia="Malgun Gothic" w:cs="Arial"/>
                <w:sz w:val="20"/>
                <w:lang w:eastAsia="ko-KR"/>
              </w:rPr>
              <w:t>9</w:t>
            </w:r>
            <w:r w:rsidRPr="00EC122F">
              <w:rPr>
                <w:rFonts w:eastAsia="Malgun Gothic" w:cs="Arial"/>
                <w:sz w:val="20"/>
                <w:lang w:eastAsia="ko-KR"/>
              </w:rPr>
              <w:t>-1</w:t>
            </w:r>
          </w:p>
        </w:tc>
        <w:tc>
          <w:tcPr>
            <w:tcW w:w="1559" w:type="dxa"/>
            <w:tcBorders>
              <w:top w:val="single" w:sz="4" w:space="0" w:color="auto"/>
              <w:left w:val="single" w:sz="4" w:space="0" w:color="auto"/>
              <w:bottom w:val="single" w:sz="4" w:space="0" w:color="auto"/>
              <w:right w:val="single" w:sz="4" w:space="0" w:color="auto"/>
            </w:tcBorders>
          </w:tcPr>
          <w:p w14:paraId="4106645B" w14:textId="60B84681" w:rsidR="00B25186" w:rsidRPr="00EC122F" w:rsidRDefault="00F37DA2" w:rsidP="00A277F5">
            <w:pPr>
              <w:pStyle w:val="TAL"/>
              <w:rPr>
                <w:rFonts w:eastAsia="Malgun Gothic" w:cs="Arial"/>
                <w:sz w:val="20"/>
                <w:lang w:eastAsia="ko-KR"/>
              </w:rPr>
            </w:pPr>
            <w:r>
              <w:rPr>
                <w:rFonts w:eastAsia="Malgun Gothic" w:cs="Arial"/>
                <w:sz w:val="20"/>
                <w:lang w:eastAsia="ko-KR"/>
              </w:rPr>
              <w:t xml:space="preserve">Port-selection </w:t>
            </w:r>
            <w:proofErr w:type="spellStart"/>
            <w:r>
              <w:rPr>
                <w:rFonts w:eastAsia="Malgun Gothic" w:cs="Arial"/>
                <w:sz w:val="20"/>
                <w:lang w:eastAsia="ko-KR"/>
              </w:rPr>
              <w:t>FeType</w:t>
            </w:r>
            <w:proofErr w:type="spellEnd"/>
            <w:r>
              <w:rPr>
                <w:rFonts w:eastAsia="Malgun Gothic" w:cs="Arial"/>
                <w:sz w:val="20"/>
                <w:lang w:eastAsia="ko-KR"/>
              </w:rPr>
              <w:t xml:space="preserve"> II</w:t>
            </w:r>
          </w:p>
        </w:tc>
        <w:tc>
          <w:tcPr>
            <w:tcW w:w="6371" w:type="dxa"/>
            <w:tcBorders>
              <w:top w:val="single" w:sz="4" w:space="0" w:color="auto"/>
              <w:left w:val="single" w:sz="4" w:space="0" w:color="auto"/>
              <w:bottom w:val="single" w:sz="4" w:space="0" w:color="auto"/>
              <w:right w:val="single" w:sz="4" w:space="0" w:color="auto"/>
            </w:tcBorders>
          </w:tcPr>
          <w:p w14:paraId="78BCE0B1" w14:textId="30C35668" w:rsidR="00F22196" w:rsidRDefault="00F22196" w:rsidP="00F22196">
            <w:pPr>
              <w:pStyle w:val="Default"/>
              <w:rPr>
                <w:sz w:val="18"/>
                <w:szCs w:val="18"/>
              </w:rPr>
            </w:pPr>
            <w:r>
              <w:rPr>
                <w:sz w:val="18"/>
                <w:szCs w:val="18"/>
              </w:rPr>
              <w:t xml:space="preserve">1. {Max # of Tx ports in one resource, Max # of </w:t>
            </w:r>
            <w:proofErr w:type="gramStart"/>
            <w:r>
              <w:rPr>
                <w:sz w:val="18"/>
                <w:szCs w:val="18"/>
              </w:rPr>
              <w:t>resources</w:t>
            </w:r>
            <w:proofErr w:type="gramEnd"/>
            <w:r>
              <w:rPr>
                <w:sz w:val="18"/>
                <w:szCs w:val="18"/>
              </w:rPr>
              <w:t xml:space="preserve"> and total # of Tx ports} to support port selection </w:t>
            </w:r>
            <w:proofErr w:type="spellStart"/>
            <w:r>
              <w:rPr>
                <w:sz w:val="18"/>
                <w:szCs w:val="18"/>
              </w:rPr>
              <w:t>eType</w:t>
            </w:r>
            <w:proofErr w:type="spellEnd"/>
            <w:r>
              <w:rPr>
                <w:sz w:val="18"/>
                <w:szCs w:val="18"/>
              </w:rPr>
              <w:t xml:space="preserve">-II for R=1 </w:t>
            </w:r>
          </w:p>
          <w:p w14:paraId="570BDBB7" w14:textId="77777777" w:rsidR="00F22196" w:rsidRDefault="00F22196" w:rsidP="00F22196">
            <w:pPr>
              <w:pStyle w:val="Default"/>
              <w:rPr>
                <w:sz w:val="18"/>
                <w:szCs w:val="18"/>
              </w:rPr>
            </w:pPr>
          </w:p>
          <w:p w14:paraId="0104DABE" w14:textId="49B37D9B" w:rsidR="00F22196" w:rsidRDefault="00F22196" w:rsidP="00F22196">
            <w:pPr>
              <w:pStyle w:val="Default"/>
              <w:rPr>
                <w:sz w:val="18"/>
                <w:szCs w:val="18"/>
              </w:rPr>
            </w:pPr>
            <w:r>
              <w:rPr>
                <w:sz w:val="18"/>
                <w:szCs w:val="18"/>
              </w:rPr>
              <w:t xml:space="preserve">2. Parameter combinations </w:t>
            </w:r>
            <w:r w:rsidR="00672360">
              <w:rPr>
                <w:sz w:val="18"/>
                <w:szCs w:val="18"/>
              </w:rPr>
              <w:t>related to M = 1</w:t>
            </w:r>
          </w:p>
          <w:p w14:paraId="75526BF6" w14:textId="77777777" w:rsidR="00F22196" w:rsidRDefault="00F22196" w:rsidP="00F22196">
            <w:pPr>
              <w:pStyle w:val="Default"/>
              <w:rPr>
                <w:sz w:val="18"/>
                <w:szCs w:val="18"/>
              </w:rPr>
            </w:pPr>
          </w:p>
          <w:p w14:paraId="324868FE" w14:textId="7CF8F16A" w:rsidR="00F22196" w:rsidRDefault="00F22196" w:rsidP="00F22196">
            <w:pPr>
              <w:pStyle w:val="Default"/>
              <w:rPr>
                <w:sz w:val="18"/>
                <w:szCs w:val="18"/>
              </w:rPr>
            </w:pPr>
            <w:r>
              <w:rPr>
                <w:sz w:val="18"/>
                <w:szCs w:val="18"/>
              </w:rPr>
              <w:t xml:space="preserve">3. Support of rank 1,2 </w:t>
            </w:r>
          </w:p>
          <w:p w14:paraId="7BD0289B" w14:textId="0E6D3392" w:rsidR="00B25186" w:rsidRPr="00EC122F" w:rsidRDefault="00B25186" w:rsidP="00A277F5">
            <w:pPr>
              <w:pStyle w:val="TAL"/>
              <w:rPr>
                <w:rFonts w:eastAsia="Malgun Gothic" w:cs="Arial"/>
                <w:sz w:val="20"/>
                <w:lang w:eastAsia="ko-KR"/>
              </w:rPr>
            </w:pPr>
          </w:p>
        </w:tc>
        <w:tc>
          <w:tcPr>
            <w:tcW w:w="1277" w:type="dxa"/>
            <w:tcBorders>
              <w:top w:val="single" w:sz="4" w:space="0" w:color="auto"/>
              <w:left w:val="single" w:sz="4" w:space="0" w:color="auto"/>
              <w:bottom w:val="single" w:sz="4" w:space="0" w:color="auto"/>
              <w:right w:val="single" w:sz="4" w:space="0" w:color="auto"/>
            </w:tcBorders>
          </w:tcPr>
          <w:p w14:paraId="7BB2B9F7" w14:textId="383773FF" w:rsidR="00B25186" w:rsidRPr="00EC122F" w:rsidRDefault="0037458C" w:rsidP="00A277F5">
            <w:pPr>
              <w:pStyle w:val="TAL"/>
              <w:rPr>
                <w:rFonts w:eastAsia="Malgun Gothic" w:cs="Arial"/>
                <w:sz w:val="20"/>
                <w:lang w:eastAsia="ko-KR"/>
              </w:rPr>
            </w:pPr>
            <w:r>
              <w:rPr>
                <w:rFonts w:eastAsia="Malgun Gothic" w:cs="Arial"/>
                <w:sz w:val="20"/>
                <w:lang w:eastAsia="ko-KR"/>
              </w:rPr>
              <w:t>FG 2-35</w:t>
            </w:r>
          </w:p>
        </w:tc>
        <w:tc>
          <w:tcPr>
            <w:tcW w:w="858" w:type="dxa"/>
            <w:tcBorders>
              <w:top w:val="single" w:sz="4" w:space="0" w:color="auto"/>
              <w:left w:val="single" w:sz="4" w:space="0" w:color="auto"/>
              <w:bottom w:val="single" w:sz="4" w:space="0" w:color="auto"/>
              <w:right w:val="single" w:sz="4" w:space="0" w:color="auto"/>
            </w:tcBorders>
          </w:tcPr>
          <w:p w14:paraId="12953C15" w14:textId="77777777" w:rsidR="00B25186" w:rsidRPr="00EC122F" w:rsidRDefault="00B25186" w:rsidP="00A277F5">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022EB525" w14:textId="77777777" w:rsidR="00B25186" w:rsidRPr="00EC122F" w:rsidRDefault="00B25186" w:rsidP="00A277F5">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54E7F2CE" w14:textId="77777777" w:rsidR="00B25186" w:rsidRPr="00EC122F" w:rsidRDefault="00B25186" w:rsidP="00A277F5">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1A3372CD" w14:textId="77777777" w:rsidR="00B25186" w:rsidRDefault="00B25186" w:rsidP="00A277F5">
            <w:pPr>
              <w:pStyle w:val="TAL"/>
              <w:rPr>
                <w:rFonts w:cs="Arial"/>
                <w:sz w:val="20"/>
                <w:lang w:eastAsia="ja-JP"/>
              </w:rPr>
            </w:pPr>
            <w:r>
              <w:rPr>
                <w:rFonts w:cs="Arial"/>
                <w:sz w:val="20"/>
                <w:lang w:eastAsia="ja-JP"/>
              </w:rPr>
              <w:t xml:space="preserve">Per </w:t>
            </w:r>
            <w:r w:rsidR="00C64FC8">
              <w:rPr>
                <w:rFonts w:cs="Arial"/>
                <w:sz w:val="20"/>
                <w:lang w:eastAsia="ja-JP"/>
              </w:rPr>
              <w:t>band</w:t>
            </w:r>
          </w:p>
          <w:p w14:paraId="615AA2AD" w14:textId="0D8ACF39" w:rsidR="00C64FC8" w:rsidRPr="00EC122F" w:rsidRDefault="00C64FC8" w:rsidP="00A277F5">
            <w:pPr>
              <w:pStyle w:val="TAL"/>
              <w:rPr>
                <w:rFonts w:eastAsia="Malgun Gothic" w:cs="Arial"/>
                <w:sz w:val="20"/>
                <w:lang w:eastAsia="ko-KR"/>
              </w:rPr>
            </w:pPr>
            <w:r>
              <w:rPr>
                <w:rFonts w:cs="Arial"/>
                <w:sz w:val="20"/>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1FAF85" w14:textId="77777777" w:rsidR="00B25186" w:rsidRPr="00EC122F" w:rsidRDefault="00B25186" w:rsidP="00A277F5">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739D7800" w14:textId="77777777" w:rsidR="00B25186" w:rsidRPr="00EC122F" w:rsidRDefault="00B25186" w:rsidP="00A277F5">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7B118D69" w14:textId="77777777" w:rsidR="00B25186" w:rsidRPr="00EC122F" w:rsidRDefault="00B25186" w:rsidP="00A277F5">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1EE23A43" w14:textId="77777777" w:rsidR="005D792B" w:rsidRDefault="005D792B" w:rsidP="005D792B">
            <w:pPr>
              <w:pStyle w:val="Default"/>
              <w:rPr>
                <w:sz w:val="18"/>
                <w:szCs w:val="18"/>
              </w:rPr>
            </w:pPr>
            <w:r>
              <w:rPr>
                <w:sz w:val="18"/>
                <w:szCs w:val="18"/>
              </w:rPr>
              <w:t xml:space="preserve">Candidate values for component 1: </w:t>
            </w:r>
          </w:p>
          <w:p w14:paraId="67E1DA4E" w14:textId="77777777" w:rsidR="005D792B" w:rsidRDefault="005D792B" w:rsidP="005D792B">
            <w:pPr>
              <w:pStyle w:val="Default"/>
              <w:rPr>
                <w:sz w:val="18"/>
                <w:szCs w:val="18"/>
              </w:rPr>
            </w:pPr>
            <w:r>
              <w:rPr>
                <w:sz w:val="18"/>
                <w:szCs w:val="18"/>
              </w:rPr>
              <w:t xml:space="preserve">- Maximum 16 triplets </w:t>
            </w:r>
          </w:p>
          <w:p w14:paraId="5E80DB7E" w14:textId="77777777" w:rsidR="005D792B" w:rsidRDefault="005D792B" w:rsidP="005D792B">
            <w:pPr>
              <w:pStyle w:val="Default"/>
              <w:rPr>
                <w:sz w:val="18"/>
                <w:szCs w:val="18"/>
              </w:rPr>
            </w:pPr>
            <w:r>
              <w:rPr>
                <w:sz w:val="18"/>
                <w:szCs w:val="18"/>
              </w:rPr>
              <w:t xml:space="preserve">- Max # of Tx ports in one resource: {4,8,12,16,24,32} </w:t>
            </w:r>
          </w:p>
          <w:p w14:paraId="107165F7" w14:textId="77777777" w:rsidR="005D792B" w:rsidRDefault="005D792B" w:rsidP="005D792B">
            <w:pPr>
              <w:pStyle w:val="Default"/>
              <w:rPr>
                <w:sz w:val="18"/>
                <w:szCs w:val="18"/>
              </w:rPr>
            </w:pPr>
            <w:r>
              <w:rPr>
                <w:sz w:val="18"/>
                <w:szCs w:val="18"/>
              </w:rPr>
              <w:t xml:space="preserve">- Max # resources: {1 to 64} </w:t>
            </w:r>
          </w:p>
          <w:p w14:paraId="7F36C163" w14:textId="62171239" w:rsidR="00B25186" w:rsidRPr="00EC122F" w:rsidRDefault="00AC50FD" w:rsidP="005D792B">
            <w:pPr>
              <w:pStyle w:val="TAL"/>
              <w:rPr>
                <w:rFonts w:eastAsia="Malgun Gothic" w:cs="Arial"/>
                <w:sz w:val="20"/>
                <w:lang w:eastAsia="ko-KR"/>
              </w:rPr>
            </w:pPr>
            <w:r>
              <w:rPr>
                <w:rFonts w:eastAsia="MS Gothic"/>
                <w:szCs w:val="18"/>
              </w:rPr>
              <w:t>- Max # total ports: {4 to 256}</w:t>
            </w:r>
          </w:p>
        </w:tc>
        <w:tc>
          <w:tcPr>
            <w:tcW w:w="1276" w:type="dxa"/>
            <w:tcBorders>
              <w:top w:val="single" w:sz="4" w:space="0" w:color="auto"/>
              <w:left w:val="single" w:sz="4" w:space="0" w:color="auto"/>
              <w:bottom w:val="single" w:sz="4" w:space="0" w:color="auto"/>
              <w:right w:val="single" w:sz="4" w:space="0" w:color="auto"/>
            </w:tcBorders>
          </w:tcPr>
          <w:p w14:paraId="72A60140" w14:textId="77777777"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Optional</w:t>
            </w:r>
          </w:p>
        </w:tc>
      </w:tr>
      <w:tr w:rsidR="00B25186" w:rsidRPr="00CD300F" w14:paraId="774A6731" w14:textId="77777777" w:rsidTr="00A277F5">
        <w:trPr>
          <w:trHeight w:val="20"/>
        </w:trPr>
        <w:tc>
          <w:tcPr>
            <w:tcW w:w="1130" w:type="dxa"/>
            <w:tcBorders>
              <w:top w:val="single" w:sz="4" w:space="0" w:color="auto"/>
              <w:left w:val="single" w:sz="4" w:space="0" w:color="auto"/>
              <w:bottom w:val="single" w:sz="4" w:space="0" w:color="auto"/>
              <w:right w:val="single" w:sz="4" w:space="0" w:color="auto"/>
            </w:tcBorders>
          </w:tcPr>
          <w:p w14:paraId="1E74DC07" w14:textId="77777777"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0429C353" w14:textId="5F8EAFB2"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23-</w:t>
            </w:r>
            <w:r w:rsidR="00F53EFC">
              <w:rPr>
                <w:rFonts w:eastAsia="Malgun Gothic" w:cs="Arial"/>
                <w:sz w:val="20"/>
                <w:lang w:eastAsia="ko-KR"/>
              </w:rPr>
              <w:t>9</w:t>
            </w:r>
            <w:r w:rsidRPr="00EC122F">
              <w:rPr>
                <w:rFonts w:eastAsia="Malgun Gothic" w:cs="Arial"/>
                <w:sz w:val="20"/>
                <w:lang w:eastAsia="ko-KR"/>
              </w:rPr>
              <w:t>-</w:t>
            </w:r>
            <w:r w:rsidR="00F53EFC">
              <w:rPr>
                <w:rFonts w:eastAsia="Malgun Gothic" w:cs="Arial"/>
                <w:sz w:val="20"/>
                <w:lang w:eastAsia="ko-KR"/>
              </w:rPr>
              <w:t>2</w:t>
            </w:r>
          </w:p>
        </w:tc>
        <w:tc>
          <w:tcPr>
            <w:tcW w:w="1559" w:type="dxa"/>
            <w:tcBorders>
              <w:top w:val="single" w:sz="4" w:space="0" w:color="auto"/>
              <w:left w:val="single" w:sz="4" w:space="0" w:color="auto"/>
              <w:bottom w:val="single" w:sz="4" w:space="0" w:color="auto"/>
              <w:right w:val="single" w:sz="4" w:space="0" w:color="auto"/>
            </w:tcBorders>
          </w:tcPr>
          <w:p w14:paraId="51370544" w14:textId="138A9765" w:rsidR="00B25186" w:rsidRPr="00EC122F" w:rsidRDefault="00C64FC8" w:rsidP="00A277F5">
            <w:pPr>
              <w:pStyle w:val="TAL"/>
              <w:rPr>
                <w:rFonts w:eastAsia="Malgun Gothic" w:cs="Arial"/>
                <w:sz w:val="20"/>
                <w:lang w:eastAsia="ko-KR"/>
              </w:rPr>
            </w:pPr>
            <w:r>
              <w:rPr>
                <w:rFonts w:eastAsia="Malgun Gothic" w:cs="Arial"/>
                <w:sz w:val="20"/>
                <w:lang w:eastAsia="ko-KR"/>
              </w:rPr>
              <w:t>More than 1 FD basis</w:t>
            </w:r>
          </w:p>
        </w:tc>
        <w:tc>
          <w:tcPr>
            <w:tcW w:w="6371" w:type="dxa"/>
            <w:tcBorders>
              <w:top w:val="single" w:sz="4" w:space="0" w:color="auto"/>
              <w:left w:val="single" w:sz="4" w:space="0" w:color="auto"/>
              <w:bottom w:val="single" w:sz="4" w:space="0" w:color="auto"/>
              <w:right w:val="single" w:sz="4" w:space="0" w:color="auto"/>
            </w:tcBorders>
          </w:tcPr>
          <w:p w14:paraId="46D1F1CC" w14:textId="55149BC0"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 xml:space="preserve">Support </w:t>
            </w:r>
            <w:r w:rsidR="00FE02F1">
              <w:rPr>
                <w:rFonts w:eastAsia="Malgun Gothic" w:cs="Arial"/>
                <w:sz w:val="20"/>
                <w:lang w:eastAsia="ko-KR"/>
              </w:rPr>
              <w:t>parameter combinations related to M &gt; 1</w:t>
            </w:r>
          </w:p>
        </w:tc>
        <w:tc>
          <w:tcPr>
            <w:tcW w:w="1277" w:type="dxa"/>
            <w:tcBorders>
              <w:top w:val="single" w:sz="4" w:space="0" w:color="auto"/>
              <w:left w:val="single" w:sz="4" w:space="0" w:color="auto"/>
              <w:bottom w:val="single" w:sz="4" w:space="0" w:color="auto"/>
              <w:right w:val="single" w:sz="4" w:space="0" w:color="auto"/>
            </w:tcBorders>
          </w:tcPr>
          <w:p w14:paraId="53156589" w14:textId="7EAF0D32" w:rsidR="00B25186" w:rsidRPr="00EC122F" w:rsidRDefault="0037458C" w:rsidP="00A277F5">
            <w:pPr>
              <w:pStyle w:val="TAL"/>
              <w:rPr>
                <w:rFonts w:eastAsia="Malgun Gothic" w:cs="Arial"/>
                <w:sz w:val="20"/>
                <w:lang w:eastAsia="ko-KR"/>
              </w:rPr>
            </w:pPr>
            <w:r>
              <w:rPr>
                <w:rFonts w:eastAsia="Malgun Gothic" w:cs="Arial"/>
                <w:sz w:val="20"/>
                <w:lang w:eastAsia="ko-KR"/>
              </w:rPr>
              <w:t>FG 23-9-1</w:t>
            </w:r>
          </w:p>
        </w:tc>
        <w:tc>
          <w:tcPr>
            <w:tcW w:w="858" w:type="dxa"/>
            <w:tcBorders>
              <w:top w:val="single" w:sz="4" w:space="0" w:color="auto"/>
              <w:left w:val="single" w:sz="4" w:space="0" w:color="auto"/>
              <w:bottom w:val="single" w:sz="4" w:space="0" w:color="auto"/>
              <w:right w:val="single" w:sz="4" w:space="0" w:color="auto"/>
            </w:tcBorders>
          </w:tcPr>
          <w:p w14:paraId="76E529AF" w14:textId="77777777" w:rsidR="00B25186" w:rsidRPr="00EC122F" w:rsidRDefault="00B25186" w:rsidP="00A277F5">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507D1483" w14:textId="77777777" w:rsidR="00B25186" w:rsidRPr="00EC122F" w:rsidRDefault="00B25186" w:rsidP="00A277F5">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6988BBD5" w14:textId="77777777" w:rsidR="00B25186" w:rsidRPr="00EC122F" w:rsidRDefault="00B25186" w:rsidP="00A277F5">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3D9AB6D7" w14:textId="2985B1F9" w:rsidR="00B25186" w:rsidRDefault="00B25186" w:rsidP="00A277F5">
            <w:pPr>
              <w:pStyle w:val="TAL"/>
              <w:rPr>
                <w:rFonts w:cs="Arial"/>
                <w:sz w:val="20"/>
                <w:lang w:eastAsia="ja-JP"/>
              </w:rPr>
            </w:pPr>
            <w:r>
              <w:rPr>
                <w:rFonts w:cs="Arial"/>
                <w:sz w:val="20"/>
                <w:lang w:eastAsia="ja-JP"/>
              </w:rPr>
              <w:t xml:space="preserve">Per </w:t>
            </w:r>
            <w:r w:rsidR="00C64FC8">
              <w:rPr>
                <w:rFonts w:cs="Arial"/>
                <w:sz w:val="20"/>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7365357D" w14:textId="77777777" w:rsidR="00B25186" w:rsidRPr="00EC122F" w:rsidRDefault="00B25186" w:rsidP="00A277F5">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0CC1DF05" w14:textId="77777777" w:rsidR="00B25186" w:rsidRPr="00EC122F" w:rsidRDefault="00B25186" w:rsidP="00A277F5">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049577CB" w14:textId="77777777" w:rsidR="00B25186" w:rsidRPr="00EC122F" w:rsidRDefault="00B25186" w:rsidP="00A277F5">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75216A54" w14:textId="52A0DAA2" w:rsidR="00B25186" w:rsidRPr="00EC122F" w:rsidRDefault="00217324" w:rsidP="00A277F5">
            <w:pPr>
              <w:pStyle w:val="TAL"/>
              <w:rPr>
                <w:rFonts w:eastAsia="Malgun Gothic" w:cs="Arial"/>
                <w:sz w:val="20"/>
                <w:lang w:eastAsia="ko-KR"/>
              </w:rPr>
            </w:pPr>
            <w:r>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1DF91294" w14:textId="77777777" w:rsidR="00B25186" w:rsidRPr="00EC122F" w:rsidRDefault="00B25186" w:rsidP="00A277F5">
            <w:pPr>
              <w:pStyle w:val="TAL"/>
              <w:rPr>
                <w:rFonts w:eastAsia="Malgun Gothic" w:cs="Arial"/>
                <w:sz w:val="20"/>
                <w:lang w:eastAsia="ko-KR"/>
              </w:rPr>
            </w:pPr>
            <w:r>
              <w:rPr>
                <w:rFonts w:eastAsia="Malgun Gothic" w:cs="Arial"/>
                <w:sz w:val="20"/>
                <w:lang w:eastAsia="ko-KR"/>
              </w:rPr>
              <w:t xml:space="preserve">Optional </w:t>
            </w:r>
          </w:p>
        </w:tc>
      </w:tr>
      <w:tr w:rsidR="00B25186" w:rsidRPr="00CD300F" w14:paraId="165600A3" w14:textId="77777777" w:rsidTr="00A277F5">
        <w:trPr>
          <w:trHeight w:val="20"/>
        </w:trPr>
        <w:tc>
          <w:tcPr>
            <w:tcW w:w="1130" w:type="dxa"/>
            <w:tcBorders>
              <w:top w:val="single" w:sz="4" w:space="0" w:color="auto"/>
              <w:left w:val="single" w:sz="4" w:space="0" w:color="auto"/>
              <w:bottom w:val="single" w:sz="4" w:space="0" w:color="auto"/>
              <w:right w:val="single" w:sz="4" w:space="0" w:color="auto"/>
            </w:tcBorders>
          </w:tcPr>
          <w:p w14:paraId="7C65C22D" w14:textId="77777777"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6D73075" w14:textId="0C88CE4F"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23-</w:t>
            </w:r>
            <w:r w:rsidR="00C64FC8">
              <w:rPr>
                <w:rFonts w:eastAsia="Malgun Gothic" w:cs="Arial"/>
                <w:sz w:val="20"/>
                <w:lang w:eastAsia="ko-KR"/>
              </w:rPr>
              <w:t>9-3</w:t>
            </w:r>
          </w:p>
        </w:tc>
        <w:tc>
          <w:tcPr>
            <w:tcW w:w="1559" w:type="dxa"/>
            <w:tcBorders>
              <w:top w:val="single" w:sz="4" w:space="0" w:color="auto"/>
              <w:left w:val="single" w:sz="4" w:space="0" w:color="auto"/>
              <w:bottom w:val="single" w:sz="4" w:space="0" w:color="auto"/>
              <w:right w:val="single" w:sz="4" w:space="0" w:color="auto"/>
            </w:tcBorders>
          </w:tcPr>
          <w:p w14:paraId="686AD8EF" w14:textId="151479CD" w:rsidR="00B25186" w:rsidRPr="00EC122F" w:rsidRDefault="00C64FC8" w:rsidP="00A277F5">
            <w:pPr>
              <w:pStyle w:val="TAL"/>
              <w:rPr>
                <w:rFonts w:eastAsia="Malgun Gothic" w:cs="Arial"/>
                <w:sz w:val="20"/>
                <w:lang w:eastAsia="ko-KR"/>
              </w:rPr>
            </w:pPr>
            <w:r>
              <w:rPr>
                <w:rFonts w:eastAsia="Malgun Gothic" w:cs="Arial"/>
                <w:sz w:val="20"/>
                <w:lang w:eastAsia="ko-KR"/>
              </w:rPr>
              <w:t>Rank 3 and 4</w:t>
            </w:r>
          </w:p>
        </w:tc>
        <w:tc>
          <w:tcPr>
            <w:tcW w:w="6371" w:type="dxa"/>
            <w:tcBorders>
              <w:top w:val="single" w:sz="4" w:space="0" w:color="auto"/>
              <w:left w:val="single" w:sz="4" w:space="0" w:color="auto"/>
              <w:bottom w:val="single" w:sz="4" w:space="0" w:color="auto"/>
              <w:right w:val="single" w:sz="4" w:space="0" w:color="auto"/>
            </w:tcBorders>
          </w:tcPr>
          <w:p w14:paraId="755BA929" w14:textId="6648A320" w:rsidR="00B25186" w:rsidRPr="00EC122F" w:rsidRDefault="0037458C" w:rsidP="0037458C">
            <w:pPr>
              <w:pStyle w:val="TAL"/>
              <w:rPr>
                <w:rFonts w:eastAsia="Malgun Gothic" w:cs="Arial"/>
                <w:sz w:val="20"/>
                <w:lang w:eastAsia="ko-KR"/>
              </w:rPr>
            </w:pPr>
            <w:r>
              <w:rPr>
                <w:rFonts w:eastAsia="Malgun Gothic" w:cs="Arial"/>
                <w:sz w:val="20"/>
                <w:lang w:eastAsia="ko-KR"/>
              </w:rPr>
              <w:t>Support rank 3 and 4</w:t>
            </w:r>
          </w:p>
        </w:tc>
        <w:tc>
          <w:tcPr>
            <w:tcW w:w="1277" w:type="dxa"/>
            <w:tcBorders>
              <w:top w:val="single" w:sz="4" w:space="0" w:color="auto"/>
              <w:left w:val="single" w:sz="4" w:space="0" w:color="auto"/>
              <w:bottom w:val="single" w:sz="4" w:space="0" w:color="auto"/>
              <w:right w:val="single" w:sz="4" w:space="0" w:color="auto"/>
            </w:tcBorders>
          </w:tcPr>
          <w:p w14:paraId="58757903" w14:textId="09713423" w:rsidR="00B25186" w:rsidRPr="00EC122F" w:rsidRDefault="0037458C" w:rsidP="00A277F5">
            <w:pPr>
              <w:pStyle w:val="TAL"/>
              <w:rPr>
                <w:rFonts w:eastAsia="Malgun Gothic" w:cs="Arial"/>
                <w:sz w:val="20"/>
                <w:lang w:eastAsia="ko-KR"/>
              </w:rPr>
            </w:pPr>
            <w:r>
              <w:rPr>
                <w:rFonts w:eastAsia="Malgun Gothic" w:cs="Arial"/>
                <w:sz w:val="20"/>
                <w:lang w:eastAsia="ko-KR"/>
              </w:rPr>
              <w:t>FG 23-9-1</w:t>
            </w:r>
          </w:p>
        </w:tc>
        <w:tc>
          <w:tcPr>
            <w:tcW w:w="858" w:type="dxa"/>
            <w:tcBorders>
              <w:top w:val="single" w:sz="4" w:space="0" w:color="auto"/>
              <w:left w:val="single" w:sz="4" w:space="0" w:color="auto"/>
              <w:bottom w:val="single" w:sz="4" w:space="0" w:color="auto"/>
              <w:right w:val="single" w:sz="4" w:space="0" w:color="auto"/>
            </w:tcBorders>
          </w:tcPr>
          <w:p w14:paraId="2DB05051" w14:textId="77777777" w:rsidR="00B25186" w:rsidRPr="00EC122F" w:rsidRDefault="00B25186" w:rsidP="00A277F5">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6006004D" w14:textId="77777777" w:rsidR="00B25186" w:rsidRPr="00EC122F" w:rsidRDefault="00B25186" w:rsidP="00A277F5">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614671BF" w14:textId="77777777" w:rsidR="00B25186" w:rsidRPr="00EC122F" w:rsidRDefault="00B25186" w:rsidP="00A277F5">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66869C2D" w14:textId="43F8CAA7" w:rsidR="00B25186" w:rsidRPr="00EC122F" w:rsidRDefault="00B25186" w:rsidP="00A277F5">
            <w:pPr>
              <w:pStyle w:val="TAL"/>
              <w:rPr>
                <w:rFonts w:eastAsia="Malgun Gothic" w:cs="Arial"/>
                <w:sz w:val="20"/>
                <w:lang w:eastAsia="ko-KR"/>
              </w:rPr>
            </w:pPr>
            <w:r>
              <w:rPr>
                <w:rFonts w:eastAsia="Malgun Gothic" w:cs="Arial"/>
                <w:sz w:val="20"/>
                <w:lang w:eastAsia="ko-KR"/>
              </w:rPr>
              <w:t xml:space="preserve">Per </w:t>
            </w:r>
            <w:r w:rsidR="00C64FC8">
              <w:rPr>
                <w:rFonts w:eastAsia="Malgun Gothic" w:cs="Arial"/>
                <w:sz w:val="20"/>
                <w:lang w:eastAsia="ko-KR"/>
              </w:rPr>
              <w:t>band</w:t>
            </w:r>
          </w:p>
        </w:tc>
        <w:tc>
          <w:tcPr>
            <w:tcW w:w="992" w:type="dxa"/>
            <w:tcBorders>
              <w:top w:val="single" w:sz="4" w:space="0" w:color="auto"/>
              <w:left w:val="single" w:sz="4" w:space="0" w:color="auto"/>
              <w:bottom w:val="single" w:sz="4" w:space="0" w:color="auto"/>
              <w:right w:val="single" w:sz="4" w:space="0" w:color="auto"/>
            </w:tcBorders>
          </w:tcPr>
          <w:p w14:paraId="55226AD9" w14:textId="77777777" w:rsidR="00B25186" w:rsidRPr="00EC122F" w:rsidRDefault="00B25186" w:rsidP="00A277F5">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2469F461" w14:textId="77777777" w:rsidR="00B25186" w:rsidRPr="00EC122F" w:rsidRDefault="00B25186" w:rsidP="00A277F5">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0FD0F626" w14:textId="77777777" w:rsidR="00B25186" w:rsidRPr="00EC122F" w:rsidRDefault="00B25186" w:rsidP="00A277F5">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64EF6449" w14:textId="23DC6FDA" w:rsidR="00B25186" w:rsidRPr="00EC122F" w:rsidRDefault="00217324" w:rsidP="00A277F5">
            <w:pPr>
              <w:pStyle w:val="TAL"/>
              <w:rPr>
                <w:rFonts w:eastAsia="Malgun Gothic" w:cs="Arial"/>
                <w:sz w:val="20"/>
                <w:lang w:eastAsia="ko-KR"/>
              </w:rPr>
            </w:pPr>
            <w:r>
              <w:rPr>
                <w:rFonts w:eastAsia="Malgun Gothic" w:cs="Arial"/>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tcPr>
          <w:p w14:paraId="4EE7312A" w14:textId="77777777" w:rsidR="00B25186" w:rsidRPr="00EC122F" w:rsidRDefault="00B25186" w:rsidP="00A277F5">
            <w:pPr>
              <w:pStyle w:val="TAL"/>
              <w:rPr>
                <w:rFonts w:eastAsia="Malgun Gothic" w:cs="Arial"/>
                <w:sz w:val="20"/>
                <w:lang w:eastAsia="ko-KR"/>
              </w:rPr>
            </w:pPr>
            <w:r w:rsidRPr="00EC122F">
              <w:rPr>
                <w:rFonts w:eastAsia="Malgun Gothic" w:cs="Arial"/>
                <w:sz w:val="20"/>
                <w:lang w:eastAsia="ko-KR"/>
              </w:rPr>
              <w:t>Optional</w:t>
            </w:r>
          </w:p>
        </w:tc>
      </w:tr>
      <w:tr w:rsidR="0009281D" w:rsidRPr="00CD300F" w14:paraId="78C103DA" w14:textId="77777777" w:rsidTr="00A277F5">
        <w:trPr>
          <w:trHeight w:val="20"/>
        </w:trPr>
        <w:tc>
          <w:tcPr>
            <w:tcW w:w="1130" w:type="dxa"/>
            <w:tcBorders>
              <w:top w:val="single" w:sz="4" w:space="0" w:color="auto"/>
              <w:left w:val="single" w:sz="4" w:space="0" w:color="auto"/>
              <w:bottom w:val="single" w:sz="4" w:space="0" w:color="auto"/>
              <w:right w:val="single" w:sz="4" w:space="0" w:color="auto"/>
            </w:tcBorders>
          </w:tcPr>
          <w:p w14:paraId="079A2F9D" w14:textId="4DA6B713" w:rsidR="0009281D" w:rsidRPr="00EC122F" w:rsidRDefault="0009281D" w:rsidP="00A277F5">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412149FD" w14:textId="069D9E65" w:rsidR="0009281D" w:rsidRPr="00EC122F" w:rsidRDefault="0009281D" w:rsidP="00A277F5">
            <w:pPr>
              <w:pStyle w:val="TAL"/>
              <w:rPr>
                <w:rFonts w:eastAsia="Malgun Gothic" w:cs="Arial"/>
                <w:sz w:val="20"/>
                <w:lang w:eastAsia="ko-KR"/>
              </w:rPr>
            </w:pPr>
            <w:r>
              <w:rPr>
                <w:rFonts w:eastAsia="Malgun Gothic" w:cs="Arial"/>
                <w:sz w:val="20"/>
                <w:lang w:eastAsia="ko-KR"/>
              </w:rPr>
              <w:t>23-9-4</w:t>
            </w:r>
          </w:p>
        </w:tc>
        <w:tc>
          <w:tcPr>
            <w:tcW w:w="1559" w:type="dxa"/>
            <w:tcBorders>
              <w:top w:val="single" w:sz="4" w:space="0" w:color="auto"/>
              <w:left w:val="single" w:sz="4" w:space="0" w:color="auto"/>
              <w:bottom w:val="single" w:sz="4" w:space="0" w:color="auto"/>
              <w:right w:val="single" w:sz="4" w:space="0" w:color="auto"/>
            </w:tcBorders>
          </w:tcPr>
          <w:p w14:paraId="35205257" w14:textId="48C4B185" w:rsidR="0009281D" w:rsidRDefault="00BE29AF" w:rsidP="00A277F5">
            <w:pPr>
              <w:pStyle w:val="TAL"/>
              <w:rPr>
                <w:rFonts w:eastAsia="Malgun Gothic" w:cs="Arial"/>
                <w:sz w:val="20"/>
                <w:lang w:eastAsia="ko-KR"/>
              </w:rPr>
            </w:pPr>
            <w:r>
              <w:rPr>
                <w:rFonts w:eastAsia="Malgun Gothic" w:cs="Arial"/>
                <w:sz w:val="20"/>
                <w:lang w:eastAsia="ko-KR"/>
              </w:rPr>
              <w:t xml:space="preserve">Support PMIs in one </w:t>
            </w:r>
            <w:proofErr w:type="spellStart"/>
            <w:r>
              <w:rPr>
                <w:rFonts w:eastAsia="Malgun Gothic" w:cs="Arial"/>
                <w:sz w:val="20"/>
                <w:lang w:eastAsia="ko-KR"/>
              </w:rPr>
              <w:t>subband</w:t>
            </w:r>
            <w:proofErr w:type="spellEnd"/>
            <w:r w:rsidR="00A1140F">
              <w:rPr>
                <w:rFonts w:eastAsia="Malgun Gothic" w:cs="Arial"/>
                <w:sz w:val="20"/>
                <w:lang w:eastAsia="ko-KR"/>
              </w:rPr>
              <w:t xml:space="preserve"> with R &gt; 1 (i</w:t>
            </w:r>
            <w:r w:rsidR="003C465E">
              <w:rPr>
                <w:rFonts w:eastAsia="Malgun Gothic" w:cs="Arial"/>
                <w:sz w:val="20"/>
                <w:lang w:eastAsia="ko-KR"/>
              </w:rPr>
              <w:t>f agreed</w:t>
            </w:r>
            <w:r w:rsidR="007D07B2">
              <w:rPr>
                <w:rFonts w:eastAsia="Malgun Gothic" w:cs="Arial"/>
                <w:sz w:val="20"/>
                <w:lang w:eastAsia="ko-KR"/>
              </w:rPr>
              <w:t xml:space="preserve"> in MIMO session</w:t>
            </w:r>
            <w:r w:rsidR="00A1140F">
              <w:rPr>
                <w:rFonts w:eastAsia="Malgun Gothic" w:cs="Arial"/>
                <w:sz w:val="20"/>
                <w:lang w:eastAsia="ko-KR"/>
              </w:rPr>
              <w:t>)</w:t>
            </w:r>
          </w:p>
        </w:tc>
        <w:tc>
          <w:tcPr>
            <w:tcW w:w="6371" w:type="dxa"/>
            <w:tcBorders>
              <w:top w:val="single" w:sz="4" w:space="0" w:color="auto"/>
              <w:left w:val="single" w:sz="4" w:space="0" w:color="auto"/>
              <w:bottom w:val="single" w:sz="4" w:space="0" w:color="auto"/>
              <w:right w:val="single" w:sz="4" w:space="0" w:color="auto"/>
            </w:tcBorders>
          </w:tcPr>
          <w:p w14:paraId="102B3241" w14:textId="3F7296E1" w:rsidR="007C26E3" w:rsidRDefault="007C26E3" w:rsidP="007C26E3">
            <w:pPr>
              <w:pStyle w:val="Default"/>
              <w:rPr>
                <w:sz w:val="18"/>
                <w:szCs w:val="18"/>
              </w:rPr>
            </w:pPr>
            <w:r>
              <w:rPr>
                <w:sz w:val="18"/>
                <w:szCs w:val="18"/>
              </w:rPr>
              <w:t xml:space="preserve">1. {Max # of Tx ports in one resource, Max # of </w:t>
            </w:r>
            <w:proofErr w:type="gramStart"/>
            <w:r>
              <w:rPr>
                <w:sz w:val="18"/>
                <w:szCs w:val="18"/>
              </w:rPr>
              <w:t>resources</w:t>
            </w:r>
            <w:proofErr w:type="gramEnd"/>
            <w:r>
              <w:rPr>
                <w:sz w:val="18"/>
                <w:szCs w:val="18"/>
              </w:rPr>
              <w:t xml:space="preserve"> and total # of Tx ports} to support port selection </w:t>
            </w:r>
            <w:proofErr w:type="spellStart"/>
            <w:r>
              <w:rPr>
                <w:sz w:val="18"/>
                <w:szCs w:val="18"/>
              </w:rPr>
              <w:t>eType</w:t>
            </w:r>
            <w:proofErr w:type="spellEnd"/>
            <w:r>
              <w:rPr>
                <w:sz w:val="18"/>
                <w:szCs w:val="18"/>
              </w:rPr>
              <w:t>-II for R</w:t>
            </w:r>
            <w:r w:rsidR="007D07B2">
              <w:rPr>
                <w:sz w:val="18"/>
                <w:szCs w:val="18"/>
              </w:rPr>
              <w:t xml:space="preserve"> &gt; 1</w:t>
            </w:r>
            <w:r>
              <w:rPr>
                <w:sz w:val="18"/>
                <w:szCs w:val="18"/>
              </w:rPr>
              <w:t xml:space="preserve"> </w:t>
            </w:r>
          </w:p>
          <w:p w14:paraId="3403AEDF" w14:textId="77777777" w:rsidR="0009281D" w:rsidRPr="007C26E3" w:rsidRDefault="0009281D" w:rsidP="0037458C">
            <w:pPr>
              <w:pStyle w:val="TAL"/>
              <w:rPr>
                <w:rFonts w:eastAsia="Malgun Gothic" w:cs="Arial"/>
                <w:sz w:val="20"/>
                <w:lang w:val="en-US" w:eastAsia="ko-KR"/>
              </w:rPr>
            </w:pPr>
          </w:p>
        </w:tc>
        <w:tc>
          <w:tcPr>
            <w:tcW w:w="1277" w:type="dxa"/>
            <w:tcBorders>
              <w:top w:val="single" w:sz="4" w:space="0" w:color="auto"/>
              <w:left w:val="single" w:sz="4" w:space="0" w:color="auto"/>
              <w:bottom w:val="single" w:sz="4" w:space="0" w:color="auto"/>
              <w:right w:val="single" w:sz="4" w:space="0" w:color="auto"/>
            </w:tcBorders>
          </w:tcPr>
          <w:p w14:paraId="0C585DA2" w14:textId="46CA4FF1" w:rsidR="0009281D" w:rsidRDefault="00672360" w:rsidP="00A277F5">
            <w:pPr>
              <w:pStyle w:val="TAL"/>
              <w:rPr>
                <w:rFonts w:eastAsia="Malgun Gothic" w:cs="Arial"/>
                <w:sz w:val="20"/>
                <w:lang w:eastAsia="ko-KR"/>
              </w:rPr>
            </w:pPr>
            <w:r>
              <w:rPr>
                <w:rFonts w:eastAsia="Malgun Gothic" w:cs="Arial"/>
                <w:sz w:val="20"/>
                <w:lang w:eastAsia="ko-KR"/>
              </w:rPr>
              <w:t>FG 23-9-1</w:t>
            </w:r>
          </w:p>
        </w:tc>
        <w:tc>
          <w:tcPr>
            <w:tcW w:w="858" w:type="dxa"/>
            <w:tcBorders>
              <w:top w:val="single" w:sz="4" w:space="0" w:color="auto"/>
              <w:left w:val="single" w:sz="4" w:space="0" w:color="auto"/>
              <w:bottom w:val="single" w:sz="4" w:space="0" w:color="auto"/>
              <w:right w:val="single" w:sz="4" w:space="0" w:color="auto"/>
            </w:tcBorders>
          </w:tcPr>
          <w:p w14:paraId="350CC14E" w14:textId="77777777" w:rsidR="0009281D" w:rsidRPr="00EC122F" w:rsidRDefault="0009281D" w:rsidP="00A277F5">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4560A2AE" w14:textId="77777777" w:rsidR="0009281D" w:rsidRPr="00EC122F" w:rsidRDefault="0009281D" w:rsidP="00A277F5">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274DC2C8" w14:textId="77777777" w:rsidR="0009281D" w:rsidRPr="00EC122F" w:rsidRDefault="0009281D" w:rsidP="00A277F5">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6D3636C3" w14:textId="77777777" w:rsidR="0009281D" w:rsidRDefault="0009281D" w:rsidP="00A277F5">
            <w:pPr>
              <w:pStyle w:val="TAL"/>
              <w:rPr>
                <w:rFonts w:eastAsia="Malgun Gothic" w:cs="Arial"/>
                <w:sz w:val="20"/>
                <w:lang w:eastAsia="ko-KR"/>
              </w:rPr>
            </w:pPr>
          </w:p>
        </w:tc>
        <w:tc>
          <w:tcPr>
            <w:tcW w:w="992" w:type="dxa"/>
            <w:tcBorders>
              <w:top w:val="single" w:sz="4" w:space="0" w:color="auto"/>
              <w:left w:val="single" w:sz="4" w:space="0" w:color="auto"/>
              <w:bottom w:val="single" w:sz="4" w:space="0" w:color="auto"/>
              <w:right w:val="single" w:sz="4" w:space="0" w:color="auto"/>
            </w:tcBorders>
          </w:tcPr>
          <w:p w14:paraId="53DFDB50" w14:textId="77777777" w:rsidR="0009281D" w:rsidRPr="00EC122F" w:rsidRDefault="0009281D" w:rsidP="00A277F5">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4DED6B4C" w14:textId="77777777" w:rsidR="0009281D" w:rsidRPr="00EC122F" w:rsidRDefault="0009281D" w:rsidP="00A277F5">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283A1748" w14:textId="77777777" w:rsidR="0009281D" w:rsidRPr="00EC122F" w:rsidRDefault="0009281D" w:rsidP="00A277F5">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65EC11CB" w14:textId="77777777" w:rsidR="00FA3FEB" w:rsidRDefault="00FA3FEB" w:rsidP="00FA3FEB">
            <w:pPr>
              <w:pStyle w:val="Default"/>
              <w:rPr>
                <w:sz w:val="18"/>
                <w:szCs w:val="18"/>
              </w:rPr>
            </w:pPr>
            <w:r>
              <w:rPr>
                <w:sz w:val="18"/>
                <w:szCs w:val="18"/>
              </w:rPr>
              <w:t xml:space="preserve">Candidate values for component 1: </w:t>
            </w:r>
          </w:p>
          <w:p w14:paraId="2C73883E" w14:textId="77777777" w:rsidR="00FA3FEB" w:rsidRDefault="00FA3FEB" w:rsidP="00FA3FEB">
            <w:pPr>
              <w:pStyle w:val="Default"/>
              <w:rPr>
                <w:sz w:val="18"/>
                <w:szCs w:val="18"/>
              </w:rPr>
            </w:pPr>
            <w:r>
              <w:rPr>
                <w:sz w:val="18"/>
                <w:szCs w:val="18"/>
              </w:rPr>
              <w:t xml:space="preserve">- Maximum 16 triplets </w:t>
            </w:r>
          </w:p>
          <w:p w14:paraId="673E70C9" w14:textId="77777777" w:rsidR="00FA3FEB" w:rsidRDefault="00FA3FEB" w:rsidP="00FA3FEB">
            <w:pPr>
              <w:pStyle w:val="Default"/>
              <w:rPr>
                <w:sz w:val="18"/>
                <w:szCs w:val="18"/>
              </w:rPr>
            </w:pPr>
            <w:r>
              <w:rPr>
                <w:sz w:val="18"/>
                <w:szCs w:val="18"/>
              </w:rPr>
              <w:t xml:space="preserve">- Max # of Tx ports in one resource: {4,8,12,16,24,32} </w:t>
            </w:r>
          </w:p>
          <w:p w14:paraId="6179CD0C" w14:textId="77777777" w:rsidR="00FA3FEB" w:rsidRDefault="00FA3FEB" w:rsidP="00FA3FEB">
            <w:pPr>
              <w:pStyle w:val="Default"/>
              <w:rPr>
                <w:sz w:val="18"/>
                <w:szCs w:val="18"/>
              </w:rPr>
            </w:pPr>
            <w:r>
              <w:rPr>
                <w:sz w:val="18"/>
                <w:szCs w:val="18"/>
              </w:rPr>
              <w:t xml:space="preserve">- Max # resources: {1 to 64} </w:t>
            </w:r>
          </w:p>
          <w:p w14:paraId="579BE25F" w14:textId="18BC3322" w:rsidR="0009281D" w:rsidRDefault="00FA3FEB" w:rsidP="00FA3FEB">
            <w:pPr>
              <w:pStyle w:val="TAL"/>
              <w:rPr>
                <w:rFonts w:eastAsia="Malgun Gothic" w:cs="Arial"/>
                <w:sz w:val="20"/>
                <w:lang w:eastAsia="ko-KR"/>
              </w:rPr>
            </w:pPr>
            <w:r>
              <w:rPr>
                <w:rFonts w:eastAsia="MS Gothic"/>
                <w:szCs w:val="18"/>
              </w:rPr>
              <w:t>- Max # total ports: {4 to 256}</w:t>
            </w:r>
          </w:p>
        </w:tc>
        <w:tc>
          <w:tcPr>
            <w:tcW w:w="1276" w:type="dxa"/>
            <w:tcBorders>
              <w:top w:val="single" w:sz="4" w:space="0" w:color="auto"/>
              <w:left w:val="single" w:sz="4" w:space="0" w:color="auto"/>
              <w:bottom w:val="single" w:sz="4" w:space="0" w:color="auto"/>
              <w:right w:val="single" w:sz="4" w:space="0" w:color="auto"/>
            </w:tcBorders>
          </w:tcPr>
          <w:p w14:paraId="12483FB7" w14:textId="77777777" w:rsidR="0009281D" w:rsidRPr="00EC122F" w:rsidRDefault="0009281D" w:rsidP="00A277F5">
            <w:pPr>
              <w:pStyle w:val="TAL"/>
              <w:rPr>
                <w:rFonts w:eastAsia="Malgun Gothic" w:cs="Arial"/>
                <w:sz w:val="20"/>
                <w:lang w:eastAsia="ko-KR"/>
              </w:rPr>
            </w:pPr>
          </w:p>
        </w:tc>
      </w:tr>
      <w:tr w:rsidR="00217324" w:rsidRPr="00CD300F" w14:paraId="3B95A10B" w14:textId="77777777" w:rsidTr="00A277F5">
        <w:trPr>
          <w:trHeight w:val="20"/>
        </w:trPr>
        <w:tc>
          <w:tcPr>
            <w:tcW w:w="1130" w:type="dxa"/>
            <w:tcBorders>
              <w:top w:val="single" w:sz="4" w:space="0" w:color="auto"/>
              <w:left w:val="single" w:sz="4" w:space="0" w:color="auto"/>
              <w:bottom w:val="single" w:sz="4" w:space="0" w:color="auto"/>
              <w:right w:val="single" w:sz="4" w:space="0" w:color="auto"/>
            </w:tcBorders>
          </w:tcPr>
          <w:p w14:paraId="44E92E9A" w14:textId="747E3C9A" w:rsidR="00217324" w:rsidRPr="00EC122F" w:rsidRDefault="00217324" w:rsidP="00A277F5">
            <w:pPr>
              <w:pStyle w:val="TAL"/>
              <w:rPr>
                <w:rFonts w:eastAsia="Malgun Gothic" w:cs="Arial"/>
                <w:sz w:val="20"/>
                <w:lang w:eastAsia="ko-KR"/>
              </w:rPr>
            </w:pPr>
            <w:r w:rsidRPr="00EC122F">
              <w:rPr>
                <w:rFonts w:eastAsia="Malgun Gothic" w:cs="Arial"/>
                <w:sz w:val="20"/>
                <w:lang w:eastAsia="ko-KR"/>
              </w:rPr>
              <w:t xml:space="preserve">23. </w:t>
            </w:r>
            <w:proofErr w:type="spellStart"/>
            <w:r w:rsidRPr="00EC122F">
              <w:rPr>
                <w:rFonts w:eastAsia="Malgun Gothic" w:cs="Arial"/>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40ADB638" w14:textId="5F244797" w:rsidR="00217324" w:rsidRPr="00EC122F" w:rsidRDefault="00217324" w:rsidP="00A277F5">
            <w:pPr>
              <w:pStyle w:val="TAL"/>
              <w:rPr>
                <w:rFonts w:eastAsia="Malgun Gothic" w:cs="Arial"/>
                <w:sz w:val="20"/>
                <w:lang w:eastAsia="ko-KR"/>
              </w:rPr>
            </w:pPr>
            <w:r>
              <w:rPr>
                <w:rFonts w:eastAsia="Malgun Gothic" w:cs="Arial"/>
                <w:sz w:val="20"/>
                <w:lang w:eastAsia="ko-KR"/>
              </w:rPr>
              <w:t>23-9-</w:t>
            </w:r>
            <w:r w:rsidR="0009281D">
              <w:rPr>
                <w:rFonts w:eastAsia="Malgun Gothic" w:cs="Arial"/>
                <w:sz w:val="20"/>
                <w:lang w:eastAsia="ko-KR"/>
              </w:rPr>
              <w:t>5</w:t>
            </w:r>
          </w:p>
        </w:tc>
        <w:tc>
          <w:tcPr>
            <w:tcW w:w="1559" w:type="dxa"/>
            <w:tcBorders>
              <w:top w:val="single" w:sz="4" w:space="0" w:color="auto"/>
              <w:left w:val="single" w:sz="4" w:space="0" w:color="auto"/>
              <w:bottom w:val="single" w:sz="4" w:space="0" w:color="auto"/>
              <w:right w:val="single" w:sz="4" w:space="0" w:color="auto"/>
            </w:tcBorders>
          </w:tcPr>
          <w:p w14:paraId="23636788" w14:textId="172D443B" w:rsidR="00EC75F6" w:rsidRDefault="00EC75F6" w:rsidP="00EC75F6">
            <w:pPr>
              <w:pStyle w:val="Default"/>
              <w:rPr>
                <w:sz w:val="18"/>
                <w:szCs w:val="18"/>
              </w:rPr>
            </w:pPr>
            <w:r>
              <w:rPr>
                <w:sz w:val="18"/>
                <w:szCs w:val="18"/>
              </w:rPr>
              <w:t xml:space="preserve">Active CSI-RS resources and ports for mixed codebook types in any slot </w:t>
            </w:r>
            <w:r w:rsidR="00E148CD">
              <w:rPr>
                <w:sz w:val="18"/>
                <w:szCs w:val="18"/>
              </w:rPr>
              <w:t>for R17</w:t>
            </w:r>
          </w:p>
          <w:p w14:paraId="633447E0" w14:textId="3DA0FD6D" w:rsidR="00217324" w:rsidRPr="00EC75F6" w:rsidRDefault="00217324" w:rsidP="00A277F5">
            <w:pPr>
              <w:pStyle w:val="TAL"/>
              <w:rPr>
                <w:rFonts w:eastAsia="Malgun Gothic" w:cs="Arial"/>
                <w:sz w:val="20"/>
                <w:lang w:val="en-US" w:eastAsia="ko-KR"/>
              </w:rPr>
            </w:pPr>
          </w:p>
        </w:tc>
        <w:tc>
          <w:tcPr>
            <w:tcW w:w="6371" w:type="dxa"/>
            <w:tcBorders>
              <w:top w:val="single" w:sz="4" w:space="0" w:color="auto"/>
              <w:left w:val="single" w:sz="4" w:space="0" w:color="auto"/>
              <w:bottom w:val="single" w:sz="4" w:space="0" w:color="auto"/>
              <w:right w:val="single" w:sz="4" w:space="0" w:color="auto"/>
            </w:tcBorders>
          </w:tcPr>
          <w:p w14:paraId="3A935920" w14:textId="0B76CE41" w:rsidR="00A63451" w:rsidRDefault="00A63451" w:rsidP="00A63451">
            <w:pPr>
              <w:pStyle w:val="Default"/>
              <w:rPr>
                <w:sz w:val="18"/>
                <w:szCs w:val="18"/>
              </w:rPr>
            </w:pPr>
            <w:r>
              <w:rPr>
                <w:sz w:val="18"/>
                <w:szCs w:val="18"/>
              </w:rPr>
              <w:t xml:space="preserve">1. Report a list of codebook combinations as {codebook 1, codebook 2} </w:t>
            </w:r>
          </w:p>
          <w:p w14:paraId="5CF71140" w14:textId="77777777" w:rsidR="00A63451" w:rsidRDefault="00A63451" w:rsidP="00A63451">
            <w:pPr>
              <w:pStyle w:val="Default"/>
              <w:rPr>
                <w:sz w:val="18"/>
                <w:szCs w:val="18"/>
              </w:rPr>
            </w:pPr>
          </w:p>
          <w:p w14:paraId="67B64BCB" w14:textId="74A8E9BF" w:rsidR="00217324" w:rsidRDefault="00A63451" w:rsidP="00A63451">
            <w:pPr>
              <w:pStyle w:val="TAL"/>
              <w:rPr>
                <w:rFonts w:eastAsia="Malgun Gothic" w:cs="Arial"/>
                <w:sz w:val="20"/>
                <w:lang w:eastAsia="ko-KR"/>
              </w:rPr>
            </w:pPr>
            <w:r>
              <w:rPr>
                <w:szCs w:val="18"/>
              </w:rPr>
              <w:t xml:space="preserve">2. For each codebook combination, report a list of {max number of ports per resource, max number of resources, max number of total ports} </w:t>
            </w:r>
          </w:p>
        </w:tc>
        <w:tc>
          <w:tcPr>
            <w:tcW w:w="1277" w:type="dxa"/>
            <w:tcBorders>
              <w:top w:val="single" w:sz="4" w:space="0" w:color="auto"/>
              <w:left w:val="single" w:sz="4" w:space="0" w:color="auto"/>
              <w:bottom w:val="single" w:sz="4" w:space="0" w:color="auto"/>
              <w:right w:val="single" w:sz="4" w:space="0" w:color="auto"/>
            </w:tcBorders>
          </w:tcPr>
          <w:p w14:paraId="6C2FDF32" w14:textId="2AA786CA" w:rsidR="002E1914" w:rsidRDefault="002E1914" w:rsidP="002E1914">
            <w:pPr>
              <w:pStyle w:val="Default"/>
              <w:rPr>
                <w:sz w:val="18"/>
                <w:szCs w:val="18"/>
              </w:rPr>
            </w:pPr>
            <w:r>
              <w:rPr>
                <w:sz w:val="18"/>
                <w:szCs w:val="18"/>
              </w:rPr>
              <w:t>2-36</w:t>
            </w:r>
            <w:r w:rsidR="00D23370">
              <w:rPr>
                <w:sz w:val="18"/>
                <w:szCs w:val="18"/>
              </w:rPr>
              <w:t>/40</w:t>
            </w:r>
            <w:r>
              <w:rPr>
                <w:sz w:val="18"/>
                <w:szCs w:val="18"/>
              </w:rPr>
              <w:t xml:space="preserve"> in Rel-15, and 23-9-1</w:t>
            </w:r>
            <w:r w:rsidR="00D23370">
              <w:rPr>
                <w:sz w:val="18"/>
                <w:szCs w:val="18"/>
              </w:rPr>
              <w:t>/4 in Rel-17</w:t>
            </w:r>
            <w:r>
              <w:rPr>
                <w:sz w:val="18"/>
                <w:szCs w:val="18"/>
              </w:rPr>
              <w:t xml:space="preserve"> </w:t>
            </w:r>
          </w:p>
          <w:p w14:paraId="57868868" w14:textId="77777777" w:rsidR="00217324" w:rsidRPr="002E1914" w:rsidRDefault="00217324" w:rsidP="00A277F5">
            <w:pPr>
              <w:pStyle w:val="TAL"/>
              <w:rPr>
                <w:rFonts w:eastAsia="Malgun Gothic" w:cs="Arial"/>
                <w:sz w:val="20"/>
                <w:lang w:val="en-US" w:eastAsia="ko-KR"/>
              </w:rPr>
            </w:pPr>
          </w:p>
        </w:tc>
        <w:tc>
          <w:tcPr>
            <w:tcW w:w="858" w:type="dxa"/>
            <w:tcBorders>
              <w:top w:val="single" w:sz="4" w:space="0" w:color="auto"/>
              <w:left w:val="single" w:sz="4" w:space="0" w:color="auto"/>
              <w:bottom w:val="single" w:sz="4" w:space="0" w:color="auto"/>
              <w:right w:val="single" w:sz="4" w:space="0" w:color="auto"/>
            </w:tcBorders>
          </w:tcPr>
          <w:p w14:paraId="5F2BD991" w14:textId="77777777" w:rsidR="00217324" w:rsidRPr="00EC122F" w:rsidRDefault="00217324" w:rsidP="00A277F5">
            <w:pPr>
              <w:pStyle w:val="TAL"/>
              <w:rPr>
                <w:rFonts w:eastAsia="Malgun Gothic" w:cs="Arial"/>
                <w:sz w:val="20"/>
                <w:lang w:eastAsia="ko-KR"/>
              </w:rPr>
            </w:pPr>
          </w:p>
        </w:tc>
        <w:tc>
          <w:tcPr>
            <w:tcW w:w="851" w:type="dxa"/>
            <w:tcBorders>
              <w:top w:val="single" w:sz="4" w:space="0" w:color="auto"/>
              <w:left w:val="single" w:sz="4" w:space="0" w:color="auto"/>
              <w:bottom w:val="single" w:sz="4" w:space="0" w:color="auto"/>
              <w:right w:val="single" w:sz="4" w:space="0" w:color="auto"/>
            </w:tcBorders>
          </w:tcPr>
          <w:p w14:paraId="30467D13" w14:textId="77777777" w:rsidR="00217324" w:rsidRPr="00EC122F" w:rsidRDefault="00217324" w:rsidP="00A277F5">
            <w:pPr>
              <w:pStyle w:val="TAL"/>
              <w:rPr>
                <w:rFonts w:eastAsia="Malgun Gothic" w:cs="Arial"/>
                <w:sz w:val="20"/>
                <w:lang w:eastAsia="ko-KR"/>
              </w:rPr>
            </w:pPr>
          </w:p>
        </w:tc>
        <w:tc>
          <w:tcPr>
            <w:tcW w:w="1417" w:type="dxa"/>
            <w:tcBorders>
              <w:top w:val="single" w:sz="4" w:space="0" w:color="auto"/>
              <w:left w:val="single" w:sz="4" w:space="0" w:color="auto"/>
              <w:bottom w:val="single" w:sz="4" w:space="0" w:color="auto"/>
              <w:right w:val="single" w:sz="4" w:space="0" w:color="auto"/>
            </w:tcBorders>
          </w:tcPr>
          <w:p w14:paraId="1B38FCE0" w14:textId="77777777" w:rsidR="00217324" w:rsidRPr="00EC122F" w:rsidRDefault="00217324" w:rsidP="00A277F5">
            <w:pPr>
              <w:pStyle w:val="TAL"/>
              <w:rPr>
                <w:rFonts w:eastAsia="Malgun Gothic" w:cs="Arial"/>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46065499" w14:textId="77777777" w:rsidR="00217324" w:rsidRDefault="00F2719E" w:rsidP="00A277F5">
            <w:pPr>
              <w:pStyle w:val="TAL"/>
              <w:rPr>
                <w:rFonts w:eastAsia="Malgun Gothic" w:cs="Arial"/>
                <w:sz w:val="20"/>
                <w:lang w:eastAsia="ko-KR"/>
              </w:rPr>
            </w:pPr>
            <w:r>
              <w:rPr>
                <w:rFonts w:eastAsia="Malgun Gothic" w:cs="Arial"/>
                <w:sz w:val="20"/>
                <w:lang w:eastAsia="ko-KR"/>
              </w:rPr>
              <w:t>Per band</w:t>
            </w:r>
          </w:p>
          <w:p w14:paraId="7449CEFA" w14:textId="11FC0D3B" w:rsidR="00F2719E" w:rsidRDefault="00F2719E" w:rsidP="00A277F5">
            <w:pPr>
              <w:pStyle w:val="TAL"/>
              <w:rPr>
                <w:rFonts w:eastAsia="Malgun Gothic" w:cs="Arial"/>
                <w:sz w:val="20"/>
                <w:lang w:eastAsia="ko-KR"/>
              </w:rPr>
            </w:pPr>
            <w:r>
              <w:rPr>
                <w:rFonts w:eastAsia="Malgun Gothic" w:cs="Arial"/>
                <w:sz w:val="20"/>
                <w:lang w:eastAsia="ko-KR"/>
              </w:rPr>
              <w:t>Per BC</w:t>
            </w:r>
          </w:p>
        </w:tc>
        <w:tc>
          <w:tcPr>
            <w:tcW w:w="992" w:type="dxa"/>
            <w:tcBorders>
              <w:top w:val="single" w:sz="4" w:space="0" w:color="auto"/>
              <w:left w:val="single" w:sz="4" w:space="0" w:color="auto"/>
              <w:bottom w:val="single" w:sz="4" w:space="0" w:color="auto"/>
              <w:right w:val="single" w:sz="4" w:space="0" w:color="auto"/>
            </w:tcBorders>
          </w:tcPr>
          <w:p w14:paraId="4E96301A" w14:textId="77777777" w:rsidR="00217324" w:rsidRPr="00EC122F" w:rsidRDefault="00217324" w:rsidP="00A277F5">
            <w:pPr>
              <w:pStyle w:val="TAL"/>
              <w:rPr>
                <w:rFonts w:eastAsia="Malgun Gothic" w:cs="Arial"/>
                <w:sz w:val="20"/>
                <w:lang w:eastAsia="ko-KR"/>
              </w:rPr>
            </w:pPr>
          </w:p>
        </w:tc>
        <w:tc>
          <w:tcPr>
            <w:tcW w:w="993" w:type="dxa"/>
            <w:tcBorders>
              <w:top w:val="single" w:sz="4" w:space="0" w:color="auto"/>
              <w:left w:val="single" w:sz="4" w:space="0" w:color="auto"/>
              <w:bottom w:val="single" w:sz="4" w:space="0" w:color="auto"/>
              <w:right w:val="single" w:sz="4" w:space="0" w:color="auto"/>
            </w:tcBorders>
          </w:tcPr>
          <w:p w14:paraId="72C022D8" w14:textId="77777777" w:rsidR="00217324" w:rsidRPr="00EC122F" w:rsidRDefault="00217324" w:rsidP="00A277F5">
            <w:pPr>
              <w:pStyle w:val="TAL"/>
              <w:rPr>
                <w:rFonts w:eastAsia="Malgun Gothic" w:cs="Arial"/>
                <w:sz w:val="20"/>
                <w:lang w:eastAsia="ko-KR"/>
              </w:rPr>
            </w:pPr>
          </w:p>
        </w:tc>
        <w:tc>
          <w:tcPr>
            <w:tcW w:w="989" w:type="dxa"/>
            <w:tcBorders>
              <w:top w:val="single" w:sz="4" w:space="0" w:color="auto"/>
              <w:left w:val="single" w:sz="4" w:space="0" w:color="auto"/>
              <w:bottom w:val="single" w:sz="4" w:space="0" w:color="auto"/>
              <w:right w:val="single" w:sz="4" w:space="0" w:color="auto"/>
            </w:tcBorders>
          </w:tcPr>
          <w:p w14:paraId="5005AAA9" w14:textId="77777777" w:rsidR="00217324" w:rsidRPr="00EC122F" w:rsidRDefault="00217324" w:rsidP="00A277F5">
            <w:pPr>
              <w:pStyle w:val="TAL"/>
              <w:rPr>
                <w:rFonts w:eastAsia="Malgun Gothic" w:cs="Arial"/>
                <w:sz w:val="20"/>
                <w:lang w:eastAsia="ko-KR"/>
              </w:rPr>
            </w:pPr>
          </w:p>
        </w:tc>
        <w:tc>
          <w:tcPr>
            <w:tcW w:w="2696" w:type="dxa"/>
            <w:tcBorders>
              <w:top w:val="single" w:sz="4" w:space="0" w:color="auto"/>
              <w:left w:val="single" w:sz="4" w:space="0" w:color="auto"/>
              <w:bottom w:val="single" w:sz="4" w:space="0" w:color="auto"/>
              <w:right w:val="single" w:sz="4" w:space="0" w:color="auto"/>
            </w:tcBorders>
          </w:tcPr>
          <w:p w14:paraId="60F9FA58" w14:textId="77777777" w:rsidR="00F2719E" w:rsidRDefault="00F2719E" w:rsidP="00F2719E">
            <w:pPr>
              <w:pStyle w:val="Default"/>
              <w:rPr>
                <w:sz w:val="18"/>
                <w:szCs w:val="18"/>
              </w:rPr>
            </w:pPr>
            <w:r>
              <w:rPr>
                <w:sz w:val="18"/>
                <w:szCs w:val="18"/>
              </w:rPr>
              <w:t xml:space="preserve">Component-1 candidate values: </w:t>
            </w:r>
          </w:p>
          <w:p w14:paraId="7105EE2A" w14:textId="77777777" w:rsidR="00F2719E" w:rsidRDefault="00F2719E" w:rsidP="00F2719E">
            <w:pPr>
              <w:pStyle w:val="Default"/>
              <w:rPr>
                <w:sz w:val="18"/>
                <w:szCs w:val="18"/>
              </w:rPr>
            </w:pPr>
            <w:r>
              <w:rPr>
                <w:sz w:val="18"/>
                <w:szCs w:val="18"/>
              </w:rPr>
              <w:t xml:space="preserve">Codebook 1 = {Type I SP, Type I MP} </w:t>
            </w:r>
          </w:p>
          <w:p w14:paraId="3EB9359E" w14:textId="31928463" w:rsidR="00217324" w:rsidRDefault="00F2719E" w:rsidP="00F2719E">
            <w:pPr>
              <w:pStyle w:val="TAL"/>
              <w:rPr>
                <w:szCs w:val="18"/>
              </w:rPr>
            </w:pPr>
            <w:r>
              <w:rPr>
                <w:szCs w:val="18"/>
              </w:rPr>
              <w:t>Codebook 2</w:t>
            </w:r>
            <w:r w:rsidR="00892D78">
              <w:rPr>
                <w:szCs w:val="18"/>
              </w:rPr>
              <w:t xml:space="preserve"> </w:t>
            </w:r>
            <w:r>
              <w:rPr>
                <w:szCs w:val="18"/>
              </w:rPr>
              <w:t xml:space="preserve">= </w:t>
            </w:r>
            <w:r w:rsidR="00892D78">
              <w:rPr>
                <w:szCs w:val="18"/>
              </w:rPr>
              <w:t>R17 port-</w:t>
            </w:r>
            <w:proofErr w:type="spellStart"/>
            <w:r w:rsidR="00892D78">
              <w:rPr>
                <w:szCs w:val="18"/>
              </w:rPr>
              <w:t>slection</w:t>
            </w:r>
            <w:proofErr w:type="spellEnd"/>
            <w:r w:rsidR="00892D78">
              <w:rPr>
                <w:szCs w:val="18"/>
              </w:rPr>
              <w:t xml:space="preserve"> </w:t>
            </w:r>
            <w:proofErr w:type="spellStart"/>
            <w:r w:rsidR="00892D78">
              <w:rPr>
                <w:szCs w:val="18"/>
              </w:rPr>
              <w:t>FeType</w:t>
            </w:r>
            <w:proofErr w:type="spellEnd"/>
            <w:r w:rsidR="00892D78">
              <w:rPr>
                <w:szCs w:val="18"/>
              </w:rPr>
              <w:t xml:space="preserve"> II</w:t>
            </w:r>
            <w:r>
              <w:rPr>
                <w:szCs w:val="18"/>
              </w:rPr>
              <w:t xml:space="preserve"> </w:t>
            </w:r>
          </w:p>
          <w:p w14:paraId="6A2A1B3E" w14:textId="77777777" w:rsidR="00D660FB" w:rsidRDefault="00D660FB" w:rsidP="00F2719E">
            <w:pPr>
              <w:pStyle w:val="TAL"/>
              <w:rPr>
                <w:szCs w:val="18"/>
              </w:rPr>
            </w:pPr>
          </w:p>
          <w:p w14:paraId="15C99542" w14:textId="13C47C4C" w:rsidR="00D660FB" w:rsidRDefault="00D660FB" w:rsidP="00D660FB">
            <w:pPr>
              <w:pStyle w:val="Default"/>
              <w:rPr>
                <w:rFonts w:eastAsia="MS Gothic"/>
                <w:sz w:val="18"/>
                <w:szCs w:val="18"/>
              </w:rPr>
            </w:pPr>
            <w:r>
              <w:rPr>
                <w:sz w:val="18"/>
                <w:szCs w:val="18"/>
              </w:rPr>
              <w:t>Note 3</w:t>
            </w:r>
            <w:r>
              <w:rPr>
                <w:rFonts w:ascii="MS Gothic" w:eastAsia="MS Gothic" w:cs="MS Gothic" w:hint="eastAsia"/>
                <w:sz w:val="18"/>
                <w:szCs w:val="18"/>
              </w:rPr>
              <w:t>：</w:t>
            </w:r>
            <w:r>
              <w:rPr>
                <w:rFonts w:eastAsia="MS Gothic"/>
                <w:sz w:val="18"/>
                <w:szCs w:val="18"/>
              </w:rPr>
              <w:t xml:space="preserve">if a UE reports one or more codebook combinations in </w:t>
            </w:r>
            <w:r w:rsidR="00DC0397">
              <w:rPr>
                <w:rFonts w:eastAsia="MS Gothic"/>
                <w:sz w:val="18"/>
                <w:szCs w:val="18"/>
              </w:rPr>
              <w:t>23-9-</w:t>
            </w:r>
            <w:r w:rsidR="003315A5">
              <w:rPr>
                <w:rFonts w:eastAsia="MS Gothic"/>
                <w:sz w:val="18"/>
                <w:szCs w:val="18"/>
              </w:rPr>
              <w:t>5</w:t>
            </w:r>
            <w:r>
              <w:rPr>
                <w:rFonts w:eastAsia="MS Gothic"/>
                <w:sz w:val="18"/>
                <w:szCs w:val="18"/>
              </w:rPr>
              <w:t xml:space="preserve">, then usage of active CSI-RS resources and ports for multiple codebooks in any slot is allowed only within those combinations </w:t>
            </w:r>
          </w:p>
          <w:p w14:paraId="6BC53D53" w14:textId="77777777" w:rsidR="00AC50FD" w:rsidRDefault="00AC50FD" w:rsidP="00D660FB">
            <w:pPr>
              <w:pStyle w:val="Default"/>
              <w:rPr>
                <w:rFonts w:eastAsia="MS Gothic"/>
                <w:sz w:val="18"/>
                <w:szCs w:val="18"/>
              </w:rPr>
            </w:pPr>
          </w:p>
          <w:p w14:paraId="04CAF065" w14:textId="77777777" w:rsidR="00AC50FD" w:rsidRDefault="00D660FB" w:rsidP="00D660FB">
            <w:pPr>
              <w:pStyle w:val="Default"/>
              <w:rPr>
                <w:rFonts w:eastAsia="MS Gothic"/>
                <w:sz w:val="18"/>
                <w:szCs w:val="18"/>
              </w:rPr>
            </w:pPr>
            <w:r>
              <w:rPr>
                <w:rFonts w:eastAsia="MS Gothic"/>
                <w:sz w:val="18"/>
                <w:szCs w:val="18"/>
              </w:rPr>
              <w:t xml:space="preserve">Note 4: For coexisting of mixed codebooks in any slot, </w:t>
            </w:r>
            <w:proofErr w:type="spellStart"/>
            <w:r>
              <w:rPr>
                <w:rFonts w:eastAsia="MS Gothic"/>
                <w:sz w:val="18"/>
                <w:szCs w:val="18"/>
              </w:rPr>
              <w:t>gNB</w:t>
            </w:r>
            <w:proofErr w:type="spellEnd"/>
            <w:r>
              <w:rPr>
                <w:rFonts w:eastAsia="MS Gothic"/>
                <w:sz w:val="18"/>
                <w:szCs w:val="18"/>
              </w:rPr>
              <w:t xml:space="preserve"> need to honor </w:t>
            </w:r>
            <w:r w:rsidR="00AC50FD">
              <w:rPr>
                <w:rFonts w:eastAsia="MS Gothic"/>
                <w:sz w:val="18"/>
                <w:szCs w:val="18"/>
              </w:rPr>
              <w:t>23-9-5</w:t>
            </w:r>
            <w:r>
              <w:rPr>
                <w:rFonts w:eastAsia="MS Gothic"/>
                <w:sz w:val="18"/>
                <w:szCs w:val="18"/>
              </w:rPr>
              <w:t xml:space="preserve"> and per-codebook capability 2-36/40 and </w:t>
            </w:r>
            <w:r w:rsidR="00AC50FD">
              <w:rPr>
                <w:rFonts w:eastAsia="MS Gothic"/>
                <w:sz w:val="18"/>
                <w:szCs w:val="18"/>
              </w:rPr>
              <w:t>23-9-1</w:t>
            </w:r>
            <w:r>
              <w:rPr>
                <w:rFonts w:eastAsia="MS Gothic"/>
                <w:sz w:val="18"/>
                <w:szCs w:val="18"/>
              </w:rPr>
              <w:t>/</w:t>
            </w:r>
            <w:r w:rsidR="00AC50FD">
              <w:rPr>
                <w:rFonts w:eastAsia="MS Gothic"/>
                <w:sz w:val="18"/>
                <w:szCs w:val="18"/>
              </w:rPr>
              <w:t>23-9-4</w:t>
            </w:r>
          </w:p>
          <w:p w14:paraId="3B667DB5" w14:textId="2509FCF9" w:rsidR="00AC50FD" w:rsidRDefault="00D660FB" w:rsidP="00D660FB">
            <w:pPr>
              <w:pStyle w:val="Default"/>
              <w:rPr>
                <w:rFonts w:eastAsia="MS Gothic"/>
                <w:sz w:val="18"/>
                <w:szCs w:val="18"/>
              </w:rPr>
            </w:pPr>
            <w:r>
              <w:rPr>
                <w:rFonts w:eastAsia="MS Gothic"/>
                <w:sz w:val="18"/>
                <w:szCs w:val="18"/>
              </w:rPr>
              <w:t xml:space="preserve"> </w:t>
            </w:r>
          </w:p>
          <w:p w14:paraId="4FAF5C7C" w14:textId="77777777" w:rsidR="00D660FB" w:rsidRDefault="00D660FB" w:rsidP="00D660FB">
            <w:pPr>
              <w:pStyle w:val="Default"/>
              <w:rPr>
                <w:rFonts w:eastAsia="MS Gothic"/>
                <w:sz w:val="18"/>
                <w:szCs w:val="18"/>
              </w:rPr>
            </w:pPr>
            <w:r>
              <w:rPr>
                <w:rFonts w:eastAsia="MS Gothic"/>
                <w:sz w:val="18"/>
                <w:szCs w:val="18"/>
              </w:rPr>
              <w:t xml:space="preserve">Component-2 candidate values: </w:t>
            </w:r>
          </w:p>
          <w:p w14:paraId="157BE168" w14:textId="77777777" w:rsidR="00D660FB" w:rsidRDefault="00D660FB" w:rsidP="00D660FB">
            <w:pPr>
              <w:pStyle w:val="Default"/>
              <w:rPr>
                <w:rFonts w:eastAsia="MS Gothic"/>
                <w:sz w:val="18"/>
                <w:szCs w:val="18"/>
              </w:rPr>
            </w:pPr>
            <w:r>
              <w:rPr>
                <w:rFonts w:eastAsia="MS Gothic"/>
                <w:sz w:val="18"/>
                <w:szCs w:val="18"/>
              </w:rPr>
              <w:t xml:space="preserve">- Maximum 16 triplets for each codebook combination </w:t>
            </w:r>
          </w:p>
          <w:p w14:paraId="4C831CE3" w14:textId="77777777" w:rsidR="00D660FB" w:rsidRDefault="00D660FB" w:rsidP="00D660FB">
            <w:pPr>
              <w:pStyle w:val="Default"/>
              <w:rPr>
                <w:rFonts w:eastAsia="MS Gothic"/>
                <w:sz w:val="18"/>
                <w:szCs w:val="18"/>
              </w:rPr>
            </w:pPr>
            <w:r>
              <w:rPr>
                <w:rFonts w:eastAsia="MS Gothic"/>
                <w:sz w:val="18"/>
                <w:szCs w:val="18"/>
              </w:rPr>
              <w:t xml:space="preserve">- Max # of Tx ports in one resource: {4,8,12,16,24,32} </w:t>
            </w:r>
          </w:p>
          <w:p w14:paraId="5CF7FC97" w14:textId="77777777" w:rsidR="00D660FB" w:rsidRDefault="00D660FB" w:rsidP="00D660FB">
            <w:pPr>
              <w:pStyle w:val="Default"/>
              <w:rPr>
                <w:rFonts w:eastAsia="MS Gothic"/>
                <w:sz w:val="18"/>
                <w:szCs w:val="18"/>
              </w:rPr>
            </w:pPr>
            <w:r>
              <w:rPr>
                <w:rFonts w:eastAsia="MS Gothic"/>
                <w:sz w:val="18"/>
                <w:szCs w:val="18"/>
              </w:rPr>
              <w:t xml:space="preserve">- Max # resources: {1 to 64} </w:t>
            </w:r>
          </w:p>
          <w:p w14:paraId="0470E858" w14:textId="56C025DA" w:rsidR="00D660FB" w:rsidRDefault="00D660FB" w:rsidP="00D660FB">
            <w:pPr>
              <w:pStyle w:val="TAL"/>
              <w:rPr>
                <w:rFonts w:eastAsia="Malgun Gothic" w:cs="Arial"/>
                <w:sz w:val="20"/>
                <w:lang w:eastAsia="ko-KR"/>
              </w:rPr>
            </w:pPr>
            <w:r>
              <w:rPr>
                <w:rFonts w:eastAsia="MS Gothic"/>
                <w:szCs w:val="18"/>
              </w:rPr>
              <w:t xml:space="preserve">- Max # total ports: {4 to 256} </w:t>
            </w:r>
          </w:p>
        </w:tc>
        <w:tc>
          <w:tcPr>
            <w:tcW w:w="1276" w:type="dxa"/>
            <w:tcBorders>
              <w:top w:val="single" w:sz="4" w:space="0" w:color="auto"/>
              <w:left w:val="single" w:sz="4" w:space="0" w:color="auto"/>
              <w:bottom w:val="single" w:sz="4" w:space="0" w:color="auto"/>
              <w:right w:val="single" w:sz="4" w:space="0" w:color="auto"/>
            </w:tcBorders>
          </w:tcPr>
          <w:p w14:paraId="7A8E2E5D" w14:textId="0EEC4263" w:rsidR="00217324" w:rsidRPr="00EC122F" w:rsidRDefault="00892D78" w:rsidP="00A277F5">
            <w:pPr>
              <w:pStyle w:val="TAL"/>
              <w:rPr>
                <w:rFonts w:eastAsia="Malgun Gothic" w:cs="Arial"/>
                <w:sz w:val="20"/>
                <w:lang w:eastAsia="ko-KR"/>
              </w:rPr>
            </w:pPr>
            <w:r>
              <w:rPr>
                <w:rFonts w:eastAsia="Malgun Gothic" w:cs="Arial"/>
                <w:sz w:val="20"/>
                <w:lang w:eastAsia="ko-KR"/>
              </w:rPr>
              <w:t>Optional</w:t>
            </w:r>
          </w:p>
        </w:tc>
      </w:tr>
    </w:tbl>
    <w:p w14:paraId="425678B1" w14:textId="6EDB9478" w:rsidR="000D330A" w:rsidRPr="002A283B" w:rsidRDefault="000D330A" w:rsidP="002A283B">
      <w:pPr>
        <w:keepNext/>
        <w:keepLines/>
        <w:tabs>
          <w:tab w:val="left" w:pos="426"/>
        </w:tabs>
        <w:overflowPunct w:val="0"/>
        <w:autoSpaceDE w:val="0"/>
        <w:autoSpaceDN w:val="0"/>
        <w:adjustRightInd w:val="0"/>
        <w:spacing w:after="120"/>
        <w:jc w:val="both"/>
        <w:textAlignment w:val="baseline"/>
        <w:rPr>
          <w:rFonts w:eastAsia="Batang"/>
          <w:sz w:val="22"/>
          <w:szCs w:val="22"/>
          <w:lang w:val="en-US" w:eastAsia="ko-KR"/>
        </w:rPr>
      </w:pPr>
    </w:p>
    <w:p w14:paraId="78DBA964" w14:textId="4E35E58B" w:rsidR="0025357C" w:rsidRDefault="0025357C">
      <w:pPr>
        <w:rPr>
          <w:rFonts w:eastAsia="Batang"/>
          <w:sz w:val="22"/>
          <w:szCs w:val="22"/>
          <w:lang w:val="en-US" w:eastAsia="ko-KR"/>
        </w:rPr>
      </w:pPr>
    </w:p>
    <w:p w14:paraId="548CBE5F" w14:textId="36702604" w:rsidR="001B55BA" w:rsidRPr="00D33988" w:rsidRDefault="001B55BA" w:rsidP="0072585D">
      <w:pPr>
        <w:spacing w:afterLines="50" w:after="120"/>
        <w:jc w:val="both"/>
        <w:rPr>
          <w:rFonts w:eastAsia="MS Mincho"/>
          <w:sz w:val="22"/>
        </w:rPr>
      </w:pPr>
    </w:p>
    <w:p w14:paraId="0F3A8C54" w14:textId="77777777" w:rsidR="002E30A6" w:rsidRDefault="002E30A6" w:rsidP="0034243C">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sectPr w:rsidR="002E30A6" w:rsidSect="002E30A6">
          <w:pgSz w:w="23808" w:h="16840" w:orient="landscape" w:code="1"/>
          <w:pgMar w:top="1138" w:right="850" w:bottom="1138" w:left="562" w:header="720" w:footer="720" w:gutter="0"/>
          <w:cols w:space="720"/>
          <w:docGrid w:linePitch="326"/>
        </w:sectPr>
      </w:pPr>
    </w:p>
    <w:p w14:paraId="492B6733" w14:textId="241CEF33" w:rsidR="00D47CA5" w:rsidRPr="0034243C" w:rsidRDefault="00D47CA5" w:rsidP="0034243C">
      <w:pPr>
        <w:pStyle w:val="ListParagraph"/>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t>References</w:t>
      </w:r>
    </w:p>
    <w:p w14:paraId="26B9AE61" w14:textId="160F54D6" w:rsidR="006E50C7" w:rsidRDefault="001363A4" w:rsidP="00763FC5">
      <w:pPr>
        <w:numPr>
          <w:ilvl w:val="0"/>
          <w:numId w:val="29"/>
        </w:numPr>
        <w:overflowPunct w:val="0"/>
        <w:autoSpaceDE w:val="0"/>
        <w:autoSpaceDN w:val="0"/>
        <w:adjustRightInd w:val="0"/>
        <w:spacing w:before="100" w:beforeAutospacing="1" w:after="100" w:afterAutospacing="1"/>
        <w:ind w:left="1350" w:hanging="1350"/>
        <w:rPr>
          <w:rFonts w:eastAsia="MS Mincho"/>
          <w:sz w:val="22"/>
        </w:rPr>
      </w:pPr>
      <w:r w:rsidRPr="001363A4">
        <w:t>R1-2108679, Preliminary RAN1 UE features list for Rel-17 NR, Moderators (AT&amp;T, NTT DOCOMO, INC.)</w:t>
      </w:r>
      <w:r w:rsidR="00E4263A">
        <w:t>.</w:t>
      </w:r>
    </w:p>
    <w:sectPr w:rsidR="006E50C7" w:rsidSect="00370940">
      <w:pgSz w:w="16840" w:h="23808" w:code="1"/>
      <w:pgMar w:top="850" w:right="1138" w:bottom="562"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8D1D" w14:textId="77777777" w:rsidR="004A64D6" w:rsidRDefault="004A64D6">
      <w:r>
        <w:separator/>
      </w:r>
    </w:p>
  </w:endnote>
  <w:endnote w:type="continuationSeparator" w:id="0">
    <w:p w14:paraId="1D51D445" w14:textId="77777777" w:rsidR="004A64D6" w:rsidRDefault="004A64D6">
      <w:r>
        <w:continuationSeparator/>
      </w:r>
    </w:p>
  </w:endnote>
  <w:endnote w:type="continuationNotice" w:id="1">
    <w:p w14:paraId="79B4112C" w14:textId="77777777" w:rsidR="004A64D6" w:rsidRDefault="004A6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E3302" w14:textId="77777777" w:rsidR="002F7B6F" w:rsidRDefault="002F7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7535" w14:textId="77777777" w:rsidR="002F7B6F" w:rsidRDefault="002F7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99CBB" w14:textId="77777777" w:rsidR="004A64D6" w:rsidRDefault="004A64D6">
      <w:r>
        <w:separator/>
      </w:r>
    </w:p>
  </w:footnote>
  <w:footnote w:type="continuationSeparator" w:id="0">
    <w:p w14:paraId="0409C9BE" w14:textId="77777777" w:rsidR="004A64D6" w:rsidRDefault="004A64D6">
      <w:r>
        <w:continuationSeparator/>
      </w:r>
    </w:p>
  </w:footnote>
  <w:footnote w:type="continuationNotice" w:id="1">
    <w:p w14:paraId="6EB14FB3" w14:textId="77777777" w:rsidR="004A64D6" w:rsidRDefault="004A6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1B35" w14:textId="77777777" w:rsidR="002F7B6F" w:rsidRDefault="002F7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3BF" w14:textId="77777777" w:rsidR="002F7B6F" w:rsidRDefault="002F7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21880" w14:textId="77777777" w:rsidR="002F7B6F" w:rsidRDefault="002F7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C40D1"/>
    <w:multiLevelType w:val="hybridMultilevel"/>
    <w:tmpl w:val="8570B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E712E"/>
    <w:multiLevelType w:val="hybridMultilevel"/>
    <w:tmpl w:val="90CEC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2D32F6"/>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DF90B10"/>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65F11"/>
    <w:multiLevelType w:val="hybridMultilevel"/>
    <w:tmpl w:val="AC3E3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4635B"/>
    <w:multiLevelType w:val="hybridMultilevel"/>
    <w:tmpl w:val="D138DF8C"/>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F477718"/>
    <w:multiLevelType w:val="multilevel"/>
    <w:tmpl w:val="F4CE0304"/>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32FB5"/>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331A2976"/>
    <w:multiLevelType w:val="hybridMultilevel"/>
    <w:tmpl w:val="A2B0D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727B1F"/>
    <w:multiLevelType w:val="hybridMultilevel"/>
    <w:tmpl w:val="4F2E13D6"/>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60" w:hanging="420"/>
      </w:pPr>
    </w:lvl>
    <w:lvl w:ilvl="2" w:tplc="04090011">
      <w:start w:val="1"/>
      <w:numFmt w:val="decimalEnclosedCircle"/>
      <w:lvlText w:val="%3"/>
      <w:lvlJc w:val="left"/>
      <w:pPr>
        <w:ind w:left="1680" w:hanging="420"/>
      </w:pPr>
    </w:lvl>
    <w:lvl w:ilvl="3" w:tplc="8668D4FA">
      <w:start w:val="1"/>
      <w:numFmt w:val="decimal"/>
      <w:lvlText w:val="%4."/>
      <w:lvlJc w:val="left"/>
      <w:pPr>
        <w:ind w:left="2100" w:hanging="420"/>
      </w:pPr>
      <w:rPr>
        <w:rFonts w:ascii="Times New Roman" w:eastAsia="Malgun Gothic" w:hAnsi="Times New Roman" w:cs="Times New Roman"/>
      </w:r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D6785FA8">
      <w:start w:val="1"/>
      <w:numFmt w:val="lowerLetter"/>
      <w:lvlText w:val="%7."/>
      <w:lvlJc w:val="left"/>
      <w:pPr>
        <w:ind w:left="3360" w:hanging="420"/>
      </w:pPr>
      <w:rPr>
        <w:rFonts w:ascii="Times New Roman" w:eastAsia="MS Gothic" w:hAnsi="Times New Roman" w:cs="Times New Roman"/>
      </w:r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8" w15:restartNumberingAfterBreak="0">
    <w:nsid w:val="397E650F"/>
    <w:multiLevelType w:val="hybridMultilevel"/>
    <w:tmpl w:val="F52C47E8"/>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39CE5DF3"/>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3EFF7A4F"/>
    <w:multiLevelType w:val="hybridMultilevel"/>
    <w:tmpl w:val="F3F4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8000B0"/>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4A3A68F0"/>
    <w:multiLevelType w:val="hybridMultilevel"/>
    <w:tmpl w:val="FC38A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02FBD"/>
    <w:multiLevelType w:val="hybridMultilevel"/>
    <w:tmpl w:val="530452D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25"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214E0D"/>
    <w:multiLevelType w:val="multilevel"/>
    <w:tmpl w:val="7818D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color w:val="auto"/>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A57FCE"/>
    <w:multiLevelType w:val="hybridMultilevel"/>
    <w:tmpl w:val="AC3E4D0C"/>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28" w15:restartNumberingAfterBreak="0">
    <w:nsid w:val="57714A06"/>
    <w:multiLevelType w:val="hybridMultilevel"/>
    <w:tmpl w:val="32926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C7A99"/>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E174DD"/>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C17A7A"/>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4" w15:restartNumberingAfterBreak="0">
    <w:nsid w:val="66A1718D"/>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5" w15:restartNumberingAfterBreak="0">
    <w:nsid w:val="6B363787"/>
    <w:multiLevelType w:val="hybridMultilevel"/>
    <w:tmpl w:val="15A48D0A"/>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6" w15:restartNumberingAfterBreak="0">
    <w:nsid w:val="708C7CDD"/>
    <w:multiLevelType w:val="hybridMultilevel"/>
    <w:tmpl w:val="1B224882"/>
    <w:lvl w:ilvl="0" w:tplc="8668D4FA">
      <w:start w:val="1"/>
      <w:numFmt w:val="decimal"/>
      <w:lvlText w:val="%1."/>
      <w:lvlJc w:val="left"/>
      <w:pPr>
        <w:ind w:left="420" w:hanging="420"/>
      </w:pPr>
      <w:rPr>
        <w:rFonts w:ascii="Times New Roman" w:eastAsia="Malgun Gothic" w:hAnsi="Times New Roman" w:cs="Times New Roman"/>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7" w15:restartNumberingAfterBreak="0">
    <w:nsid w:val="74E126FB"/>
    <w:multiLevelType w:val="hybridMultilevel"/>
    <w:tmpl w:val="4036A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E67426"/>
    <w:multiLevelType w:val="hybridMultilevel"/>
    <w:tmpl w:val="3AD43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6"/>
  </w:num>
  <w:num w:numId="3">
    <w:abstractNumId w:val="39"/>
  </w:num>
  <w:num w:numId="4">
    <w:abstractNumId w:val="4"/>
  </w:num>
  <w:num w:numId="5">
    <w:abstractNumId w:val="7"/>
  </w:num>
  <w:num w:numId="6">
    <w:abstractNumId w:val="19"/>
  </w:num>
  <w:num w:numId="7">
    <w:abstractNumId w:val="30"/>
  </w:num>
  <w:num w:numId="8">
    <w:abstractNumId w:val="21"/>
  </w:num>
  <w:num w:numId="9">
    <w:abstractNumId w:val="11"/>
  </w:num>
  <w:num w:numId="10">
    <w:abstractNumId w:val="12"/>
  </w:num>
  <w:num w:numId="11">
    <w:abstractNumId w:val="37"/>
  </w:num>
  <w:num w:numId="12">
    <w:abstractNumId w:val="3"/>
  </w:num>
  <w:num w:numId="13">
    <w:abstractNumId w:val="10"/>
  </w:num>
  <w:num w:numId="14">
    <w:abstractNumId w:val="38"/>
  </w:num>
  <w:num w:numId="15">
    <w:abstractNumId w:val="2"/>
  </w:num>
  <w:num w:numId="16">
    <w:abstractNumId w:val="17"/>
  </w:num>
  <w:num w:numId="17">
    <w:abstractNumId w:val="14"/>
  </w:num>
  <w:num w:numId="18">
    <w:abstractNumId w:val="34"/>
  </w:num>
  <w:num w:numId="19">
    <w:abstractNumId w:val="5"/>
  </w:num>
  <w:num w:numId="20">
    <w:abstractNumId w:val="18"/>
  </w:num>
  <w:num w:numId="21">
    <w:abstractNumId w:val="29"/>
  </w:num>
  <w:num w:numId="22">
    <w:abstractNumId w:val="33"/>
  </w:num>
  <w:num w:numId="23">
    <w:abstractNumId w:val="35"/>
  </w:num>
  <w:num w:numId="24">
    <w:abstractNumId w:val="31"/>
  </w:num>
  <w:num w:numId="25">
    <w:abstractNumId w:val="22"/>
  </w:num>
  <w:num w:numId="26">
    <w:abstractNumId w:val="6"/>
  </w:num>
  <w:num w:numId="27">
    <w:abstractNumId w:val="1"/>
  </w:num>
  <w:num w:numId="28">
    <w:abstractNumId w:val="23"/>
  </w:num>
  <w:num w:numId="29">
    <w:abstractNumId w:val="0"/>
    <w:lvlOverride w:ilvl="0">
      <w:startOverride w:val="1"/>
    </w:lvlOverride>
  </w:num>
  <w:num w:numId="30">
    <w:abstractNumId w:val="13"/>
  </w:num>
  <w:num w:numId="31">
    <w:abstractNumId w:val="36"/>
  </w:num>
  <w:num w:numId="32">
    <w:abstractNumId w:val="9"/>
  </w:num>
  <w:num w:numId="33">
    <w:abstractNumId w:val="20"/>
  </w:num>
  <w:num w:numId="34">
    <w:abstractNumId w:val="28"/>
  </w:num>
  <w:num w:numId="35">
    <w:abstractNumId w:val="15"/>
  </w:num>
  <w:num w:numId="36">
    <w:abstractNumId w:val="26"/>
  </w:num>
  <w:num w:numId="37">
    <w:abstractNumId w:val="25"/>
  </w:num>
  <w:num w:numId="38">
    <w:abstractNumId w:val="24"/>
  </w:num>
  <w:num w:numId="39">
    <w:abstractNumId w:val="27"/>
  </w:num>
  <w:num w:numId="4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22"/>
    <w:rsid w:val="00000924"/>
    <w:rsid w:val="00000D49"/>
    <w:rsid w:val="00000D71"/>
    <w:rsid w:val="000010AD"/>
    <w:rsid w:val="0000123C"/>
    <w:rsid w:val="000014F0"/>
    <w:rsid w:val="00001633"/>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C7C"/>
    <w:rsid w:val="00004D53"/>
    <w:rsid w:val="00004DDA"/>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B6C"/>
    <w:rsid w:val="00010E73"/>
    <w:rsid w:val="0001193B"/>
    <w:rsid w:val="00011941"/>
    <w:rsid w:val="000119D3"/>
    <w:rsid w:val="00011B03"/>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3FF"/>
    <w:rsid w:val="0001551B"/>
    <w:rsid w:val="000158B1"/>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C75"/>
    <w:rsid w:val="00017CEF"/>
    <w:rsid w:val="00020496"/>
    <w:rsid w:val="0002083F"/>
    <w:rsid w:val="000208F2"/>
    <w:rsid w:val="00020D76"/>
    <w:rsid w:val="00020DD5"/>
    <w:rsid w:val="000213DD"/>
    <w:rsid w:val="00021545"/>
    <w:rsid w:val="000216F1"/>
    <w:rsid w:val="000218BF"/>
    <w:rsid w:val="000218DF"/>
    <w:rsid w:val="00021954"/>
    <w:rsid w:val="000219CD"/>
    <w:rsid w:val="00021AF7"/>
    <w:rsid w:val="00021B57"/>
    <w:rsid w:val="000221A7"/>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78"/>
    <w:rsid w:val="00025D34"/>
    <w:rsid w:val="00025D3B"/>
    <w:rsid w:val="00025F9F"/>
    <w:rsid w:val="00025FA8"/>
    <w:rsid w:val="00026013"/>
    <w:rsid w:val="00026B00"/>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D10"/>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86D"/>
    <w:rsid w:val="00037935"/>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47E"/>
    <w:rsid w:val="000426F6"/>
    <w:rsid w:val="00042892"/>
    <w:rsid w:val="000432D4"/>
    <w:rsid w:val="00043982"/>
    <w:rsid w:val="00043A0F"/>
    <w:rsid w:val="00043CE6"/>
    <w:rsid w:val="00043E91"/>
    <w:rsid w:val="0004403F"/>
    <w:rsid w:val="000440A2"/>
    <w:rsid w:val="0004414E"/>
    <w:rsid w:val="00044336"/>
    <w:rsid w:val="000445C0"/>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926"/>
    <w:rsid w:val="00052BE7"/>
    <w:rsid w:val="00052F1A"/>
    <w:rsid w:val="00052F3F"/>
    <w:rsid w:val="00053095"/>
    <w:rsid w:val="000537A8"/>
    <w:rsid w:val="0005380A"/>
    <w:rsid w:val="00053994"/>
    <w:rsid w:val="00053B5F"/>
    <w:rsid w:val="00053E6A"/>
    <w:rsid w:val="000541BA"/>
    <w:rsid w:val="00054CED"/>
    <w:rsid w:val="00054DAD"/>
    <w:rsid w:val="00055087"/>
    <w:rsid w:val="000550B8"/>
    <w:rsid w:val="000553DE"/>
    <w:rsid w:val="00055785"/>
    <w:rsid w:val="0005593A"/>
    <w:rsid w:val="00055F29"/>
    <w:rsid w:val="000563A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4BBD"/>
    <w:rsid w:val="0006595A"/>
    <w:rsid w:val="00065E11"/>
    <w:rsid w:val="0006602B"/>
    <w:rsid w:val="00066279"/>
    <w:rsid w:val="0006660C"/>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998"/>
    <w:rsid w:val="000729FB"/>
    <w:rsid w:val="00072BE4"/>
    <w:rsid w:val="00072D4D"/>
    <w:rsid w:val="00073046"/>
    <w:rsid w:val="00073162"/>
    <w:rsid w:val="00073323"/>
    <w:rsid w:val="000733C3"/>
    <w:rsid w:val="00073555"/>
    <w:rsid w:val="000736AB"/>
    <w:rsid w:val="00073864"/>
    <w:rsid w:val="00073891"/>
    <w:rsid w:val="00073C4C"/>
    <w:rsid w:val="00073C77"/>
    <w:rsid w:val="00074417"/>
    <w:rsid w:val="000744DC"/>
    <w:rsid w:val="00074593"/>
    <w:rsid w:val="00074A7D"/>
    <w:rsid w:val="00074C9B"/>
    <w:rsid w:val="00074D95"/>
    <w:rsid w:val="00075498"/>
    <w:rsid w:val="0007568B"/>
    <w:rsid w:val="0007585B"/>
    <w:rsid w:val="00075C47"/>
    <w:rsid w:val="00075C87"/>
    <w:rsid w:val="00075DC0"/>
    <w:rsid w:val="0007603A"/>
    <w:rsid w:val="000761E9"/>
    <w:rsid w:val="0007674F"/>
    <w:rsid w:val="00076B47"/>
    <w:rsid w:val="000779A9"/>
    <w:rsid w:val="00077D24"/>
    <w:rsid w:val="00077FFC"/>
    <w:rsid w:val="000808D4"/>
    <w:rsid w:val="00080B57"/>
    <w:rsid w:val="00080DDF"/>
    <w:rsid w:val="00080EC6"/>
    <w:rsid w:val="00080F1C"/>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96C"/>
    <w:rsid w:val="00083DE3"/>
    <w:rsid w:val="000840C3"/>
    <w:rsid w:val="00084132"/>
    <w:rsid w:val="00084AF4"/>
    <w:rsid w:val="00084B36"/>
    <w:rsid w:val="00084BBC"/>
    <w:rsid w:val="00084FF3"/>
    <w:rsid w:val="000850E1"/>
    <w:rsid w:val="000851FB"/>
    <w:rsid w:val="00085A55"/>
    <w:rsid w:val="00085E67"/>
    <w:rsid w:val="0008617D"/>
    <w:rsid w:val="00086246"/>
    <w:rsid w:val="00086390"/>
    <w:rsid w:val="000865C7"/>
    <w:rsid w:val="00086C07"/>
    <w:rsid w:val="00086C10"/>
    <w:rsid w:val="00086D89"/>
    <w:rsid w:val="00086DE0"/>
    <w:rsid w:val="00087061"/>
    <w:rsid w:val="000875FB"/>
    <w:rsid w:val="0008771A"/>
    <w:rsid w:val="00087BD3"/>
    <w:rsid w:val="00087C6A"/>
    <w:rsid w:val="00087F5E"/>
    <w:rsid w:val="000900C9"/>
    <w:rsid w:val="00090538"/>
    <w:rsid w:val="0009065A"/>
    <w:rsid w:val="000908A2"/>
    <w:rsid w:val="00090984"/>
    <w:rsid w:val="00090C71"/>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30FA"/>
    <w:rsid w:val="00093239"/>
    <w:rsid w:val="000933DA"/>
    <w:rsid w:val="000938BD"/>
    <w:rsid w:val="00093955"/>
    <w:rsid w:val="000939B8"/>
    <w:rsid w:val="00093E83"/>
    <w:rsid w:val="00093EFE"/>
    <w:rsid w:val="00093F84"/>
    <w:rsid w:val="00094631"/>
    <w:rsid w:val="00094865"/>
    <w:rsid w:val="00094903"/>
    <w:rsid w:val="0009490A"/>
    <w:rsid w:val="00094AA6"/>
    <w:rsid w:val="00095181"/>
    <w:rsid w:val="0009523E"/>
    <w:rsid w:val="000956CC"/>
    <w:rsid w:val="000959B4"/>
    <w:rsid w:val="00096525"/>
    <w:rsid w:val="000966A3"/>
    <w:rsid w:val="00096785"/>
    <w:rsid w:val="00096C08"/>
    <w:rsid w:val="00097021"/>
    <w:rsid w:val="000971C9"/>
    <w:rsid w:val="0009747A"/>
    <w:rsid w:val="00097E0F"/>
    <w:rsid w:val="000A0315"/>
    <w:rsid w:val="000A033B"/>
    <w:rsid w:val="000A053B"/>
    <w:rsid w:val="000A0594"/>
    <w:rsid w:val="000A07F6"/>
    <w:rsid w:val="000A0907"/>
    <w:rsid w:val="000A0C1E"/>
    <w:rsid w:val="000A0C59"/>
    <w:rsid w:val="000A0D3E"/>
    <w:rsid w:val="000A0D90"/>
    <w:rsid w:val="000A0F1E"/>
    <w:rsid w:val="000A0F58"/>
    <w:rsid w:val="000A101B"/>
    <w:rsid w:val="000A104D"/>
    <w:rsid w:val="000A15CA"/>
    <w:rsid w:val="000A19C4"/>
    <w:rsid w:val="000A1A20"/>
    <w:rsid w:val="000A1B73"/>
    <w:rsid w:val="000A1F07"/>
    <w:rsid w:val="000A1F98"/>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2F4"/>
    <w:rsid w:val="000A5826"/>
    <w:rsid w:val="000A5863"/>
    <w:rsid w:val="000A5C6C"/>
    <w:rsid w:val="000A5FA5"/>
    <w:rsid w:val="000A5FD9"/>
    <w:rsid w:val="000A6088"/>
    <w:rsid w:val="000A62D0"/>
    <w:rsid w:val="000A638D"/>
    <w:rsid w:val="000A6406"/>
    <w:rsid w:val="000A6420"/>
    <w:rsid w:val="000A6AFB"/>
    <w:rsid w:val="000A7054"/>
    <w:rsid w:val="000A73B9"/>
    <w:rsid w:val="000A74DA"/>
    <w:rsid w:val="000A7564"/>
    <w:rsid w:val="000A76FF"/>
    <w:rsid w:val="000A7723"/>
    <w:rsid w:val="000A7920"/>
    <w:rsid w:val="000A7CC2"/>
    <w:rsid w:val="000A7CF2"/>
    <w:rsid w:val="000B03F9"/>
    <w:rsid w:val="000B0617"/>
    <w:rsid w:val="000B09C2"/>
    <w:rsid w:val="000B0DB3"/>
    <w:rsid w:val="000B0F07"/>
    <w:rsid w:val="000B10B7"/>
    <w:rsid w:val="000B1298"/>
    <w:rsid w:val="000B16EB"/>
    <w:rsid w:val="000B1BDB"/>
    <w:rsid w:val="000B244F"/>
    <w:rsid w:val="000B2B16"/>
    <w:rsid w:val="000B2B1A"/>
    <w:rsid w:val="000B2B4E"/>
    <w:rsid w:val="000B35F4"/>
    <w:rsid w:val="000B390A"/>
    <w:rsid w:val="000B3F38"/>
    <w:rsid w:val="000B4059"/>
    <w:rsid w:val="000B442C"/>
    <w:rsid w:val="000B46A2"/>
    <w:rsid w:val="000B49F2"/>
    <w:rsid w:val="000B4E07"/>
    <w:rsid w:val="000B4FDB"/>
    <w:rsid w:val="000B5176"/>
    <w:rsid w:val="000B5183"/>
    <w:rsid w:val="000B5311"/>
    <w:rsid w:val="000B540E"/>
    <w:rsid w:val="000B5623"/>
    <w:rsid w:val="000B57BE"/>
    <w:rsid w:val="000B5AF9"/>
    <w:rsid w:val="000B5BA0"/>
    <w:rsid w:val="000B5F24"/>
    <w:rsid w:val="000B6069"/>
    <w:rsid w:val="000B6094"/>
    <w:rsid w:val="000B6275"/>
    <w:rsid w:val="000B6737"/>
    <w:rsid w:val="000B7169"/>
    <w:rsid w:val="000C0010"/>
    <w:rsid w:val="000C02B4"/>
    <w:rsid w:val="000C0B19"/>
    <w:rsid w:val="000C0B7D"/>
    <w:rsid w:val="000C0C09"/>
    <w:rsid w:val="000C0DCC"/>
    <w:rsid w:val="000C0F4D"/>
    <w:rsid w:val="000C10DC"/>
    <w:rsid w:val="000C1349"/>
    <w:rsid w:val="000C1DBE"/>
    <w:rsid w:val="000C1F3B"/>
    <w:rsid w:val="000C2058"/>
    <w:rsid w:val="000C21A2"/>
    <w:rsid w:val="000C259D"/>
    <w:rsid w:val="000C2B5C"/>
    <w:rsid w:val="000C2BF7"/>
    <w:rsid w:val="000C2E07"/>
    <w:rsid w:val="000C3236"/>
    <w:rsid w:val="000C3612"/>
    <w:rsid w:val="000C3693"/>
    <w:rsid w:val="000C3BED"/>
    <w:rsid w:val="000C3C4A"/>
    <w:rsid w:val="000C3DF3"/>
    <w:rsid w:val="000C3F7D"/>
    <w:rsid w:val="000C418C"/>
    <w:rsid w:val="000C43A5"/>
    <w:rsid w:val="000C4489"/>
    <w:rsid w:val="000C49BD"/>
    <w:rsid w:val="000C4A2F"/>
    <w:rsid w:val="000C4ADE"/>
    <w:rsid w:val="000C51B1"/>
    <w:rsid w:val="000C5284"/>
    <w:rsid w:val="000C54DC"/>
    <w:rsid w:val="000C577E"/>
    <w:rsid w:val="000C586F"/>
    <w:rsid w:val="000C58B9"/>
    <w:rsid w:val="000C5C1D"/>
    <w:rsid w:val="000C5C57"/>
    <w:rsid w:val="000C5DD6"/>
    <w:rsid w:val="000C5E97"/>
    <w:rsid w:val="000C5F42"/>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F6A"/>
    <w:rsid w:val="000D11BF"/>
    <w:rsid w:val="000D12CC"/>
    <w:rsid w:val="000D1380"/>
    <w:rsid w:val="000D1F16"/>
    <w:rsid w:val="000D227B"/>
    <w:rsid w:val="000D243E"/>
    <w:rsid w:val="000D263E"/>
    <w:rsid w:val="000D26B1"/>
    <w:rsid w:val="000D2BBB"/>
    <w:rsid w:val="000D330A"/>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E5"/>
    <w:rsid w:val="000D5FB0"/>
    <w:rsid w:val="000D6004"/>
    <w:rsid w:val="000D6509"/>
    <w:rsid w:val="000D6548"/>
    <w:rsid w:val="000D6B81"/>
    <w:rsid w:val="000D6FD8"/>
    <w:rsid w:val="000D740E"/>
    <w:rsid w:val="000D7936"/>
    <w:rsid w:val="000D7C9C"/>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8A3"/>
    <w:rsid w:val="000E4CA0"/>
    <w:rsid w:val="000E4D0A"/>
    <w:rsid w:val="000E502E"/>
    <w:rsid w:val="000E50BF"/>
    <w:rsid w:val="000E50FE"/>
    <w:rsid w:val="000E5434"/>
    <w:rsid w:val="000E58B4"/>
    <w:rsid w:val="000E598D"/>
    <w:rsid w:val="000E5AA0"/>
    <w:rsid w:val="000E5AA1"/>
    <w:rsid w:val="000E5CAD"/>
    <w:rsid w:val="000E6092"/>
    <w:rsid w:val="000E61DA"/>
    <w:rsid w:val="000E620A"/>
    <w:rsid w:val="000E62F6"/>
    <w:rsid w:val="000E6571"/>
    <w:rsid w:val="000E6653"/>
    <w:rsid w:val="000E67A9"/>
    <w:rsid w:val="000E7576"/>
    <w:rsid w:val="000E7583"/>
    <w:rsid w:val="000E7E72"/>
    <w:rsid w:val="000F0059"/>
    <w:rsid w:val="000F0114"/>
    <w:rsid w:val="000F01EC"/>
    <w:rsid w:val="000F026A"/>
    <w:rsid w:val="000F02BC"/>
    <w:rsid w:val="000F0386"/>
    <w:rsid w:val="000F04D8"/>
    <w:rsid w:val="000F095C"/>
    <w:rsid w:val="000F0B03"/>
    <w:rsid w:val="000F1962"/>
    <w:rsid w:val="000F1A64"/>
    <w:rsid w:val="000F1C51"/>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1DC"/>
    <w:rsid w:val="000F7294"/>
    <w:rsid w:val="000F7515"/>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72B"/>
    <w:rsid w:val="00112926"/>
    <w:rsid w:val="00112BD9"/>
    <w:rsid w:val="00112D19"/>
    <w:rsid w:val="00112D91"/>
    <w:rsid w:val="00113B73"/>
    <w:rsid w:val="00113CA5"/>
    <w:rsid w:val="00113CFF"/>
    <w:rsid w:val="001141C8"/>
    <w:rsid w:val="001141FD"/>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AF1"/>
    <w:rsid w:val="00120FED"/>
    <w:rsid w:val="00121913"/>
    <w:rsid w:val="00121D0D"/>
    <w:rsid w:val="00122527"/>
    <w:rsid w:val="00122A42"/>
    <w:rsid w:val="00122B79"/>
    <w:rsid w:val="00122D9B"/>
    <w:rsid w:val="00122DD4"/>
    <w:rsid w:val="00123010"/>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6AB"/>
    <w:rsid w:val="00125AC9"/>
    <w:rsid w:val="00125C65"/>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67"/>
    <w:rsid w:val="00130934"/>
    <w:rsid w:val="00130EDC"/>
    <w:rsid w:val="001312E6"/>
    <w:rsid w:val="00131429"/>
    <w:rsid w:val="0013147D"/>
    <w:rsid w:val="00131753"/>
    <w:rsid w:val="00131838"/>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1DC"/>
    <w:rsid w:val="0013345D"/>
    <w:rsid w:val="001334BB"/>
    <w:rsid w:val="00133565"/>
    <w:rsid w:val="001338CD"/>
    <w:rsid w:val="00133B13"/>
    <w:rsid w:val="00133D4E"/>
    <w:rsid w:val="00133DF7"/>
    <w:rsid w:val="00133F70"/>
    <w:rsid w:val="00134149"/>
    <w:rsid w:val="0013463A"/>
    <w:rsid w:val="0013496C"/>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CF9"/>
    <w:rsid w:val="00140E4B"/>
    <w:rsid w:val="001410AB"/>
    <w:rsid w:val="00141234"/>
    <w:rsid w:val="001413D3"/>
    <w:rsid w:val="0014168E"/>
    <w:rsid w:val="0014168F"/>
    <w:rsid w:val="001416B6"/>
    <w:rsid w:val="00141980"/>
    <w:rsid w:val="00141ABF"/>
    <w:rsid w:val="00141FB9"/>
    <w:rsid w:val="00142540"/>
    <w:rsid w:val="00142757"/>
    <w:rsid w:val="00142D2D"/>
    <w:rsid w:val="00142D45"/>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6A7"/>
    <w:rsid w:val="001457A0"/>
    <w:rsid w:val="00145985"/>
    <w:rsid w:val="00145F02"/>
    <w:rsid w:val="0014629B"/>
    <w:rsid w:val="001463A1"/>
    <w:rsid w:val="00146823"/>
    <w:rsid w:val="0014686C"/>
    <w:rsid w:val="001468AA"/>
    <w:rsid w:val="00146D39"/>
    <w:rsid w:val="00146F5C"/>
    <w:rsid w:val="0014700A"/>
    <w:rsid w:val="00147200"/>
    <w:rsid w:val="001473EA"/>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3AB"/>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AAF"/>
    <w:rsid w:val="00171E86"/>
    <w:rsid w:val="00171EA1"/>
    <w:rsid w:val="00171FD0"/>
    <w:rsid w:val="0017206C"/>
    <w:rsid w:val="0017209D"/>
    <w:rsid w:val="001720FF"/>
    <w:rsid w:val="001721BB"/>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443B"/>
    <w:rsid w:val="00174461"/>
    <w:rsid w:val="00174476"/>
    <w:rsid w:val="00174BA4"/>
    <w:rsid w:val="001751EB"/>
    <w:rsid w:val="00175255"/>
    <w:rsid w:val="0017542B"/>
    <w:rsid w:val="00175625"/>
    <w:rsid w:val="001759C3"/>
    <w:rsid w:val="00175A99"/>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10"/>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C8B"/>
    <w:rsid w:val="00190D83"/>
    <w:rsid w:val="00190F7C"/>
    <w:rsid w:val="00190F80"/>
    <w:rsid w:val="00191031"/>
    <w:rsid w:val="001912DD"/>
    <w:rsid w:val="001913EE"/>
    <w:rsid w:val="00191438"/>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CDE"/>
    <w:rsid w:val="001935CB"/>
    <w:rsid w:val="00193690"/>
    <w:rsid w:val="00193A2B"/>
    <w:rsid w:val="00193B72"/>
    <w:rsid w:val="00193DA9"/>
    <w:rsid w:val="00193DD0"/>
    <w:rsid w:val="00193F6F"/>
    <w:rsid w:val="0019489E"/>
    <w:rsid w:val="00194A72"/>
    <w:rsid w:val="00194F6E"/>
    <w:rsid w:val="00194F9B"/>
    <w:rsid w:val="00195253"/>
    <w:rsid w:val="0019533E"/>
    <w:rsid w:val="00195474"/>
    <w:rsid w:val="001958F0"/>
    <w:rsid w:val="00195944"/>
    <w:rsid w:val="0019606F"/>
    <w:rsid w:val="00196482"/>
    <w:rsid w:val="001965F0"/>
    <w:rsid w:val="00196C83"/>
    <w:rsid w:val="00196CBA"/>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419"/>
    <w:rsid w:val="001A0AA2"/>
    <w:rsid w:val="001A0AE7"/>
    <w:rsid w:val="001A0D10"/>
    <w:rsid w:val="001A0DA0"/>
    <w:rsid w:val="001A0F54"/>
    <w:rsid w:val="001A1001"/>
    <w:rsid w:val="001A130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46"/>
    <w:rsid w:val="001A7E88"/>
    <w:rsid w:val="001B02AB"/>
    <w:rsid w:val="001B03DD"/>
    <w:rsid w:val="001B06C8"/>
    <w:rsid w:val="001B0DBB"/>
    <w:rsid w:val="001B0E78"/>
    <w:rsid w:val="001B10B3"/>
    <w:rsid w:val="001B10FB"/>
    <w:rsid w:val="001B123E"/>
    <w:rsid w:val="001B13FB"/>
    <w:rsid w:val="001B1B39"/>
    <w:rsid w:val="001B1FDC"/>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045"/>
    <w:rsid w:val="001B7187"/>
    <w:rsid w:val="001B71B9"/>
    <w:rsid w:val="001B71D3"/>
    <w:rsid w:val="001B771F"/>
    <w:rsid w:val="001B775C"/>
    <w:rsid w:val="001B7CCC"/>
    <w:rsid w:val="001B7D60"/>
    <w:rsid w:val="001B7DC9"/>
    <w:rsid w:val="001B7F81"/>
    <w:rsid w:val="001C06AE"/>
    <w:rsid w:val="001C0BA7"/>
    <w:rsid w:val="001C1607"/>
    <w:rsid w:val="001C16FD"/>
    <w:rsid w:val="001C1A08"/>
    <w:rsid w:val="001C1AED"/>
    <w:rsid w:val="001C1BC1"/>
    <w:rsid w:val="001C1FE0"/>
    <w:rsid w:val="001C27EF"/>
    <w:rsid w:val="001C2ADC"/>
    <w:rsid w:val="001C2BEB"/>
    <w:rsid w:val="001C2D37"/>
    <w:rsid w:val="001C30BE"/>
    <w:rsid w:val="001C363A"/>
    <w:rsid w:val="001C3870"/>
    <w:rsid w:val="001C3AAE"/>
    <w:rsid w:val="001C3CFB"/>
    <w:rsid w:val="001C4195"/>
    <w:rsid w:val="001C4835"/>
    <w:rsid w:val="001C48FB"/>
    <w:rsid w:val="001C49E4"/>
    <w:rsid w:val="001C524F"/>
    <w:rsid w:val="001C54A8"/>
    <w:rsid w:val="001C5504"/>
    <w:rsid w:val="001C558B"/>
    <w:rsid w:val="001C5646"/>
    <w:rsid w:val="001C5930"/>
    <w:rsid w:val="001C5AAF"/>
    <w:rsid w:val="001C5CB6"/>
    <w:rsid w:val="001C5CC8"/>
    <w:rsid w:val="001C5DD2"/>
    <w:rsid w:val="001C5F7B"/>
    <w:rsid w:val="001C5F83"/>
    <w:rsid w:val="001C5FAF"/>
    <w:rsid w:val="001C6139"/>
    <w:rsid w:val="001C63C7"/>
    <w:rsid w:val="001C654B"/>
    <w:rsid w:val="001C679F"/>
    <w:rsid w:val="001C68C7"/>
    <w:rsid w:val="001C6F4B"/>
    <w:rsid w:val="001C6F5A"/>
    <w:rsid w:val="001C7588"/>
    <w:rsid w:val="001C7795"/>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6BD"/>
    <w:rsid w:val="001D3B1F"/>
    <w:rsid w:val="001D3BFB"/>
    <w:rsid w:val="001D3C7D"/>
    <w:rsid w:val="001D4097"/>
    <w:rsid w:val="001D4908"/>
    <w:rsid w:val="001D491E"/>
    <w:rsid w:val="001D4921"/>
    <w:rsid w:val="001D497A"/>
    <w:rsid w:val="001D4A8E"/>
    <w:rsid w:val="001D4B1F"/>
    <w:rsid w:val="001D5150"/>
    <w:rsid w:val="001D5267"/>
    <w:rsid w:val="001D5950"/>
    <w:rsid w:val="001D5985"/>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CF5"/>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2D2"/>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68D"/>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DD8"/>
    <w:rsid w:val="001F4FF5"/>
    <w:rsid w:val="001F5374"/>
    <w:rsid w:val="001F55BE"/>
    <w:rsid w:val="001F56DC"/>
    <w:rsid w:val="001F59AC"/>
    <w:rsid w:val="001F5EF4"/>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C39"/>
    <w:rsid w:val="001F7F65"/>
    <w:rsid w:val="00200717"/>
    <w:rsid w:val="00200887"/>
    <w:rsid w:val="00200AFA"/>
    <w:rsid w:val="00200B05"/>
    <w:rsid w:val="00200BCA"/>
    <w:rsid w:val="00200C81"/>
    <w:rsid w:val="00200E54"/>
    <w:rsid w:val="00200E93"/>
    <w:rsid w:val="00200EA2"/>
    <w:rsid w:val="0020144E"/>
    <w:rsid w:val="0020165E"/>
    <w:rsid w:val="00201763"/>
    <w:rsid w:val="002018A6"/>
    <w:rsid w:val="00201FB6"/>
    <w:rsid w:val="00202090"/>
    <w:rsid w:val="002028A3"/>
    <w:rsid w:val="00202BAD"/>
    <w:rsid w:val="002033D8"/>
    <w:rsid w:val="0020348B"/>
    <w:rsid w:val="00203599"/>
    <w:rsid w:val="002035E2"/>
    <w:rsid w:val="0020366A"/>
    <w:rsid w:val="0020377B"/>
    <w:rsid w:val="00203810"/>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99"/>
    <w:rsid w:val="0020516F"/>
    <w:rsid w:val="002052EF"/>
    <w:rsid w:val="00205632"/>
    <w:rsid w:val="002056FF"/>
    <w:rsid w:val="00205C3E"/>
    <w:rsid w:val="00205C47"/>
    <w:rsid w:val="00206180"/>
    <w:rsid w:val="00206217"/>
    <w:rsid w:val="0020637C"/>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B34"/>
    <w:rsid w:val="00210B76"/>
    <w:rsid w:val="00210D66"/>
    <w:rsid w:val="00211834"/>
    <w:rsid w:val="00211918"/>
    <w:rsid w:val="002122BB"/>
    <w:rsid w:val="00212447"/>
    <w:rsid w:val="00212557"/>
    <w:rsid w:val="00212805"/>
    <w:rsid w:val="00212AB1"/>
    <w:rsid w:val="002135CE"/>
    <w:rsid w:val="0021390D"/>
    <w:rsid w:val="00214338"/>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24E"/>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A2D"/>
    <w:rsid w:val="00222FD1"/>
    <w:rsid w:val="002233A5"/>
    <w:rsid w:val="002235E8"/>
    <w:rsid w:val="00224402"/>
    <w:rsid w:val="002247B1"/>
    <w:rsid w:val="00224868"/>
    <w:rsid w:val="00224907"/>
    <w:rsid w:val="00224EF0"/>
    <w:rsid w:val="00224F5E"/>
    <w:rsid w:val="00225092"/>
    <w:rsid w:val="002254A4"/>
    <w:rsid w:val="002256B6"/>
    <w:rsid w:val="002261D9"/>
    <w:rsid w:val="002262E7"/>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A97"/>
    <w:rsid w:val="00234B0A"/>
    <w:rsid w:val="00234D14"/>
    <w:rsid w:val="00235012"/>
    <w:rsid w:val="002351D3"/>
    <w:rsid w:val="002355BC"/>
    <w:rsid w:val="00235EA3"/>
    <w:rsid w:val="0023603F"/>
    <w:rsid w:val="00236316"/>
    <w:rsid w:val="00236608"/>
    <w:rsid w:val="0023682B"/>
    <w:rsid w:val="00236D89"/>
    <w:rsid w:val="00236F2A"/>
    <w:rsid w:val="0023703D"/>
    <w:rsid w:val="00237821"/>
    <w:rsid w:val="00237CAA"/>
    <w:rsid w:val="00240318"/>
    <w:rsid w:val="00240345"/>
    <w:rsid w:val="002408C8"/>
    <w:rsid w:val="002409B6"/>
    <w:rsid w:val="00240AB3"/>
    <w:rsid w:val="00240C89"/>
    <w:rsid w:val="00240E8C"/>
    <w:rsid w:val="00241005"/>
    <w:rsid w:val="00241208"/>
    <w:rsid w:val="0024168F"/>
    <w:rsid w:val="002417C5"/>
    <w:rsid w:val="0024185F"/>
    <w:rsid w:val="002419C5"/>
    <w:rsid w:val="00241AD3"/>
    <w:rsid w:val="00241F46"/>
    <w:rsid w:val="00241FAE"/>
    <w:rsid w:val="00242212"/>
    <w:rsid w:val="002422AB"/>
    <w:rsid w:val="00242598"/>
    <w:rsid w:val="00242873"/>
    <w:rsid w:val="00242986"/>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BC6"/>
    <w:rsid w:val="00245C48"/>
    <w:rsid w:val="00245FAF"/>
    <w:rsid w:val="0024616B"/>
    <w:rsid w:val="0024629E"/>
    <w:rsid w:val="0024635D"/>
    <w:rsid w:val="00246630"/>
    <w:rsid w:val="002467B8"/>
    <w:rsid w:val="00246BC3"/>
    <w:rsid w:val="00246D67"/>
    <w:rsid w:val="00246E7C"/>
    <w:rsid w:val="00247478"/>
    <w:rsid w:val="00247712"/>
    <w:rsid w:val="00247B3F"/>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7C"/>
    <w:rsid w:val="002536B4"/>
    <w:rsid w:val="00253AD2"/>
    <w:rsid w:val="00253C43"/>
    <w:rsid w:val="00253DD7"/>
    <w:rsid w:val="00254001"/>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7482"/>
    <w:rsid w:val="00257558"/>
    <w:rsid w:val="00257645"/>
    <w:rsid w:val="002576FB"/>
    <w:rsid w:val="00257D86"/>
    <w:rsid w:val="00260195"/>
    <w:rsid w:val="002602CE"/>
    <w:rsid w:val="002603EF"/>
    <w:rsid w:val="002604A9"/>
    <w:rsid w:val="0026061B"/>
    <w:rsid w:val="002606B3"/>
    <w:rsid w:val="002607F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7ED"/>
    <w:rsid w:val="00266D6A"/>
    <w:rsid w:val="00266F8C"/>
    <w:rsid w:val="00267382"/>
    <w:rsid w:val="00267450"/>
    <w:rsid w:val="002675B2"/>
    <w:rsid w:val="002678B9"/>
    <w:rsid w:val="00267B7C"/>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770"/>
    <w:rsid w:val="00277862"/>
    <w:rsid w:val="00277909"/>
    <w:rsid w:val="00277DAB"/>
    <w:rsid w:val="00280600"/>
    <w:rsid w:val="002808E2"/>
    <w:rsid w:val="002808E6"/>
    <w:rsid w:val="002809EC"/>
    <w:rsid w:val="0028122E"/>
    <w:rsid w:val="00281702"/>
    <w:rsid w:val="0028187C"/>
    <w:rsid w:val="00281FDC"/>
    <w:rsid w:val="002822E8"/>
    <w:rsid w:val="00282519"/>
    <w:rsid w:val="00282932"/>
    <w:rsid w:val="00282AEB"/>
    <w:rsid w:val="002831C2"/>
    <w:rsid w:val="0028330C"/>
    <w:rsid w:val="00283873"/>
    <w:rsid w:val="002838B2"/>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CA4"/>
    <w:rsid w:val="00287EFB"/>
    <w:rsid w:val="00287EFD"/>
    <w:rsid w:val="00290531"/>
    <w:rsid w:val="002907E6"/>
    <w:rsid w:val="0029095B"/>
    <w:rsid w:val="00290AA5"/>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A71"/>
    <w:rsid w:val="00293E3F"/>
    <w:rsid w:val="00293F93"/>
    <w:rsid w:val="00294080"/>
    <w:rsid w:val="002940A5"/>
    <w:rsid w:val="0029427B"/>
    <w:rsid w:val="00294758"/>
    <w:rsid w:val="00294A11"/>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119"/>
    <w:rsid w:val="002A1A23"/>
    <w:rsid w:val="002A1BB5"/>
    <w:rsid w:val="002A1C9F"/>
    <w:rsid w:val="002A1E4B"/>
    <w:rsid w:val="002A225A"/>
    <w:rsid w:val="002A25B1"/>
    <w:rsid w:val="002A2673"/>
    <w:rsid w:val="002A268B"/>
    <w:rsid w:val="002A283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092"/>
    <w:rsid w:val="002A5330"/>
    <w:rsid w:val="002A55B9"/>
    <w:rsid w:val="002A5734"/>
    <w:rsid w:val="002A5937"/>
    <w:rsid w:val="002A5B2C"/>
    <w:rsid w:val="002A5B3B"/>
    <w:rsid w:val="002A5B74"/>
    <w:rsid w:val="002A5BC9"/>
    <w:rsid w:val="002A5CA0"/>
    <w:rsid w:val="002A6291"/>
    <w:rsid w:val="002A62E3"/>
    <w:rsid w:val="002A6316"/>
    <w:rsid w:val="002A6387"/>
    <w:rsid w:val="002A71AA"/>
    <w:rsid w:val="002A76FC"/>
    <w:rsid w:val="002A793F"/>
    <w:rsid w:val="002A7FA3"/>
    <w:rsid w:val="002B0165"/>
    <w:rsid w:val="002B03D6"/>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268"/>
    <w:rsid w:val="002B73A3"/>
    <w:rsid w:val="002B767B"/>
    <w:rsid w:val="002B7B85"/>
    <w:rsid w:val="002B7F7A"/>
    <w:rsid w:val="002C01CB"/>
    <w:rsid w:val="002C03AA"/>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30D2"/>
    <w:rsid w:val="002C3476"/>
    <w:rsid w:val="002C35CD"/>
    <w:rsid w:val="002C37D5"/>
    <w:rsid w:val="002C3D2A"/>
    <w:rsid w:val="002C3DFB"/>
    <w:rsid w:val="002C3ED4"/>
    <w:rsid w:val="002C3F47"/>
    <w:rsid w:val="002C40D4"/>
    <w:rsid w:val="002C4186"/>
    <w:rsid w:val="002C4188"/>
    <w:rsid w:val="002C43A7"/>
    <w:rsid w:val="002C4703"/>
    <w:rsid w:val="002C49C1"/>
    <w:rsid w:val="002C49F0"/>
    <w:rsid w:val="002C4B70"/>
    <w:rsid w:val="002C4BFC"/>
    <w:rsid w:val="002C52E2"/>
    <w:rsid w:val="002C530F"/>
    <w:rsid w:val="002C5590"/>
    <w:rsid w:val="002C570C"/>
    <w:rsid w:val="002C579F"/>
    <w:rsid w:val="002C5E9B"/>
    <w:rsid w:val="002C6703"/>
    <w:rsid w:val="002C6772"/>
    <w:rsid w:val="002C67E8"/>
    <w:rsid w:val="002C6836"/>
    <w:rsid w:val="002C6A32"/>
    <w:rsid w:val="002C6D00"/>
    <w:rsid w:val="002C7429"/>
    <w:rsid w:val="002C79F2"/>
    <w:rsid w:val="002D083A"/>
    <w:rsid w:val="002D0A71"/>
    <w:rsid w:val="002D0CAF"/>
    <w:rsid w:val="002D136A"/>
    <w:rsid w:val="002D1624"/>
    <w:rsid w:val="002D188F"/>
    <w:rsid w:val="002D20F0"/>
    <w:rsid w:val="002D217F"/>
    <w:rsid w:val="002D261B"/>
    <w:rsid w:val="002D2693"/>
    <w:rsid w:val="002D26FF"/>
    <w:rsid w:val="002D2798"/>
    <w:rsid w:val="002D2816"/>
    <w:rsid w:val="002D2910"/>
    <w:rsid w:val="002D2A81"/>
    <w:rsid w:val="002D2D99"/>
    <w:rsid w:val="002D2EB1"/>
    <w:rsid w:val="002D2FF4"/>
    <w:rsid w:val="002D3024"/>
    <w:rsid w:val="002D3079"/>
    <w:rsid w:val="002D31D6"/>
    <w:rsid w:val="002D328D"/>
    <w:rsid w:val="002D3637"/>
    <w:rsid w:val="002D39A6"/>
    <w:rsid w:val="002D3AFC"/>
    <w:rsid w:val="002D3B3F"/>
    <w:rsid w:val="002D3C3B"/>
    <w:rsid w:val="002D3C6C"/>
    <w:rsid w:val="002D3D4A"/>
    <w:rsid w:val="002D4040"/>
    <w:rsid w:val="002D43A3"/>
    <w:rsid w:val="002D4805"/>
    <w:rsid w:val="002D4EA9"/>
    <w:rsid w:val="002D4F06"/>
    <w:rsid w:val="002D4F96"/>
    <w:rsid w:val="002D54B4"/>
    <w:rsid w:val="002D5CC2"/>
    <w:rsid w:val="002D5D01"/>
    <w:rsid w:val="002D61F0"/>
    <w:rsid w:val="002D6725"/>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D33"/>
    <w:rsid w:val="002E0E8E"/>
    <w:rsid w:val="002E12FC"/>
    <w:rsid w:val="002E163D"/>
    <w:rsid w:val="002E1914"/>
    <w:rsid w:val="002E1CDF"/>
    <w:rsid w:val="002E1EB1"/>
    <w:rsid w:val="002E20A1"/>
    <w:rsid w:val="002E2365"/>
    <w:rsid w:val="002E2813"/>
    <w:rsid w:val="002E297B"/>
    <w:rsid w:val="002E29D4"/>
    <w:rsid w:val="002E2C71"/>
    <w:rsid w:val="002E2F35"/>
    <w:rsid w:val="002E30A6"/>
    <w:rsid w:val="002E3480"/>
    <w:rsid w:val="002E3AF8"/>
    <w:rsid w:val="002E3FBF"/>
    <w:rsid w:val="002E44C3"/>
    <w:rsid w:val="002E47FB"/>
    <w:rsid w:val="002E48B5"/>
    <w:rsid w:val="002E4C5E"/>
    <w:rsid w:val="002E4F2C"/>
    <w:rsid w:val="002E508A"/>
    <w:rsid w:val="002E56E8"/>
    <w:rsid w:val="002E5758"/>
    <w:rsid w:val="002E59B9"/>
    <w:rsid w:val="002E5A14"/>
    <w:rsid w:val="002E5BBF"/>
    <w:rsid w:val="002E5BF8"/>
    <w:rsid w:val="002E5F67"/>
    <w:rsid w:val="002E631A"/>
    <w:rsid w:val="002E648C"/>
    <w:rsid w:val="002E64F4"/>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F0253"/>
    <w:rsid w:val="002F067A"/>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9E"/>
    <w:rsid w:val="002F36E3"/>
    <w:rsid w:val="002F3C95"/>
    <w:rsid w:val="002F44A6"/>
    <w:rsid w:val="002F4541"/>
    <w:rsid w:val="002F45BC"/>
    <w:rsid w:val="002F4871"/>
    <w:rsid w:val="002F4AB3"/>
    <w:rsid w:val="002F4F8C"/>
    <w:rsid w:val="002F527C"/>
    <w:rsid w:val="002F543A"/>
    <w:rsid w:val="002F591D"/>
    <w:rsid w:val="002F6001"/>
    <w:rsid w:val="002F63DA"/>
    <w:rsid w:val="002F65D7"/>
    <w:rsid w:val="002F6943"/>
    <w:rsid w:val="002F6944"/>
    <w:rsid w:val="002F69C8"/>
    <w:rsid w:val="002F6B28"/>
    <w:rsid w:val="002F6B38"/>
    <w:rsid w:val="002F6EE2"/>
    <w:rsid w:val="002F7955"/>
    <w:rsid w:val="002F7AA6"/>
    <w:rsid w:val="002F7B6F"/>
    <w:rsid w:val="003004D2"/>
    <w:rsid w:val="003004D5"/>
    <w:rsid w:val="0030086F"/>
    <w:rsid w:val="00300993"/>
    <w:rsid w:val="00300A3C"/>
    <w:rsid w:val="00300AB2"/>
    <w:rsid w:val="00300D1B"/>
    <w:rsid w:val="00301119"/>
    <w:rsid w:val="0030150D"/>
    <w:rsid w:val="00301898"/>
    <w:rsid w:val="00301A35"/>
    <w:rsid w:val="00301A91"/>
    <w:rsid w:val="00301A99"/>
    <w:rsid w:val="00302104"/>
    <w:rsid w:val="003023A6"/>
    <w:rsid w:val="0030250E"/>
    <w:rsid w:val="00302595"/>
    <w:rsid w:val="003029D7"/>
    <w:rsid w:val="00302BA1"/>
    <w:rsid w:val="00303010"/>
    <w:rsid w:val="00303298"/>
    <w:rsid w:val="0030361D"/>
    <w:rsid w:val="00303711"/>
    <w:rsid w:val="00303765"/>
    <w:rsid w:val="00303D4E"/>
    <w:rsid w:val="00303E27"/>
    <w:rsid w:val="00303E7C"/>
    <w:rsid w:val="00304332"/>
    <w:rsid w:val="00304ADB"/>
    <w:rsid w:val="00304B92"/>
    <w:rsid w:val="00304E15"/>
    <w:rsid w:val="003058CC"/>
    <w:rsid w:val="00305AD0"/>
    <w:rsid w:val="00305C70"/>
    <w:rsid w:val="00305DF2"/>
    <w:rsid w:val="0030606E"/>
    <w:rsid w:val="00306094"/>
    <w:rsid w:val="003061EC"/>
    <w:rsid w:val="00306292"/>
    <w:rsid w:val="00306775"/>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2DEF"/>
    <w:rsid w:val="00313006"/>
    <w:rsid w:val="00313448"/>
    <w:rsid w:val="003134A5"/>
    <w:rsid w:val="0031362F"/>
    <w:rsid w:val="00313A66"/>
    <w:rsid w:val="00313E2E"/>
    <w:rsid w:val="00314079"/>
    <w:rsid w:val="003143A7"/>
    <w:rsid w:val="003145CA"/>
    <w:rsid w:val="003149F7"/>
    <w:rsid w:val="00314A5F"/>
    <w:rsid w:val="00314C2E"/>
    <w:rsid w:val="00314D75"/>
    <w:rsid w:val="00314FA9"/>
    <w:rsid w:val="00315C64"/>
    <w:rsid w:val="00315C6A"/>
    <w:rsid w:val="00315CBB"/>
    <w:rsid w:val="00315E4B"/>
    <w:rsid w:val="00315E54"/>
    <w:rsid w:val="00315E8C"/>
    <w:rsid w:val="0031615A"/>
    <w:rsid w:val="0031621A"/>
    <w:rsid w:val="00316424"/>
    <w:rsid w:val="00316448"/>
    <w:rsid w:val="0031653C"/>
    <w:rsid w:val="00316650"/>
    <w:rsid w:val="00316723"/>
    <w:rsid w:val="00316AB6"/>
    <w:rsid w:val="00316C48"/>
    <w:rsid w:val="00316EC0"/>
    <w:rsid w:val="00317174"/>
    <w:rsid w:val="003172BB"/>
    <w:rsid w:val="003174D6"/>
    <w:rsid w:val="003174D8"/>
    <w:rsid w:val="0031777C"/>
    <w:rsid w:val="00317865"/>
    <w:rsid w:val="003178CA"/>
    <w:rsid w:val="00317A1C"/>
    <w:rsid w:val="00317B72"/>
    <w:rsid w:val="00317FB1"/>
    <w:rsid w:val="00320925"/>
    <w:rsid w:val="00320A48"/>
    <w:rsid w:val="00320C55"/>
    <w:rsid w:val="00320EA3"/>
    <w:rsid w:val="00321046"/>
    <w:rsid w:val="003217BE"/>
    <w:rsid w:val="00321949"/>
    <w:rsid w:val="00321A13"/>
    <w:rsid w:val="003220A7"/>
    <w:rsid w:val="003231A8"/>
    <w:rsid w:val="003238CA"/>
    <w:rsid w:val="00323A47"/>
    <w:rsid w:val="00323AAF"/>
    <w:rsid w:val="00323BDD"/>
    <w:rsid w:val="00323C81"/>
    <w:rsid w:val="00323D96"/>
    <w:rsid w:val="0032412C"/>
    <w:rsid w:val="00324191"/>
    <w:rsid w:val="0032419D"/>
    <w:rsid w:val="003242C7"/>
    <w:rsid w:val="0032448C"/>
    <w:rsid w:val="003246E1"/>
    <w:rsid w:val="00324967"/>
    <w:rsid w:val="003249A0"/>
    <w:rsid w:val="003249BB"/>
    <w:rsid w:val="00324A92"/>
    <w:rsid w:val="00324DA3"/>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749"/>
    <w:rsid w:val="003308E2"/>
    <w:rsid w:val="003309D1"/>
    <w:rsid w:val="00330A49"/>
    <w:rsid w:val="00330F77"/>
    <w:rsid w:val="00331351"/>
    <w:rsid w:val="00331413"/>
    <w:rsid w:val="003315A5"/>
    <w:rsid w:val="0033191F"/>
    <w:rsid w:val="00331A49"/>
    <w:rsid w:val="00331C24"/>
    <w:rsid w:val="00331EFF"/>
    <w:rsid w:val="00332667"/>
    <w:rsid w:val="0033290C"/>
    <w:rsid w:val="00332B7D"/>
    <w:rsid w:val="00332BCF"/>
    <w:rsid w:val="00333064"/>
    <w:rsid w:val="003333DA"/>
    <w:rsid w:val="00333547"/>
    <w:rsid w:val="00333B72"/>
    <w:rsid w:val="00333CCC"/>
    <w:rsid w:val="00333EB4"/>
    <w:rsid w:val="003341DD"/>
    <w:rsid w:val="003343F5"/>
    <w:rsid w:val="003347FB"/>
    <w:rsid w:val="003349EA"/>
    <w:rsid w:val="00334D3B"/>
    <w:rsid w:val="0033514F"/>
    <w:rsid w:val="0033534B"/>
    <w:rsid w:val="0033554D"/>
    <w:rsid w:val="0033571F"/>
    <w:rsid w:val="00336016"/>
    <w:rsid w:val="00337000"/>
    <w:rsid w:val="00337209"/>
    <w:rsid w:val="003372D4"/>
    <w:rsid w:val="00337408"/>
    <w:rsid w:val="00337549"/>
    <w:rsid w:val="003375B3"/>
    <w:rsid w:val="003378CD"/>
    <w:rsid w:val="003378FA"/>
    <w:rsid w:val="00337A35"/>
    <w:rsid w:val="00337B51"/>
    <w:rsid w:val="00337DBD"/>
    <w:rsid w:val="00337E9E"/>
    <w:rsid w:val="003403C9"/>
    <w:rsid w:val="0034053B"/>
    <w:rsid w:val="0034084C"/>
    <w:rsid w:val="0034097F"/>
    <w:rsid w:val="00340C21"/>
    <w:rsid w:val="00340D99"/>
    <w:rsid w:val="0034120D"/>
    <w:rsid w:val="00341864"/>
    <w:rsid w:val="00341A13"/>
    <w:rsid w:val="00341A38"/>
    <w:rsid w:val="00341A4F"/>
    <w:rsid w:val="00341F38"/>
    <w:rsid w:val="00341FA9"/>
    <w:rsid w:val="003420C3"/>
    <w:rsid w:val="003423C6"/>
    <w:rsid w:val="0034243C"/>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7A"/>
    <w:rsid w:val="00345E82"/>
    <w:rsid w:val="0034628A"/>
    <w:rsid w:val="003468D0"/>
    <w:rsid w:val="00346A98"/>
    <w:rsid w:val="00346BDE"/>
    <w:rsid w:val="00346D9F"/>
    <w:rsid w:val="00346F18"/>
    <w:rsid w:val="00346FF3"/>
    <w:rsid w:val="003475E1"/>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E"/>
    <w:rsid w:val="003517C5"/>
    <w:rsid w:val="003518D6"/>
    <w:rsid w:val="00351E4B"/>
    <w:rsid w:val="00351FD6"/>
    <w:rsid w:val="003520E9"/>
    <w:rsid w:val="00352714"/>
    <w:rsid w:val="0035277E"/>
    <w:rsid w:val="00352B8F"/>
    <w:rsid w:val="00352BB0"/>
    <w:rsid w:val="00352BB1"/>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75C"/>
    <w:rsid w:val="00357968"/>
    <w:rsid w:val="00357C42"/>
    <w:rsid w:val="00357E2B"/>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114"/>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7C"/>
    <w:rsid w:val="0037070C"/>
    <w:rsid w:val="0037081F"/>
    <w:rsid w:val="003708F8"/>
    <w:rsid w:val="003708FC"/>
    <w:rsid w:val="00370940"/>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ABD"/>
    <w:rsid w:val="00372BEA"/>
    <w:rsid w:val="00372E80"/>
    <w:rsid w:val="00373170"/>
    <w:rsid w:val="0037322E"/>
    <w:rsid w:val="003734FD"/>
    <w:rsid w:val="00373B32"/>
    <w:rsid w:val="00373D01"/>
    <w:rsid w:val="00373E7F"/>
    <w:rsid w:val="0037400F"/>
    <w:rsid w:val="0037458C"/>
    <w:rsid w:val="003745DC"/>
    <w:rsid w:val="003745E4"/>
    <w:rsid w:val="00374616"/>
    <w:rsid w:val="003746A1"/>
    <w:rsid w:val="00374A8B"/>
    <w:rsid w:val="00374DB6"/>
    <w:rsid w:val="00374DE0"/>
    <w:rsid w:val="00374F49"/>
    <w:rsid w:val="00374F97"/>
    <w:rsid w:val="003755A6"/>
    <w:rsid w:val="00375707"/>
    <w:rsid w:val="00375872"/>
    <w:rsid w:val="00375BD8"/>
    <w:rsid w:val="003760DD"/>
    <w:rsid w:val="00376123"/>
    <w:rsid w:val="0037676D"/>
    <w:rsid w:val="003767A5"/>
    <w:rsid w:val="00376A26"/>
    <w:rsid w:val="00376D88"/>
    <w:rsid w:val="00376FA8"/>
    <w:rsid w:val="0037707A"/>
    <w:rsid w:val="003773B9"/>
    <w:rsid w:val="0037742E"/>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6E2"/>
    <w:rsid w:val="0038363D"/>
    <w:rsid w:val="003836A9"/>
    <w:rsid w:val="00383723"/>
    <w:rsid w:val="00383A46"/>
    <w:rsid w:val="00383CD6"/>
    <w:rsid w:val="00383E36"/>
    <w:rsid w:val="00384037"/>
    <w:rsid w:val="0038453E"/>
    <w:rsid w:val="0038465F"/>
    <w:rsid w:val="00384ABA"/>
    <w:rsid w:val="00384B61"/>
    <w:rsid w:val="00384D66"/>
    <w:rsid w:val="00385584"/>
    <w:rsid w:val="00385C2F"/>
    <w:rsid w:val="00385E3B"/>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442"/>
    <w:rsid w:val="00391842"/>
    <w:rsid w:val="0039187C"/>
    <w:rsid w:val="003918DD"/>
    <w:rsid w:val="003918E5"/>
    <w:rsid w:val="00391C76"/>
    <w:rsid w:val="00391DEE"/>
    <w:rsid w:val="00391F7E"/>
    <w:rsid w:val="00392314"/>
    <w:rsid w:val="00392444"/>
    <w:rsid w:val="003927F0"/>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E27"/>
    <w:rsid w:val="003A00C7"/>
    <w:rsid w:val="003A014E"/>
    <w:rsid w:val="003A051E"/>
    <w:rsid w:val="003A087B"/>
    <w:rsid w:val="003A099B"/>
    <w:rsid w:val="003A09AA"/>
    <w:rsid w:val="003A0BD9"/>
    <w:rsid w:val="003A0DD8"/>
    <w:rsid w:val="003A0DF8"/>
    <w:rsid w:val="003A0E39"/>
    <w:rsid w:val="003A0F1E"/>
    <w:rsid w:val="003A0FFB"/>
    <w:rsid w:val="003A13BE"/>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B3"/>
    <w:rsid w:val="003A4670"/>
    <w:rsid w:val="003A4779"/>
    <w:rsid w:val="003A4A4E"/>
    <w:rsid w:val="003A4D3C"/>
    <w:rsid w:val="003A577E"/>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571"/>
    <w:rsid w:val="003B16AD"/>
    <w:rsid w:val="003B196B"/>
    <w:rsid w:val="003B1C92"/>
    <w:rsid w:val="003B1D92"/>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3D"/>
    <w:rsid w:val="003B6180"/>
    <w:rsid w:val="003B6194"/>
    <w:rsid w:val="003B64D9"/>
    <w:rsid w:val="003B6599"/>
    <w:rsid w:val="003B6A8F"/>
    <w:rsid w:val="003B6AC6"/>
    <w:rsid w:val="003B6D1C"/>
    <w:rsid w:val="003B6FC8"/>
    <w:rsid w:val="003B71E5"/>
    <w:rsid w:val="003B7431"/>
    <w:rsid w:val="003B7730"/>
    <w:rsid w:val="003C0CEE"/>
    <w:rsid w:val="003C0DBD"/>
    <w:rsid w:val="003C0DFF"/>
    <w:rsid w:val="003C1058"/>
    <w:rsid w:val="003C1433"/>
    <w:rsid w:val="003C19CE"/>
    <w:rsid w:val="003C1C86"/>
    <w:rsid w:val="003C208F"/>
    <w:rsid w:val="003C2635"/>
    <w:rsid w:val="003C276D"/>
    <w:rsid w:val="003C2F85"/>
    <w:rsid w:val="003C301F"/>
    <w:rsid w:val="003C314B"/>
    <w:rsid w:val="003C3388"/>
    <w:rsid w:val="003C3975"/>
    <w:rsid w:val="003C42F9"/>
    <w:rsid w:val="003C43A9"/>
    <w:rsid w:val="003C446D"/>
    <w:rsid w:val="003C465E"/>
    <w:rsid w:val="003C46E2"/>
    <w:rsid w:val="003C4A75"/>
    <w:rsid w:val="003C4B7B"/>
    <w:rsid w:val="003C4E4F"/>
    <w:rsid w:val="003C4F71"/>
    <w:rsid w:val="003C4FCB"/>
    <w:rsid w:val="003C520B"/>
    <w:rsid w:val="003C5339"/>
    <w:rsid w:val="003C5C8A"/>
    <w:rsid w:val="003C5F0A"/>
    <w:rsid w:val="003C6261"/>
    <w:rsid w:val="003C66D0"/>
    <w:rsid w:val="003C6ABF"/>
    <w:rsid w:val="003C6B40"/>
    <w:rsid w:val="003C72A6"/>
    <w:rsid w:val="003C73CD"/>
    <w:rsid w:val="003C7788"/>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54"/>
    <w:rsid w:val="003D1C75"/>
    <w:rsid w:val="003D1C8F"/>
    <w:rsid w:val="003D2275"/>
    <w:rsid w:val="003D24DC"/>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FC1"/>
    <w:rsid w:val="003D513E"/>
    <w:rsid w:val="003D52E3"/>
    <w:rsid w:val="003D5486"/>
    <w:rsid w:val="003D5873"/>
    <w:rsid w:val="003D5FD6"/>
    <w:rsid w:val="003D65ED"/>
    <w:rsid w:val="003D6955"/>
    <w:rsid w:val="003D6AAF"/>
    <w:rsid w:val="003D6B2D"/>
    <w:rsid w:val="003D6C68"/>
    <w:rsid w:val="003D7131"/>
    <w:rsid w:val="003D715F"/>
    <w:rsid w:val="003D72C8"/>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E8C"/>
    <w:rsid w:val="003E2EDA"/>
    <w:rsid w:val="003E33FB"/>
    <w:rsid w:val="003E354D"/>
    <w:rsid w:val="003E37F5"/>
    <w:rsid w:val="003E39FC"/>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7244"/>
    <w:rsid w:val="003E736B"/>
    <w:rsid w:val="003E739C"/>
    <w:rsid w:val="003E746D"/>
    <w:rsid w:val="003E7570"/>
    <w:rsid w:val="003E7698"/>
    <w:rsid w:val="003E782F"/>
    <w:rsid w:val="003E7BC4"/>
    <w:rsid w:val="003E7BE8"/>
    <w:rsid w:val="003E7DDE"/>
    <w:rsid w:val="003F01AE"/>
    <w:rsid w:val="003F0794"/>
    <w:rsid w:val="003F0885"/>
    <w:rsid w:val="003F0E1A"/>
    <w:rsid w:val="003F0E3F"/>
    <w:rsid w:val="003F0E72"/>
    <w:rsid w:val="003F0F4D"/>
    <w:rsid w:val="003F11AC"/>
    <w:rsid w:val="003F14C1"/>
    <w:rsid w:val="003F1DB8"/>
    <w:rsid w:val="003F1E22"/>
    <w:rsid w:val="003F1E84"/>
    <w:rsid w:val="003F2149"/>
    <w:rsid w:val="003F25F2"/>
    <w:rsid w:val="003F265C"/>
    <w:rsid w:val="003F2AD9"/>
    <w:rsid w:val="003F34FE"/>
    <w:rsid w:val="003F3D8C"/>
    <w:rsid w:val="003F42D6"/>
    <w:rsid w:val="003F4558"/>
    <w:rsid w:val="003F4638"/>
    <w:rsid w:val="003F4CA0"/>
    <w:rsid w:val="003F4D1B"/>
    <w:rsid w:val="003F4D3E"/>
    <w:rsid w:val="003F571C"/>
    <w:rsid w:val="003F57D4"/>
    <w:rsid w:val="003F5818"/>
    <w:rsid w:val="003F5922"/>
    <w:rsid w:val="003F5BB3"/>
    <w:rsid w:val="003F5D1D"/>
    <w:rsid w:val="003F6255"/>
    <w:rsid w:val="003F632A"/>
    <w:rsid w:val="003F6365"/>
    <w:rsid w:val="003F64A2"/>
    <w:rsid w:val="003F6745"/>
    <w:rsid w:val="003F6B56"/>
    <w:rsid w:val="003F6E00"/>
    <w:rsid w:val="003F71AB"/>
    <w:rsid w:val="003F72E0"/>
    <w:rsid w:val="003F7789"/>
    <w:rsid w:val="003F7995"/>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F8"/>
    <w:rsid w:val="004047FF"/>
    <w:rsid w:val="00404BE0"/>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6B"/>
    <w:rsid w:val="00407DD5"/>
    <w:rsid w:val="00407FDF"/>
    <w:rsid w:val="004100A9"/>
    <w:rsid w:val="004103D4"/>
    <w:rsid w:val="00410481"/>
    <w:rsid w:val="00410511"/>
    <w:rsid w:val="0041059D"/>
    <w:rsid w:val="004105B6"/>
    <w:rsid w:val="00410BD0"/>
    <w:rsid w:val="00410C35"/>
    <w:rsid w:val="00410DA8"/>
    <w:rsid w:val="00410E1F"/>
    <w:rsid w:val="0041198E"/>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4CE3"/>
    <w:rsid w:val="0041553F"/>
    <w:rsid w:val="00415545"/>
    <w:rsid w:val="004158F8"/>
    <w:rsid w:val="00415E4C"/>
    <w:rsid w:val="00415F8A"/>
    <w:rsid w:val="0041613C"/>
    <w:rsid w:val="004163D7"/>
    <w:rsid w:val="00416908"/>
    <w:rsid w:val="00416B7D"/>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129"/>
    <w:rsid w:val="0043140F"/>
    <w:rsid w:val="0043153F"/>
    <w:rsid w:val="0043155C"/>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812"/>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50B"/>
    <w:rsid w:val="00444823"/>
    <w:rsid w:val="00444AE3"/>
    <w:rsid w:val="00445059"/>
    <w:rsid w:val="00445136"/>
    <w:rsid w:val="00445255"/>
    <w:rsid w:val="00445319"/>
    <w:rsid w:val="0044567A"/>
    <w:rsid w:val="004456A4"/>
    <w:rsid w:val="00445846"/>
    <w:rsid w:val="00445E2B"/>
    <w:rsid w:val="00446334"/>
    <w:rsid w:val="0044651C"/>
    <w:rsid w:val="00446545"/>
    <w:rsid w:val="0044684B"/>
    <w:rsid w:val="004468E9"/>
    <w:rsid w:val="00446C70"/>
    <w:rsid w:val="00446E7E"/>
    <w:rsid w:val="00446FBB"/>
    <w:rsid w:val="004471A7"/>
    <w:rsid w:val="004474E5"/>
    <w:rsid w:val="00447D91"/>
    <w:rsid w:val="00447FA9"/>
    <w:rsid w:val="004501A4"/>
    <w:rsid w:val="00450314"/>
    <w:rsid w:val="00450542"/>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E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8A5"/>
    <w:rsid w:val="00461921"/>
    <w:rsid w:val="00461970"/>
    <w:rsid w:val="00461CF4"/>
    <w:rsid w:val="00461DF2"/>
    <w:rsid w:val="00461EA3"/>
    <w:rsid w:val="00461FD2"/>
    <w:rsid w:val="00462047"/>
    <w:rsid w:val="00462382"/>
    <w:rsid w:val="00462597"/>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F0A"/>
    <w:rsid w:val="00466786"/>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BCF"/>
    <w:rsid w:val="00471F99"/>
    <w:rsid w:val="00471F9B"/>
    <w:rsid w:val="00472327"/>
    <w:rsid w:val="00472776"/>
    <w:rsid w:val="00472C15"/>
    <w:rsid w:val="00472E74"/>
    <w:rsid w:val="00472F4B"/>
    <w:rsid w:val="004730D0"/>
    <w:rsid w:val="00473370"/>
    <w:rsid w:val="00473831"/>
    <w:rsid w:val="00473891"/>
    <w:rsid w:val="00473A08"/>
    <w:rsid w:val="00474406"/>
    <w:rsid w:val="0047440B"/>
    <w:rsid w:val="004744E3"/>
    <w:rsid w:val="00474694"/>
    <w:rsid w:val="00474979"/>
    <w:rsid w:val="0047497F"/>
    <w:rsid w:val="00475023"/>
    <w:rsid w:val="0047546B"/>
    <w:rsid w:val="00475735"/>
    <w:rsid w:val="00475D81"/>
    <w:rsid w:val="004760BF"/>
    <w:rsid w:val="0047639E"/>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562"/>
    <w:rsid w:val="0048162A"/>
    <w:rsid w:val="00481A5E"/>
    <w:rsid w:val="00481D24"/>
    <w:rsid w:val="00481E40"/>
    <w:rsid w:val="0048240F"/>
    <w:rsid w:val="004826C7"/>
    <w:rsid w:val="0048286D"/>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3EC"/>
    <w:rsid w:val="00487477"/>
    <w:rsid w:val="00487507"/>
    <w:rsid w:val="00487898"/>
    <w:rsid w:val="00490150"/>
    <w:rsid w:val="004902B6"/>
    <w:rsid w:val="0049059F"/>
    <w:rsid w:val="00490809"/>
    <w:rsid w:val="00490AA3"/>
    <w:rsid w:val="00490F6A"/>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530"/>
    <w:rsid w:val="004A2AC1"/>
    <w:rsid w:val="004A2BB2"/>
    <w:rsid w:val="004A30AB"/>
    <w:rsid w:val="004A30F0"/>
    <w:rsid w:val="004A311F"/>
    <w:rsid w:val="004A339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4D6"/>
    <w:rsid w:val="004A65F6"/>
    <w:rsid w:val="004A6640"/>
    <w:rsid w:val="004A6999"/>
    <w:rsid w:val="004A6BCE"/>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5658"/>
    <w:rsid w:val="004B56BA"/>
    <w:rsid w:val="004B5715"/>
    <w:rsid w:val="004B57A5"/>
    <w:rsid w:val="004B5895"/>
    <w:rsid w:val="004B5C69"/>
    <w:rsid w:val="004B5C84"/>
    <w:rsid w:val="004B5EE2"/>
    <w:rsid w:val="004B641D"/>
    <w:rsid w:val="004B66EB"/>
    <w:rsid w:val="004B6D6A"/>
    <w:rsid w:val="004B6DB0"/>
    <w:rsid w:val="004B6ECF"/>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2AB"/>
    <w:rsid w:val="004C1495"/>
    <w:rsid w:val="004C14FC"/>
    <w:rsid w:val="004C1B07"/>
    <w:rsid w:val="004C1E19"/>
    <w:rsid w:val="004C1E30"/>
    <w:rsid w:val="004C1E49"/>
    <w:rsid w:val="004C1EB0"/>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AF"/>
    <w:rsid w:val="004C52DD"/>
    <w:rsid w:val="004C5DE4"/>
    <w:rsid w:val="004C5E83"/>
    <w:rsid w:val="004C620E"/>
    <w:rsid w:val="004C6257"/>
    <w:rsid w:val="004C62B8"/>
    <w:rsid w:val="004C6321"/>
    <w:rsid w:val="004C6534"/>
    <w:rsid w:val="004C666C"/>
    <w:rsid w:val="004C6704"/>
    <w:rsid w:val="004C6D03"/>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78B"/>
    <w:rsid w:val="004D6B24"/>
    <w:rsid w:val="004D6B44"/>
    <w:rsid w:val="004D6EF1"/>
    <w:rsid w:val="004D7043"/>
    <w:rsid w:val="004D706E"/>
    <w:rsid w:val="004D747A"/>
    <w:rsid w:val="004D7960"/>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536"/>
    <w:rsid w:val="004E3645"/>
    <w:rsid w:val="004E3A6E"/>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7D2"/>
    <w:rsid w:val="004F1A80"/>
    <w:rsid w:val="004F1ADD"/>
    <w:rsid w:val="004F1C1A"/>
    <w:rsid w:val="004F1C53"/>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C01"/>
    <w:rsid w:val="004F50B5"/>
    <w:rsid w:val="004F5291"/>
    <w:rsid w:val="004F53CF"/>
    <w:rsid w:val="004F5484"/>
    <w:rsid w:val="004F5CEC"/>
    <w:rsid w:val="004F5EDE"/>
    <w:rsid w:val="004F62E7"/>
    <w:rsid w:val="004F681C"/>
    <w:rsid w:val="004F69FE"/>
    <w:rsid w:val="004F6BCE"/>
    <w:rsid w:val="004F707C"/>
    <w:rsid w:val="004F7086"/>
    <w:rsid w:val="004F74D4"/>
    <w:rsid w:val="004F75AB"/>
    <w:rsid w:val="004F7810"/>
    <w:rsid w:val="004F7C8D"/>
    <w:rsid w:val="004F7F14"/>
    <w:rsid w:val="004F7F65"/>
    <w:rsid w:val="0050005F"/>
    <w:rsid w:val="00500501"/>
    <w:rsid w:val="00500961"/>
    <w:rsid w:val="00500A4F"/>
    <w:rsid w:val="00500EB0"/>
    <w:rsid w:val="00500F4A"/>
    <w:rsid w:val="00501537"/>
    <w:rsid w:val="00501A05"/>
    <w:rsid w:val="00501B02"/>
    <w:rsid w:val="00501CB0"/>
    <w:rsid w:val="00502369"/>
    <w:rsid w:val="00502748"/>
    <w:rsid w:val="00502B25"/>
    <w:rsid w:val="00502CB0"/>
    <w:rsid w:val="00502CE4"/>
    <w:rsid w:val="00503064"/>
    <w:rsid w:val="0050306B"/>
    <w:rsid w:val="0050323F"/>
    <w:rsid w:val="00503593"/>
    <w:rsid w:val="00503775"/>
    <w:rsid w:val="00503849"/>
    <w:rsid w:val="005039A8"/>
    <w:rsid w:val="00503E22"/>
    <w:rsid w:val="00503FAA"/>
    <w:rsid w:val="00504023"/>
    <w:rsid w:val="00504151"/>
    <w:rsid w:val="00504258"/>
    <w:rsid w:val="00504815"/>
    <w:rsid w:val="00504B4E"/>
    <w:rsid w:val="00504E35"/>
    <w:rsid w:val="00505280"/>
    <w:rsid w:val="00505553"/>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B"/>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22D0"/>
    <w:rsid w:val="00512685"/>
    <w:rsid w:val="005127F2"/>
    <w:rsid w:val="00513356"/>
    <w:rsid w:val="005134C1"/>
    <w:rsid w:val="00513683"/>
    <w:rsid w:val="005139F5"/>
    <w:rsid w:val="00513A6C"/>
    <w:rsid w:val="00513BC6"/>
    <w:rsid w:val="00513DD3"/>
    <w:rsid w:val="00513FCC"/>
    <w:rsid w:val="00514204"/>
    <w:rsid w:val="00514691"/>
    <w:rsid w:val="005149E6"/>
    <w:rsid w:val="00514AA9"/>
    <w:rsid w:val="00514C68"/>
    <w:rsid w:val="0051500B"/>
    <w:rsid w:val="0051512F"/>
    <w:rsid w:val="00515389"/>
    <w:rsid w:val="005156C7"/>
    <w:rsid w:val="005157CC"/>
    <w:rsid w:val="005157F9"/>
    <w:rsid w:val="00515BED"/>
    <w:rsid w:val="00516077"/>
    <w:rsid w:val="00516574"/>
    <w:rsid w:val="0051661A"/>
    <w:rsid w:val="0051689F"/>
    <w:rsid w:val="00516D44"/>
    <w:rsid w:val="00516D84"/>
    <w:rsid w:val="005171FE"/>
    <w:rsid w:val="00517278"/>
    <w:rsid w:val="005172C1"/>
    <w:rsid w:val="00517900"/>
    <w:rsid w:val="005179E9"/>
    <w:rsid w:val="00517A52"/>
    <w:rsid w:val="00517A6C"/>
    <w:rsid w:val="00517A78"/>
    <w:rsid w:val="00520097"/>
    <w:rsid w:val="005204AD"/>
    <w:rsid w:val="005204E6"/>
    <w:rsid w:val="005205B4"/>
    <w:rsid w:val="00520736"/>
    <w:rsid w:val="00520770"/>
    <w:rsid w:val="005207B3"/>
    <w:rsid w:val="00520E95"/>
    <w:rsid w:val="005216AC"/>
    <w:rsid w:val="0052221E"/>
    <w:rsid w:val="00522267"/>
    <w:rsid w:val="0052253A"/>
    <w:rsid w:val="00522951"/>
    <w:rsid w:val="00522E8A"/>
    <w:rsid w:val="005237CD"/>
    <w:rsid w:val="0052387E"/>
    <w:rsid w:val="00523E60"/>
    <w:rsid w:val="005240BC"/>
    <w:rsid w:val="005241DC"/>
    <w:rsid w:val="00524383"/>
    <w:rsid w:val="00524666"/>
    <w:rsid w:val="00524755"/>
    <w:rsid w:val="0052485C"/>
    <w:rsid w:val="00524CC4"/>
    <w:rsid w:val="00524D60"/>
    <w:rsid w:val="00524F06"/>
    <w:rsid w:val="0052530C"/>
    <w:rsid w:val="005253B3"/>
    <w:rsid w:val="0052548B"/>
    <w:rsid w:val="0052576C"/>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4022"/>
    <w:rsid w:val="00534351"/>
    <w:rsid w:val="00534656"/>
    <w:rsid w:val="00534CC3"/>
    <w:rsid w:val="00534D2F"/>
    <w:rsid w:val="00534D96"/>
    <w:rsid w:val="00535083"/>
    <w:rsid w:val="0053509C"/>
    <w:rsid w:val="0053561D"/>
    <w:rsid w:val="00535693"/>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1E"/>
    <w:rsid w:val="00540811"/>
    <w:rsid w:val="005409E6"/>
    <w:rsid w:val="00540CCF"/>
    <w:rsid w:val="00540F40"/>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4C0"/>
    <w:rsid w:val="00544593"/>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8E1"/>
    <w:rsid w:val="00547902"/>
    <w:rsid w:val="00547933"/>
    <w:rsid w:val="00547B7E"/>
    <w:rsid w:val="00547BD0"/>
    <w:rsid w:val="00547E14"/>
    <w:rsid w:val="00547E27"/>
    <w:rsid w:val="00547F03"/>
    <w:rsid w:val="0055032A"/>
    <w:rsid w:val="00550486"/>
    <w:rsid w:val="005504FA"/>
    <w:rsid w:val="005505A3"/>
    <w:rsid w:val="00551555"/>
    <w:rsid w:val="00551852"/>
    <w:rsid w:val="0055186B"/>
    <w:rsid w:val="00551872"/>
    <w:rsid w:val="00551D4B"/>
    <w:rsid w:val="00551DC6"/>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503"/>
    <w:rsid w:val="0055582F"/>
    <w:rsid w:val="00555B33"/>
    <w:rsid w:val="00555C43"/>
    <w:rsid w:val="00555D8B"/>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F05"/>
    <w:rsid w:val="005611F6"/>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A30"/>
    <w:rsid w:val="00567E29"/>
    <w:rsid w:val="00570258"/>
    <w:rsid w:val="005702D7"/>
    <w:rsid w:val="0057120A"/>
    <w:rsid w:val="00571211"/>
    <w:rsid w:val="005716BA"/>
    <w:rsid w:val="00571838"/>
    <w:rsid w:val="00571AD2"/>
    <w:rsid w:val="00571CC5"/>
    <w:rsid w:val="00571D5C"/>
    <w:rsid w:val="00571DF6"/>
    <w:rsid w:val="00571E53"/>
    <w:rsid w:val="005724F3"/>
    <w:rsid w:val="00572779"/>
    <w:rsid w:val="005727A9"/>
    <w:rsid w:val="005728F0"/>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A6A"/>
    <w:rsid w:val="00574B0F"/>
    <w:rsid w:val="00574BD7"/>
    <w:rsid w:val="00575012"/>
    <w:rsid w:val="005755D5"/>
    <w:rsid w:val="00575D64"/>
    <w:rsid w:val="00576015"/>
    <w:rsid w:val="00576258"/>
    <w:rsid w:val="00576278"/>
    <w:rsid w:val="00576539"/>
    <w:rsid w:val="0057656A"/>
    <w:rsid w:val="005767F2"/>
    <w:rsid w:val="005769AF"/>
    <w:rsid w:val="00576AB1"/>
    <w:rsid w:val="00576E4B"/>
    <w:rsid w:val="0057798F"/>
    <w:rsid w:val="00577F17"/>
    <w:rsid w:val="005805A6"/>
    <w:rsid w:val="00580674"/>
    <w:rsid w:val="0058067A"/>
    <w:rsid w:val="0058073D"/>
    <w:rsid w:val="00580A6A"/>
    <w:rsid w:val="00580B9C"/>
    <w:rsid w:val="005812F1"/>
    <w:rsid w:val="005813D4"/>
    <w:rsid w:val="00581440"/>
    <w:rsid w:val="00581462"/>
    <w:rsid w:val="005816EB"/>
    <w:rsid w:val="00581753"/>
    <w:rsid w:val="005817B3"/>
    <w:rsid w:val="00581920"/>
    <w:rsid w:val="005819D6"/>
    <w:rsid w:val="00581C17"/>
    <w:rsid w:val="00581C8A"/>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3BB"/>
    <w:rsid w:val="005904F1"/>
    <w:rsid w:val="00590541"/>
    <w:rsid w:val="00590634"/>
    <w:rsid w:val="0059075B"/>
    <w:rsid w:val="00590B89"/>
    <w:rsid w:val="00590E98"/>
    <w:rsid w:val="00591153"/>
    <w:rsid w:val="0059119E"/>
    <w:rsid w:val="00591790"/>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7A"/>
    <w:rsid w:val="005A3E9E"/>
    <w:rsid w:val="005A4992"/>
    <w:rsid w:val="005A4B91"/>
    <w:rsid w:val="005A542D"/>
    <w:rsid w:val="005A5671"/>
    <w:rsid w:val="005A568A"/>
    <w:rsid w:val="005A5711"/>
    <w:rsid w:val="005A58B7"/>
    <w:rsid w:val="005A58E7"/>
    <w:rsid w:val="005A5A76"/>
    <w:rsid w:val="005A5AEB"/>
    <w:rsid w:val="005A5B5E"/>
    <w:rsid w:val="005A5D06"/>
    <w:rsid w:val="005A6148"/>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475"/>
    <w:rsid w:val="005C16EB"/>
    <w:rsid w:val="005C19FB"/>
    <w:rsid w:val="005C1ADE"/>
    <w:rsid w:val="005C1D11"/>
    <w:rsid w:val="005C1F47"/>
    <w:rsid w:val="005C20FF"/>
    <w:rsid w:val="005C2193"/>
    <w:rsid w:val="005C21FB"/>
    <w:rsid w:val="005C29BD"/>
    <w:rsid w:val="005C2ABD"/>
    <w:rsid w:val="005C2C5C"/>
    <w:rsid w:val="005C2C93"/>
    <w:rsid w:val="005C305B"/>
    <w:rsid w:val="005C35F5"/>
    <w:rsid w:val="005C3AC3"/>
    <w:rsid w:val="005C3CAF"/>
    <w:rsid w:val="005C40FE"/>
    <w:rsid w:val="005C42A8"/>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BFC"/>
    <w:rsid w:val="005D13B4"/>
    <w:rsid w:val="005D1597"/>
    <w:rsid w:val="005D1638"/>
    <w:rsid w:val="005D17A3"/>
    <w:rsid w:val="005D1D42"/>
    <w:rsid w:val="005D1EE5"/>
    <w:rsid w:val="005D2283"/>
    <w:rsid w:val="005D2494"/>
    <w:rsid w:val="005D271D"/>
    <w:rsid w:val="005D2776"/>
    <w:rsid w:val="005D279C"/>
    <w:rsid w:val="005D2AD6"/>
    <w:rsid w:val="005D2BB6"/>
    <w:rsid w:val="005D2EE2"/>
    <w:rsid w:val="005D318D"/>
    <w:rsid w:val="005D352F"/>
    <w:rsid w:val="005D3AF3"/>
    <w:rsid w:val="005D3E43"/>
    <w:rsid w:val="005D40C9"/>
    <w:rsid w:val="005D44CF"/>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9B0"/>
    <w:rsid w:val="005E0B50"/>
    <w:rsid w:val="005E0F80"/>
    <w:rsid w:val="005E111A"/>
    <w:rsid w:val="005E16FF"/>
    <w:rsid w:val="005E182B"/>
    <w:rsid w:val="005E1D1F"/>
    <w:rsid w:val="005E1DA9"/>
    <w:rsid w:val="005E24F2"/>
    <w:rsid w:val="005E2517"/>
    <w:rsid w:val="005E2685"/>
    <w:rsid w:val="005E27F9"/>
    <w:rsid w:val="005E2841"/>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D78"/>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609B"/>
    <w:rsid w:val="005F61D8"/>
    <w:rsid w:val="005F6793"/>
    <w:rsid w:val="005F687D"/>
    <w:rsid w:val="005F6DC6"/>
    <w:rsid w:val="005F71D3"/>
    <w:rsid w:val="005F72F0"/>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4EAD"/>
    <w:rsid w:val="00604FFF"/>
    <w:rsid w:val="006050B8"/>
    <w:rsid w:val="00605129"/>
    <w:rsid w:val="00605493"/>
    <w:rsid w:val="00605760"/>
    <w:rsid w:val="006059C9"/>
    <w:rsid w:val="00605DEE"/>
    <w:rsid w:val="00605E5E"/>
    <w:rsid w:val="0060625C"/>
    <w:rsid w:val="006065A8"/>
    <w:rsid w:val="00606635"/>
    <w:rsid w:val="006066F1"/>
    <w:rsid w:val="006067F8"/>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6AA"/>
    <w:rsid w:val="006159BB"/>
    <w:rsid w:val="00615D9A"/>
    <w:rsid w:val="00616300"/>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3E4"/>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382"/>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BE"/>
    <w:rsid w:val="006346FB"/>
    <w:rsid w:val="00634866"/>
    <w:rsid w:val="006348DC"/>
    <w:rsid w:val="0063497C"/>
    <w:rsid w:val="006349B5"/>
    <w:rsid w:val="00634B26"/>
    <w:rsid w:val="00634D3D"/>
    <w:rsid w:val="00634F15"/>
    <w:rsid w:val="00635721"/>
    <w:rsid w:val="00635B79"/>
    <w:rsid w:val="00636464"/>
    <w:rsid w:val="00636494"/>
    <w:rsid w:val="0063666B"/>
    <w:rsid w:val="006369F1"/>
    <w:rsid w:val="00636A27"/>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AEC"/>
    <w:rsid w:val="00644FFB"/>
    <w:rsid w:val="00645305"/>
    <w:rsid w:val="00645609"/>
    <w:rsid w:val="00645E72"/>
    <w:rsid w:val="006463FE"/>
    <w:rsid w:val="006464EF"/>
    <w:rsid w:val="00646512"/>
    <w:rsid w:val="0064662C"/>
    <w:rsid w:val="00646AAE"/>
    <w:rsid w:val="00646AC7"/>
    <w:rsid w:val="00646F0A"/>
    <w:rsid w:val="00647061"/>
    <w:rsid w:val="00647B13"/>
    <w:rsid w:val="00647B56"/>
    <w:rsid w:val="00647B80"/>
    <w:rsid w:val="00647D2F"/>
    <w:rsid w:val="00647D5E"/>
    <w:rsid w:val="00647E15"/>
    <w:rsid w:val="00647F84"/>
    <w:rsid w:val="00650221"/>
    <w:rsid w:val="006502F0"/>
    <w:rsid w:val="00650AF1"/>
    <w:rsid w:val="006515CD"/>
    <w:rsid w:val="006516D9"/>
    <w:rsid w:val="00651827"/>
    <w:rsid w:val="0065191D"/>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621"/>
    <w:rsid w:val="00655645"/>
    <w:rsid w:val="00655D77"/>
    <w:rsid w:val="00656031"/>
    <w:rsid w:val="006560AB"/>
    <w:rsid w:val="006562A8"/>
    <w:rsid w:val="006562CB"/>
    <w:rsid w:val="006573F3"/>
    <w:rsid w:val="00657662"/>
    <w:rsid w:val="0065769A"/>
    <w:rsid w:val="00657BC5"/>
    <w:rsid w:val="00660112"/>
    <w:rsid w:val="0066020C"/>
    <w:rsid w:val="00660937"/>
    <w:rsid w:val="00660CC6"/>
    <w:rsid w:val="00660F16"/>
    <w:rsid w:val="00661283"/>
    <w:rsid w:val="00661925"/>
    <w:rsid w:val="006619DC"/>
    <w:rsid w:val="00661B0C"/>
    <w:rsid w:val="00661C17"/>
    <w:rsid w:val="00661D6E"/>
    <w:rsid w:val="00661E6D"/>
    <w:rsid w:val="00661E8E"/>
    <w:rsid w:val="00661E9E"/>
    <w:rsid w:val="0066214C"/>
    <w:rsid w:val="00662256"/>
    <w:rsid w:val="006622C1"/>
    <w:rsid w:val="00662323"/>
    <w:rsid w:val="00662623"/>
    <w:rsid w:val="006627C5"/>
    <w:rsid w:val="00662A63"/>
    <w:rsid w:val="00662D2C"/>
    <w:rsid w:val="00663044"/>
    <w:rsid w:val="00663296"/>
    <w:rsid w:val="00663A24"/>
    <w:rsid w:val="00663A44"/>
    <w:rsid w:val="00663C0F"/>
    <w:rsid w:val="0066439A"/>
    <w:rsid w:val="006645DA"/>
    <w:rsid w:val="00664922"/>
    <w:rsid w:val="00664D51"/>
    <w:rsid w:val="00664DFA"/>
    <w:rsid w:val="00664DFF"/>
    <w:rsid w:val="00664E43"/>
    <w:rsid w:val="00664F11"/>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2F"/>
    <w:rsid w:val="00667B81"/>
    <w:rsid w:val="00667B99"/>
    <w:rsid w:val="00667E0A"/>
    <w:rsid w:val="006700F7"/>
    <w:rsid w:val="00670195"/>
    <w:rsid w:val="006701B8"/>
    <w:rsid w:val="006701E3"/>
    <w:rsid w:val="0067062C"/>
    <w:rsid w:val="006706EA"/>
    <w:rsid w:val="0067087D"/>
    <w:rsid w:val="00670C10"/>
    <w:rsid w:val="00670F82"/>
    <w:rsid w:val="0067106A"/>
    <w:rsid w:val="00671105"/>
    <w:rsid w:val="00671168"/>
    <w:rsid w:val="0067141C"/>
    <w:rsid w:val="006714C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606"/>
    <w:rsid w:val="00674686"/>
    <w:rsid w:val="00674F3B"/>
    <w:rsid w:val="00675064"/>
    <w:rsid w:val="0067525E"/>
    <w:rsid w:val="006753C3"/>
    <w:rsid w:val="006754F5"/>
    <w:rsid w:val="006755E0"/>
    <w:rsid w:val="006757F7"/>
    <w:rsid w:val="006758D7"/>
    <w:rsid w:val="00675ECE"/>
    <w:rsid w:val="00676034"/>
    <w:rsid w:val="00676BD1"/>
    <w:rsid w:val="00676F68"/>
    <w:rsid w:val="006771A0"/>
    <w:rsid w:val="00677747"/>
    <w:rsid w:val="00677917"/>
    <w:rsid w:val="00677A5A"/>
    <w:rsid w:val="00677F21"/>
    <w:rsid w:val="00677F24"/>
    <w:rsid w:val="0068023D"/>
    <w:rsid w:val="006804FF"/>
    <w:rsid w:val="00680709"/>
    <w:rsid w:val="00680951"/>
    <w:rsid w:val="00680979"/>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415F"/>
    <w:rsid w:val="0068436F"/>
    <w:rsid w:val="00684491"/>
    <w:rsid w:val="00684586"/>
    <w:rsid w:val="00684CE2"/>
    <w:rsid w:val="00685534"/>
    <w:rsid w:val="00685A1B"/>
    <w:rsid w:val="00685D24"/>
    <w:rsid w:val="00685DB8"/>
    <w:rsid w:val="00685ECF"/>
    <w:rsid w:val="00685F40"/>
    <w:rsid w:val="006861B7"/>
    <w:rsid w:val="0068628E"/>
    <w:rsid w:val="006864BD"/>
    <w:rsid w:val="006868F7"/>
    <w:rsid w:val="00686999"/>
    <w:rsid w:val="00687153"/>
    <w:rsid w:val="006873B0"/>
    <w:rsid w:val="006877A3"/>
    <w:rsid w:val="0068787E"/>
    <w:rsid w:val="0068793F"/>
    <w:rsid w:val="0068798E"/>
    <w:rsid w:val="006879C2"/>
    <w:rsid w:val="00687F89"/>
    <w:rsid w:val="00687FD6"/>
    <w:rsid w:val="006900F0"/>
    <w:rsid w:val="00690577"/>
    <w:rsid w:val="00690E27"/>
    <w:rsid w:val="00690EBC"/>
    <w:rsid w:val="00690F5B"/>
    <w:rsid w:val="0069152D"/>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C75"/>
    <w:rsid w:val="00693D63"/>
    <w:rsid w:val="00693E54"/>
    <w:rsid w:val="0069426C"/>
    <w:rsid w:val="0069439D"/>
    <w:rsid w:val="00694E84"/>
    <w:rsid w:val="00694F8B"/>
    <w:rsid w:val="006953B0"/>
    <w:rsid w:val="006955E4"/>
    <w:rsid w:val="00695622"/>
    <w:rsid w:val="0069564B"/>
    <w:rsid w:val="006956EC"/>
    <w:rsid w:val="00695766"/>
    <w:rsid w:val="00695BD4"/>
    <w:rsid w:val="00696465"/>
    <w:rsid w:val="006964E1"/>
    <w:rsid w:val="00696AC8"/>
    <w:rsid w:val="00696E63"/>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4C8"/>
    <w:rsid w:val="006B4B28"/>
    <w:rsid w:val="006B50DF"/>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A33"/>
    <w:rsid w:val="006C20B6"/>
    <w:rsid w:val="006C215D"/>
    <w:rsid w:val="006C2420"/>
    <w:rsid w:val="006C26D8"/>
    <w:rsid w:val="006C2E10"/>
    <w:rsid w:val="006C2EAA"/>
    <w:rsid w:val="006C317E"/>
    <w:rsid w:val="006C372D"/>
    <w:rsid w:val="006C421A"/>
    <w:rsid w:val="006C4458"/>
    <w:rsid w:val="006C4CEB"/>
    <w:rsid w:val="006C4E85"/>
    <w:rsid w:val="006C531E"/>
    <w:rsid w:val="006C53D9"/>
    <w:rsid w:val="006C581D"/>
    <w:rsid w:val="006C58A5"/>
    <w:rsid w:val="006C5B61"/>
    <w:rsid w:val="006C605A"/>
    <w:rsid w:val="006C61AB"/>
    <w:rsid w:val="006C65B9"/>
    <w:rsid w:val="006C6A3B"/>
    <w:rsid w:val="006C6A7B"/>
    <w:rsid w:val="006C7011"/>
    <w:rsid w:val="006C76B3"/>
    <w:rsid w:val="006C79BF"/>
    <w:rsid w:val="006D02B9"/>
    <w:rsid w:val="006D0477"/>
    <w:rsid w:val="006D055F"/>
    <w:rsid w:val="006D05AF"/>
    <w:rsid w:val="006D07AE"/>
    <w:rsid w:val="006D0D24"/>
    <w:rsid w:val="006D0ED4"/>
    <w:rsid w:val="006D1102"/>
    <w:rsid w:val="006D11C0"/>
    <w:rsid w:val="006D133D"/>
    <w:rsid w:val="006D1375"/>
    <w:rsid w:val="006D13B3"/>
    <w:rsid w:val="006D13E5"/>
    <w:rsid w:val="006D148D"/>
    <w:rsid w:val="006D14D5"/>
    <w:rsid w:val="006D161F"/>
    <w:rsid w:val="006D189D"/>
    <w:rsid w:val="006D18F1"/>
    <w:rsid w:val="006D19D7"/>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2CA"/>
    <w:rsid w:val="006D6347"/>
    <w:rsid w:val="006D63A1"/>
    <w:rsid w:val="006D64BB"/>
    <w:rsid w:val="006D6863"/>
    <w:rsid w:val="006D6BFA"/>
    <w:rsid w:val="006D70A5"/>
    <w:rsid w:val="006D72D6"/>
    <w:rsid w:val="006D739B"/>
    <w:rsid w:val="006D7655"/>
    <w:rsid w:val="006D7969"/>
    <w:rsid w:val="006D7C0B"/>
    <w:rsid w:val="006E023F"/>
    <w:rsid w:val="006E0242"/>
    <w:rsid w:val="006E0411"/>
    <w:rsid w:val="006E0859"/>
    <w:rsid w:val="006E0EDF"/>
    <w:rsid w:val="006E1226"/>
    <w:rsid w:val="006E1261"/>
    <w:rsid w:val="006E1450"/>
    <w:rsid w:val="006E17D0"/>
    <w:rsid w:val="006E1C24"/>
    <w:rsid w:val="006E1E7D"/>
    <w:rsid w:val="006E20C1"/>
    <w:rsid w:val="006E22B4"/>
    <w:rsid w:val="006E275A"/>
    <w:rsid w:val="006E2A30"/>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6F"/>
    <w:rsid w:val="006E489E"/>
    <w:rsid w:val="006E4C54"/>
    <w:rsid w:val="006E4F12"/>
    <w:rsid w:val="006E50C7"/>
    <w:rsid w:val="006E551F"/>
    <w:rsid w:val="006E563A"/>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3FC"/>
    <w:rsid w:val="006F29E5"/>
    <w:rsid w:val="006F2BA5"/>
    <w:rsid w:val="006F2EA1"/>
    <w:rsid w:val="006F3247"/>
    <w:rsid w:val="006F33E4"/>
    <w:rsid w:val="006F347B"/>
    <w:rsid w:val="006F3515"/>
    <w:rsid w:val="006F37FC"/>
    <w:rsid w:val="006F390C"/>
    <w:rsid w:val="006F4519"/>
    <w:rsid w:val="006F4803"/>
    <w:rsid w:val="006F483B"/>
    <w:rsid w:val="006F4B24"/>
    <w:rsid w:val="006F507F"/>
    <w:rsid w:val="006F5386"/>
    <w:rsid w:val="006F56D4"/>
    <w:rsid w:val="006F57B4"/>
    <w:rsid w:val="006F5963"/>
    <w:rsid w:val="006F66AF"/>
    <w:rsid w:val="006F66FC"/>
    <w:rsid w:val="006F6BB3"/>
    <w:rsid w:val="006F70D3"/>
    <w:rsid w:val="006F71FF"/>
    <w:rsid w:val="006F7802"/>
    <w:rsid w:val="0070002D"/>
    <w:rsid w:val="007001A8"/>
    <w:rsid w:val="007002FD"/>
    <w:rsid w:val="007003EA"/>
    <w:rsid w:val="00700404"/>
    <w:rsid w:val="00700B12"/>
    <w:rsid w:val="00700C1A"/>
    <w:rsid w:val="00700CBF"/>
    <w:rsid w:val="007010E8"/>
    <w:rsid w:val="00701176"/>
    <w:rsid w:val="0070169F"/>
    <w:rsid w:val="00701A75"/>
    <w:rsid w:val="00701BA9"/>
    <w:rsid w:val="00701C0C"/>
    <w:rsid w:val="00701C40"/>
    <w:rsid w:val="00701EBC"/>
    <w:rsid w:val="007023B3"/>
    <w:rsid w:val="00702877"/>
    <w:rsid w:val="00702EA5"/>
    <w:rsid w:val="00703368"/>
    <w:rsid w:val="00703932"/>
    <w:rsid w:val="00703D4D"/>
    <w:rsid w:val="0070440D"/>
    <w:rsid w:val="007044B0"/>
    <w:rsid w:val="00704604"/>
    <w:rsid w:val="00704A70"/>
    <w:rsid w:val="00704CF5"/>
    <w:rsid w:val="00704D4A"/>
    <w:rsid w:val="00704FCC"/>
    <w:rsid w:val="0070539B"/>
    <w:rsid w:val="0070559C"/>
    <w:rsid w:val="00705813"/>
    <w:rsid w:val="007058A3"/>
    <w:rsid w:val="00705A46"/>
    <w:rsid w:val="00705CB5"/>
    <w:rsid w:val="00705E6E"/>
    <w:rsid w:val="007063E1"/>
    <w:rsid w:val="00706C0A"/>
    <w:rsid w:val="00706C3C"/>
    <w:rsid w:val="00707473"/>
    <w:rsid w:val="00707583"/>
    <w:rsid w:val="007078A2"/>
    <w:rsid w:val="0070793C"/>
    <w:rsid w:val="00707A88"/>
    <w:rsid w:val="00707D6D"/>
    <w:rsid w:val="00707E1C"/>
    <w:rsid w:val="00707EE9"/>
    <w:rsid w:val="007103F1"/>
    <w:rsid w:val="0071045B"/>
    <w:rsid w:val="00710462"/>
    <w:rsid w:val="00710559"/>
    <w:rsid w:val="00710562"/>
    <w:rsid w:val="007105C8"/>
    <w:rsid w:val="00710691"/>
    <w:rsid w:val="007107EE"/>
    <w:rsid w:val="00710A7E"/>
    <w:rsid w:val="00710C15"/>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97F"/>
    <w:rsid w:val="00713D53"/>
    <w:rsid w:val="00713DA7"/>
    <w:rsid w:val="00713E3C"/>
    <w:rsid w:val="00713EBC"/>
    <w:rsid w:val="00713ECC"/>
    <w:rsid w:val="00714139"/>
    <w:rsid w:val="007142B5"/>
    <w:rsid w:val="007143AF"/>
    <w:rsid w:val="00714437"/>
    <w:rsid w:val="007144E0"/>
    <w:rsid w:val="00714619"/>
    <w:rsid w:val="00714918"/>
    <w:rsid w:val="00715005"/>
    <w:rsid w:val="0071529B"/>
    <w:rsid w:val="0071531E"/>
    <w:rsid w:val="0071559A"/>
    <w:rsid w:val="00715620"/>
    <w:rsid w:val="0071574E"/>
    <w:rsid w:val="007157CD"/>
    <w:rsid w:val="0071581D"/>
    <w:rsid w:val="0071583F"/>
    <w:rsid w:val="00715AC1"/>
    <w:rsid w:val="00715FB0"/>
    <w:rsid w:val="0071637E"/>
    <w:rsid w:val="007163CC"/>
    <w:rsid w:val="0071672E"/>
    <w:rsid w:val="007169B9"/>
    <w:rsid w:val="007169C9"/>
    <w:rsid w:val="00716B12"/>
    <w:rsid w:val="00716E35"/>
    <w:rsid w:val="007170A9"/>
    <w:rsid w:val="007170D4"/>
    <w:rsid w:val="007171CF"/>
    <w:rsid w:val="0071775A"/>
    <w:rsid w:val="0071792B"/>
    <w:rsid w:val="00717A7F"/>
    <w:rsid w:val="00717E58"/>
    <w:rsid w:val="00717E63"/>
    <w:rsid w:val="00717EA0"/>
    <w:rsid w:val="00720633"/>
    <w:rsid w:val="00720A57"/>
    <w:rsid w:val="00720FC1"/>
    <w:rsid w:val="007211CA"/>
    <w:rsid w:val="007211F4"/>
    <w:rsid w:val="0072124C"/>
    <w:rsid w:val="007216D1"/>
    <w:rsid w:val="00721BE3"/>
    <w:rsid w:val="00721BE5"/>
    <w:rsid w:val="00721CFC"/>
    <w:rsid w:val="00721D77"/>
    <w:rsid w:val="00722411"/>
    <w:rsid w:val="007224D6"/>
    <w:rsid w:val="0072264F"/>
    <w:rsid w:val="00722F8A"/>
    <w:rsid w:val="007230B5"/>
    <w:rsid w:val="00723219"/>
    <w:rsid w:val="00723392"/>
    <w:rsid w:val="007233B0"/>
    <w:rsid w:val="007235A7"/>
    <w:rsid w:val="00723799"/>
    <w:rsid w:val="00723EA4"/>
    <w:rsid w:val="0072436E"/>
    <w:rsid w:val="0072496E"/>
    <w:rsid w:val="007249E6"/>
    <w:rsid w:val="00724A83"/>
    <w:rsid w:val="00724C01"/>
    <w:rsid w:val="007255AE"/>
    <w:rsid w:val="0072561F"/>
    <w:rsid w:val="00725639"/>
    <w:rsid w:val="007256F4"/>
    <w:rsid w:val="0072585D"/>
    <w:rsid w:val="00725D04"/>
    <w:rsid w:val="00725D55"/>
    <w:rsid w:val="00725F33"/>
    <w:rsid w:val="00726002"/>
    <w:rsid w:val="0072624B"/>
    <w:rsid w:val="007263D7"/>
    <w:rsid w:val="00726475"/>
    <w:rsid w:val="007266A7"/>
    <w:rsid w:val="007266E5"/>
    <w:rsid w:val="00726FDF"/>
    <w:rsid w:val="00727101"/>
    <w:rsid w:val="00727718"/>
    <w:rsid w:val="007278B7"/>
    <w:rsid w:val="007278E1"/>
    <w:rsid w:val="00727AE6"/>
    <w:rsid w:val="00727B67"/>
    <w:rsid w:val="0073013F"/>
    <w:rsid w:val="00730509"/>
    <w:rsid w:val="0073083B"/>
    <w:rsid w:val="00730892"/>
    <w:rsid w:val="00730AC0"/>
    <w:rsid w:val="00730AD8"/>
    <w:rsid w:val="0073110E"/>
    <w:rsid w:val="007316EB"/>
    <w:rsid w:val="00731853"/>
    <w:rsid w:val="00731AA5"/>
    <w:rsid w:val="00731B34"/>
    <w:rsid w:val="00732337"/>
    <w:rsid w:val="00732545"/>
    <w:rsid w:val="00732763"/>
    <w:rsid w:val="00733219"/>
    <w:rsid w:val="007334A3"/>
    <w:rsid w:val="007334C5"/>
    <w:rsid w:val="00733A14"/>
    <w:rsid w:val="0073457E"/>
    <w:rsid w:val="007346FD"/>
    <w:rsid w:val="00734A5A"/>
    <w:rsid w:val="00734B26"/>
    <w:rsid w:val="00734D12"/>
    <w:rsid w:val="00734D28"/>
    <w:rsid w:val="0073516F"/>
    <w:rsid w:val="007352C7"/>
    <w:rsid w:val="007353C9"/>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76A"/>
    <w:rsid w:val="0073789D"/>
    <w:rsid w:val="00737940"/>
    <w:rsid w:val="00737D45"/>
    <w:rsid w:val="00737EA9"/>
    <w:rsid w:val="00740178"/>
    <w:rsid w:val="0074022D"/>
    <w:rsid w:val="007402CE"/>
    <w:rsid w:val="007407F5"/>
    <w:rsid w:val="00740891"/>
    <w:rsid w:val="007409C7"/>
    <w:rsid w:val="00740A2C"/>
    <w:rsid w:val="00740D77"/>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52D"/>
    <w:rsid w:val="0074365E"/>
    <w:rsid w:val="007438AB"/>
    <w:rsid w:val="007438C6"/>
    <w:rsid w:val="00743B47"/>
    <w:rsid w:val="00743B9C"/>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25"/>
    <w:rsid w:val="00746214"/>
    <w:rsid w:val="00746470"/>
    <w:rsid w:val="007465B5"/>
    <w:rsid w:val="007466F1"/>
    <w:rsid w:val="007466F2"/>
    <w:rsid w:val="007469C7"/>
    <w:rsid w:val="00746A93"/>
    <w:rsid w:val="00746A9C"/>
    <w:rsid w:val="00746B90"/>
    <w:rsid w:val="00746EE5"/>
    <w:rsid w:val="00746FFB"/>
    <w:rsid w:val="00747067"/>
    <w:rsid w:val="00747309"/>
    <w:rsid w:val="007473CF"/>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239A"/>
    <w:rsid w:val="0075270B"/>
    <w:rsid w:val="007529C9"/>
    <w:rsid w:val="00752BFF"/>
    <w:rsid w:val="007530D0"/>
    <w:rsid w:val="00753312"/>
    <w:rsid w:val="0075351C"/>
    <w:rsid w:val="00753562"/>
    <w:rsid w:val="007535DC"/>
    <w:rsid w:val="0075391C"/>
    <w:rsid w:val="00753BD7"/>
    <w:rsid w:val="00754AA2"/>
    <w:rsid w:val="00754C3B"/>
    <w:rsid w:val="00754F05"/>
    <w:rsid w:val="00755136"/>
    <w:rsid w:val="007554AD"/>
    <w:rsid w:val="007554C3"/>
    <w:rsid w:val="0075554B"/>
    <w:rsid w:val="00755B12"/>
    <w:rsid w:val="00755C16"/>
    <w:rsid w:val="00755E2D"/>
    <w:rsid w:val="007560ED"/>
    <w:rsid w:val="00756263"/>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3F5"/>
    <w:rsid w:val="00762538"/>
    <w:rsid w:val="00762B25"/>
    <w:rsid w:val="00762B96"/>
    <w:rsid w:val="00762DDD"/>
    <w:rsid w:val="007636AE"/>
    <w:rsid w:val="00763F46"/>
    <w:rsid w:val="00763FC5"/>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152"/>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4ABE"/>
    <w:rsid w:val="007752F6"/>
    <w:rsid w:val="007755C6"/>
    <w:rsid w:val="00775838"/>
    <w:rsid w:val="00776981"/>
    <w:rsid w:val="007769CC"/>
    <w:rsid w:val="007774CF"/>
    <w:rsid w:val="00777667"/>
    <w:rsid w:val="007776B9"/>
    <w:rsid w:val="00777988"/>
    <w:rsid w:val="007779D7"/>
    <w:rsid w:val="00777A0F"/>
    <w:rsid w:val="00777D3E"/>
    <w:rsid w:val="00777D82"/>
    <w:rsid w:val="00780445"/>
    <w:rsid w:val="007804E7"/>
    <w:rsid w:val="007805E9"/>
    <w:rsid w:val="00780973"/>
    <w:rsid w:val="00780B79"/>
    <w:rsid w:val="00780BAF"/>
    <w:rsid w:val="0078127D"/>
    <w:rsid w:val="00781631"/>
    <w:rsid w:val="00781840"/>
    <w:rsid w:val="00781ADE"/>
    <w:rsid w:val="00781ED7"/>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263"/>
    <w:rsid w:val="0078548B"/>
    <w:rsid w:val="007855E6"/>
    <w:rsid w:val="00785A88"/>
    <w:rsid w:val="00785C94"/>
    <w:rsid w:val="007866B9"/>
    <w:rsid w:val="00786CB3"/>
    <w:rsid w:val="00786D76"/>
    <w:rsid w:val="007878BE"/>
    <w:rsid w:val="00787C11"/>
    <w:rsid w:val="00787F43"/>
    <w:rsid w:val="007900EF"/>
    <w:rsid w:val="0079037E"/>
    <w:rsid w:val="007903FF"/>
    <w:rsid w:val="0079044A"/>
    <w:rsid w:val="007904BD"/>
    <w:rsid w:val="0079082B"/>
    <w:rsid w:val="00790AA5"/>
    <w:rsid w:val="0079107B"/>
    <w:rsid w:val="0079127D"/>
    <w:rsid w:val="0079142E"/>
    <w:rsid w:val="00791555"/>
    <w:rsid w:val="00791D6B"/>
    <w:rsid w:val="00791DEF"/>
    <w:rsid w:val="00791E3F"/>
    <w:rsid w:val="00792C4E"/>
    <w:rsid w:val="00792F13"/>
    <w:rsid w:val="00793202"/>
    <w:rsid w:val="00793876"/>
    <w:rsid w:val="00793898"/>
    <w:rsid w:val="007939B3"/>
    <w:rsid w:val="00793E04"/>
    <w:rsid w:val="00793F05"/>
    <w:rsid w:val="00793F73"/>
    <w:rsid w:val="00794067"/>
    <w:rsid w:val="0079423E"/>
    <w:rsid w:val="0079441E"/>
    <w:rsid w:val="00794559"/>
    <w:rsid w:val="0079456C"/>
    <w:rsid w:val="00794823"/>
    <w:rsid w:val="00794950"/>
    <w:rsid w:val="00794DA5"/>
    <w:rsid w:val="00794DDF"/>
    <w:rsid w:val="00794F11"/>
    <w:rsid w:val="00795062"/>
    <w:rsid w:val="00795182"/>
    <w:rsid w:val="007952AB"/>
    <w:rsid w:val="0079535E"/>
    <w:rsid w:val="0079553A"/>
    <w:rsid w:val="007955FA"/>
    <w:rsid w:val="0079580F"/>
    <w:rsid w:val="0079593E"/>
    <w:rsid w:val="00795B8A"/>
    <w:rsid w:val="007964BC"/>
    <w:rsid w:val="00796A0F"/>
    <w:rsid w:val="007970E0"/>
    <w:rsid w:val="0079728E"/>
    <w:rsid w:val="0079742F"/>
    <w:rsid w:val="0079756F"/>
    <w:rsid w:val="0079771F"/>
    <w:rsid w:val="0079782C"/>
    <w:rsid w:val="00797BBC"/>
    <w:rsid w:val="007A0279"/>
    <w:rsid w:val="007A0661"/>
    <w:rsid w:val="007A086D"/>
    <w:rsid w:val="007A0AA3"/>
    <w:rsid w:val="007A0B1E"/>
    <w:rsid w:val="007A0D05"/>
    <w:rsid w:val="007A0D9C"/>
    <w:rsid w:val="007A11E8"/>
    <w:rsid w:val="007A12D6"/>
    <w:rsid w:val="007A2A53"/>
    <w:rsid w:val="007A2AD2"/>
    <w:rsid w:val="007A2D30"/>
    <w:rsid w:val="007A2EF6"/>
    <w:rsid w:val="007A2F27"/>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DE"/>
    <w:rsid w:val="007A6177"/>
    <w:rsid w:val="007A652E"/>
    <w:rsid w:val="007A6E59"/>
    <w:rsid w:val="007A7022"/>
    <w:rsid w:val="007A7313"/>
    <w:rsid w:val="007A765A"/>
    <w:rsid w:val="007A78E4"/>
    <w:rsid w:val="007A7CFD"/>
    <w:rsid w:val="007A7E09"/>
    <w:rsid w:val="007A7E61"/>
    <w:rsid w:val="007A7E75"/>
    <w:rsid w:val="007A7F3D"/>
    <w:rsid w:val="007B0146"/>
    <w:rsid w:val="007B026D"/>
    <w:rsid w:val="007B03BF"/>
    <w:rsid w:val="007B046B"/>
    <w:rsid w:val="007B061C"/>
    <w:rsid w:val="007B094D"/>
    <w:rsid w:val="007B095F"/>
    <w:rsid w:val="007B0A48"/>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E2"/>
    <w:rsid w:val="007B4965"/>
    <w:rsid w:val="007B4F25"/>
    <w:rsid w:val="007B4F65"/>
    <w:rsid w:val="007B4F7F"/>
    <w:rsid w:val="007B5073"/>
    <w:rsid w:val="007B5403"/>
    <w:rsid w:val="007B5437"/>
    <w:rsid w:val="007B5E4C"/>
    <w:rsid w:val="007B6583"/>
    <w:rsid w:val="007B6B9A"/>
    <w:rsid w:val="007B6BB8"/>
    <w:rsid w:val="007B70BB"/>
    <w:rsid w:val="007B7102"/>
    <w:rsid w:val="007C019D"/>
    <w:rsid w:val="007C01E7"/>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875"/>
    <w:rsid w:val="007C4DA7"/>
    <w:rsid w:val="007C4E84"/>
    <w:rsid w:val="007C532C"/>
    <w:rsid w:val="007C53D6"/>
    <w:rsid w:val="007C5419"/>
    <w:rsid w:val="007C57C7"/>
    <w:rsid w:val="007C5B79"/>
    <w:rsid w:val="007C5D57"/>
    <w:rsid w:val="007C5EB6"/>
    <w:rsid w:val="007C5F2F"/>
    <w:rsid w:val="007C5FAF"/>
    <w:rsid w:val="007C62F2"/>
    <w:rsid w:val="007C63E7"/>
    <w:rsid w:val="007C6433"/>
    <w:rsid w:val="007C6581"/>
    <w:rsid w:val="007C6A40"/>
    <w:rsid w:val="007C6F56"/>
    <w:rsid w:val="007C6FBD"/>
    <w:rsid w:val="007C7043"/>
    <w:rsid w:val="007C7206"/>
    <w:rsid w:val="007C766D"/>
    <w:rsid w:val="007C771A"/>
    <w:rsid w:val="007C7F08"/>
    <w:rsid w:val="007C7F2A"/>
    <w:rsid w:val="007C7F82"/>
    <w:rsid w:val="007D02E5"/>
    <w:rsid w:val="007D06F3"/>
    <w:rsid w:val="007D07B2"/>
    <w:rsid w:val="007D0B7C"/>
    <w:rsid w:val="007D0EBF"/>
    <w:rsid w:val="007D0F7C"/>
    <w:rsid w:val="007D0FF3"/>
    <w:rsid w:val="007D14C9"/>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5E44"/>
    <w:rsid w:val="007D61C3"/>
    <w:rsid w:val="007D651D"/>
    <w:rsid w:val="007D6609"/>
    <w:rsid w:val="007D667A"/>
    <w:rsid w:val="007D6692"/>
    <w:rsid w:val="007D6D51"/>
    <w:rsid w:val="007D73A7"/>
    <w:rsid w:val="007D74A9"/>
    <w:rsid w:val="007D7689"/>
    <w:rsid w:val="007D77FD"/>
    <w:rsid w:val="007D7AF1"/>
    <w:rsid w:val="007D7B1C"/>
    <w:rsid w:val="007D7DB9"/>
    <w:rsid w:val="007D7FF5"/>
    <w:rsid w:val="007E0189"/>
    <w:rsid w:val="007E04DD"/>
    <w:rsid w:val="007E0EF6"/>
    <w:rsid w:val="007E1411"/>
    <w:rsid w:val="007E147A"/>
    <w:rsid w:val="007E156E"/>
    <w:rsid w:val="007E1868"/>
    <w:rsid w:val="007E18D7"/>
    <w:rsid w:val="007E1B0B"/>
    <w:rsid w:val="007E21A0"/>
    <w:rsid w:val="007E2454"/>
    <w:rsid w:val="007E24DF"/>
    <w:rsid w:val="007E27C2"/>
    <w:rsid w:val="007E29BE"/>
    <w:rsid w:val="007E29D6"/>
    <w:rsid w:val="007E2F31"/>
    <w:rsid w:val="007E342E"/>
    <w:rsid w:val="007E34E4"/>
    <w:rsid w:val="007E36B0"/>
    <w:rsid w:val="007E3A27"/>
    <w:rsid w:val="007E3A62"/>
    <w:rsid w:val="007E3C06"/>
    <w:rsid w:val="007E3DBB"/>
    <w:rsid w:val="007E3FF5"/>
    <w:rsid w:val="007E42C2"/>
    <w:rsid w:val="007E45C5"/>
    <w:rsid w:val="007E49B5"/>
    <w:rsid w:val="007E4B39"/>
    <w:rsid w:val="007E4D2A"/>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9F4"/>
    <w:rsid w:val="007F5B5C"/>
    <w:rsid w:val="007F5DC6"/>
    <w:rsid w:val="007F6638"/>
    <w:rsid w:val="007F6763"/>
    <w:rsid w:val="007F695B"/>
    <w:rsid w:val="007F6CC3"/>
    <w:rsid w:val="007F73F2"/>
    <w:rsid w:val="007F747F"/>
    <w:rsid w:val="007F7A3B"/>
    <w:rsid w:val="007F7ABA"/>
    <w:rsid w:val="007F7CAD"/>
    <w:rsid w:val="007F7CC8"/>
    <w:rsid w:val="007F7CD6"/>
    <w:rsid w:val="00800005"/>
    <w:rsid w:val="008006ED"/>
    <w:rsid w:val="00800969"/>
    <w:rsid w:val="00800CEC"/>
    <w:rsid w:val="00800DE0"/>
    <w:rsid w:val="00800F6F"/>
    <w:rsid w:val="0080127C"/>
    <w:rsid w:val="00801562"/>
    <w:rsid w:val="00801727"/>
    <w:rsid w:val="0080172A"/>
    <w:rsid w:val="0080177D"/>
    <w:rsid w:val="0080199B"/>
    <w:rsid w:val="00801A9F"/>
    <w:rsid w:val="00801EA0"/>
    <w:rsid w:val="00801EEF"/>
    <w:rsid w:val="00801F34"/>
    <w:rsid w:val="00801F61"/>
    <w:rsid w:val="008023E4"/>
    <w:rsid w:val="008036CA"/>
    <w:rsid w:val="008039C0"/>
    <w:rsid w:val="00803FBA"/>
    <w:rsid w:val="008048DF"/>
    <w:rsid w:val="00804A63"/>
    <w:rsid w:val="00804B9E"/>
    <w:rsid w:val="00804DCC"/>
    <w:rsid w:val="00804E53"/>
    <w:rsid w:val="008052A1"/>
    <w:rsid w:val="00805661"/>
    <w:rsid w:val="00805700"/>
    <w:rsid w:val="00805742"/>
    <w:rsid w:val="00805BFA"/>
    <w:rsid w:val="00805D24"/>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5DC6"/>
    <w:rsid w:val="00815E0E"/>
    <w:rsid w:val="00816082"/>
    <w:rsid w:val="0081618D"/>
    <w:rsid w:val="008162B0"/>
    <w:rsid w:val="00816310"/>
    <w:rsid w:val="00816383"/>
    <w:rsid w:val="008163F4"/>
    <w:rsid w:val="0081657B"/>
    <w:rsid w:val="00816848"/>
    <w:rsid w:val="00816852"/>
    <w:rsid w:val="008168B3"/>
    <w:rsid w:val="00816BCA"/>
    <w:rsid w:val="00816D7A"/>
    <w:rsid w:val="00816DEF"/>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C5F"/>
    <w:rsid w:val="00822EE9"/>
    <w:rsid w:val="0082303F"/>
    <w:rsid w:val="00823965"/>
    <w:rsid w:val="00823FBC"/>
    <w:rsid w:val="008243CE"/>
    <w:rsid w:val="008244BF"/>
    <w:rsid w:val="00824547"/>
    <w:rsid w:val="00824765"/>
    <w:rsid w:val="00824EB2"/>
    <w:rsid w:val="00824F86"/>
    <w:rsid w:val="00825428"/>
    <w:rsid w:val="0082548D"/>
    <w:rsid w:val="0082563F"/>
    <w:rsid w:val="0082589F"/>
    <w:rsid w:val="00825AA1"/>
    <w:rsid w:val="00825E57"/>
    <w:rsid w:val="00825E5F"/>
    <w:rsid w:val="00826163"/>
    <w:rsid w:val="00826222"/>
    <w:rsid w:val="00826562"/>
    <w:rsid w:val="00826988"/>
    <w:rsid w:val="00826BAC"/>
    <w:rsid w:val="00826EB1"/>
    <w:rsid w:val="00826F17"/>
    <w:rsid w:val="00826F83"/>
    <w:rsid w:val="008271D4"/>
    <w:rsid w:val="008272BE"/>
    <w:rsid w:val="00827493"/>
    <w:rsid w:val="008275B3"/>
    <w:rsid w:val="008278AC"/>
    <w:rsid w:val="00827A15"/>
    <w:rsid w:val="00827B4F"/>
    <w:rsid w:val="00827FE7"/>
    <w:rsid w:val="008307D5"/>
    <w:rsid w:val="00830A2D"/>
    <w:rsid w:val="00830A77"/>
    <w:rsid w:val="00830A81"/>
    <w:rsid w:val="00830BD7"/>
    <w:rsid w:val="00830CEB"/>
    <w:rsid w:val="008314A1"/>
    <w:rsid w:val="00831674"/>
    <w:rsid w:val="00831FE4"/>
    <w:rsid w:val="00832197"/>
    <w:rsid w:val="008322AA"/>
    <w:rsid w:val="008323E0"/>
    <w:rsid w:val="00832BFD"/>
    <w:rsid w:val="0083301A"/>
    <w:rsid w:val="00833655"/>
    <w:rsid w:val="0083373F"/>
    <w:rsid w:val="00833B5D"/>
    <w:rsid w:val="00833EAF"/>
    <w:rsid w:val="00834002"/>
    <w:rsid w:val="008340C9"/>
    <w:rsid w:val="008340F5"/>
    <w:rsid w:val="00834190"/>
    <w:rsid w:val="008348BE"/>
    <w:rsid w:val="00834E0C"/>
    <w:rsid w:val="008350B4"/>
    <w:rsid w:val="00835184"/>
    <w:rsid w:val="008351F7"/>
    <w:rsid w:val="0083525B"/>
    <w:rsid w:val="00835607"/>
    <w:rsid w:val="008359B6"/>
    <w:rsid w:val="00835B9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C6A"/>
    <w:rsid w:val="00843097"/>
    <w:rsid w:val="008433BB"/>
    <w:rsid w:val="00843888"/>
    <w:rsid w:val="00843938"/>
    <w:rsid w:val="00843959"/>
    <w:rsid w:val="0084420C"/>
    <w:rsid w:val="00844264"/>
    <w:rsid w:val="0084447E"/>
    <w:rsid w:val="0084466C"/>
    <w:rsid w:val="00844C6D"/>
    <w:rsid w:val="00844FB4"/>
    <w:rsid w:val="00845031"/>
    <w:rsid w:val="008451B8"/>
    <w:rsid w:val="00845502"/>
    <w:rsid w:val="0084562C"/>
    <w:rsid w:val="00845C53"/>
    <w:rsid w:val="00845D6E"/>
    <w:rsid w:val="00845F29"/>
    <w:rsid w:val="00846242"/>
    <w:rsid w:val="00846A1E"/>
    <w:rsid w:val="00846B59"/>
    <w:rsid w:val="00847067"/>
    <w:rsid w:val="008470F2"/>
    <w:rsid w:val="0084751E"/>
    <w:rsid w:val="008477B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309"/>
    <w:rsid w:val="00857A47"/>
    <w:rsid w:val="00857AD7"/>
    <w:rsid w:val="00857B5A"/>
    <w:rsid w:val="00857F0B"/>
    <w:rsid w:val="00857F8E"/>
    <w:rsid w:val="008601C0"/>
    <w:rsid w:val="008606D4"/>
    <w:rsid w:val="00860A65"/>
    <w:rsid w:val="00860A68"/>
    <w:rsid w:val="00860B0F"/>
    <w:rsid w:val="00860C24"/>
    <w:rsid w:val="00860ED6"/>
    <w:rsid w:val="00860F13"/>
    <w:rsid w:val="00861050"/>
    <w:rsid w:val="0086138B"/>
    <w:rsid w:val="0086178A"/>
    <w:rsid w:val="00861A9B"/>
    <w:rsid w:val="00861DC9"/>
    <w:rsid w:val="0086236F"/>
    <w:rsid w:val="008626A0"/>
    <w:rsid w:val="00862AB5"/>
    <w:rsid w:val="00862D31"/>
    <w:rsid w:val="00862E52"/>
    <w:rsid w:val="00862F75"/>
    <w:rsid w:val="00863752"/>
    <w:rsid w:val="00863949"/>
    <w:rsid w:val="00863A4E"/>
    <w:rsid w:val="00863D05"/>
    <w:rsid w:val="00863EB2"/>
    <w:rsid w:val="0086401E"/>
    <w:rsid w:val="00864043"/>
    <w:rsid w:val="008641BD"/>
    <w:rsid w:val="0086635A"/>
    <w:rsid w:val="00866499"/>
    <w:rsid w:val="0086665A"/>
    <w:rsid w:val="008667F8"/>
    <w:rsid w:val="0086693C"/>
    <w:rsid w:val="00866D5F"/>
    <w:rsid w:val="00866E26"/>
    <w:rsid w:val="0086780A"/>
    <w:rsid w:val="00867941"/>
    <w:rsid w:val="00867E56"/>
    <w:rsid w:val="0087021A"/>
    <w:rsid w:val="00870280"/>
    <w:rsid w:val="008702F4"/>
    <w:rsid w:val="008702FA"/>
    <w:rsid w:val="008703CF"/>
    <w:rsid w:val="00870612"/>
    <w:rsid w:val="00870626"/>
    <w:rsid w:val="00870666"/>
    <w:rsid w:val="00870820"/>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5E"/>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62B"/>
    <w:rsid w:val="0088479B"/>
    <w:rsid w:val="00884A6F"/>
    <w:rsid w:val="00884A90"/>
    <w:rsid w:val="00884C5A"/>
    <w:rsid w:val="00884E33"/>
    <w:rsid w:val="00884ED0"/>
    <w:rsid w:val="00884EDB"/>
    <w:rsid w:val="008856FE"/>
    <w:rsid w:val="008857A8"/>
    <w:rsid w:val="00885C08"/>
    <w:rsid w:val="00885F24"/>
    <w:rsid w:val="00886157"/>
    <w:rsid w:val="0088615F"/>
    <w:rsid w:val="00886298"/>
    <w:rsid w:val="0088689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43A4"/>
    <w:rsid w:val="008943E0"/>
    <w:rsid w:val="0089472B"/>
    <w:rsid w:val="00894E09"/>
    <w:rsid w:val="00894FF0"/>
    <w:rsid w:val="00895362"/>
    <w:rsid w:val="008955E3"/>
    <w:rsid w:val="008958CB"/>
    <w:rsid w:val="00895A1E"/>
    <w:rsid w:val="00895BF0"/>
    <w:rsid w:val="00895E19"/>
    <w:rsid w:val="00896008"/>
    <w:rsid w:val="008962DC"/>
    <w:rsid w:val="00896452"/>
    <w:rsid w:val="0089663F"/>
    <w:rsid w:val="00896BB7"/>
    <w:rsid w:val="00896C46"/>
    <w:rsid w:val="00896F59"/>
    <w:rsid w:val="00896F72"/>
    <w:rsid w:val="00897024"/>
    <w:rsid w:val="00897358"/>
    <w:rsid w:val="0089784A"/>
    <w:rsid w:val="00897B19"/>
    <w:rsid w:val="00897D88"/>
    <w:rsid w:val="008A0270"/>
    <w:rsid w:val="008A0456"/>
    <w:rsid w:val="008A046C"/>
    <w:rsid w:val="008A058E"/>
    <w:rsid w:val="008A05B6"/>
    <w:rsid w:val="008A06A7"/>
    <w:rsid w:val="008A0786"/>
    <w:rsid w:val="008A0A36"/>
    <w:rsid w:val="008A1431"/>
    <w:rsid w:val="008A1692"/>
    <w:rsid w:val="008A19AC"/>
    <w:rsid w:val="008A1C4F"/>
    <w:rsid w:val="008A1ED3"/>
    <w:rsid w:val="008A2119"/>
    <w:rsid w:val="008A2153"/>
    <w:rsid w:val="008A21B4"/>
    <w:rsid w:val="008A223E"/>
    <w:rsid w:val="008A2409"/>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268"/>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DDD"/>
    <w:rsid w:val="008C3289"/>
    <w:rsid w:val="008C3350"/>
    <w:rsid w:val="008C35FE"/>
    <w:rsid w:val="008C36C1"/>
    <w:rsid w:val="008C399E"/>
    <w:rsid w:val="008C3A7D"/>
    <w:rsid w:val="008C3CBE"/>
    <w:rsid w:val="008C3E2B"/>
    <w:rsid w:val="008C4076"/>
    <w:rsid w:val="008C43D0"/>
    <w:rsid w:val="008C466C"/>
    <w:rsid w:val="008C46FC"/>
    <w:rsid w:val="008C4D55"/>
    <w:rsid w:val="008C4F6B"/>
    <w:rsid w:val="008C5242"/>
    <w:rsid w:val="008C5D84"/>
    <w:rsid w:val="008C5F6E"/>
    <w:rsid w:val="008C603C"/>
    <w:rsid w:val="008C648F"/>
    <w:rsid w:val="008C6948"/>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4ED"/>
    <w:rsid w:val="008D4AAF"/>
    <w:rsid w:val="008D4AD9"/>
    <w:rsid w:val="008D4B36"/>
    <w:rsid w:val="008D4D56"/>
    <w:rsid w:val="008D4FB9"/>
    <w:rsid w:val="008D5204"/>
    <w:rsid w:val="008D5259"/>
    <w:rsid w:val="008D5845"/>
    <w:rsid w:val="008D5C4E"/>
    <w:rsid w:val="008D644B"/>
    <w:rsid w:val="008D65DA"/>
    <w:rsid w:val="008D6C16"/>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3BF"/>
    <w:rsid w:val="008E0707"/>
    <w:rsid w:val="008E0755"/>
    <w:rsid w:val="008E0839"/>
    <w:rsid w:val="008E0917"/>
    <w:rsid w:val="008E0A87"/>
    <w:rsid w:val="008E0DB1"/>
    <w:rsid w:val="008E10FE"/>
    <w:rsid w:val="008E1552"/>
    <w:rsid w:val="008E1D5F"/>
    <w:rsid w:val="008E2262"/>
    <w:rsid w:val="008E25DF"/>
    <w:rsid w:val="008E263A"/>
    <w:rsid w:val="008E26C8"/>
    <w:rsid w:val="008E2E40"/>
    <w:rsid w:val="008E3023"/>
    <w:rsid w:val="008E35DC"/>
    <w:rsid w:val="008E396B"/>
    <w:rsid w:val="008E3A3B"/>
    <w:rsid w:val="008E3A6B"/>
    <w:rsid w:val="008E3AB4"/>
    <w:rsid w:val="008E4060"/>
    <w:rsid w:val="008E4266"/>
    <w:rsid w:val="008E4563"/>
    <w:rsid w:val="008E47EC"/>
    <w:rsid w:val="008E4DA5"/>
    <w:rsid w:val="008E4DF9"/>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6EB"/>
    <w:rsid w:val="008F499E"/>
    <w:rsid w:val="008F54D0"/>
    <w:rsid w:val="008F55CB"/>
    <w:rsid w:val="008F5706"/>
    <w:rsid w:val="008F5E58"/>
    <w:rsid w:val="008F64FF"/>
    <w:rsid w:val="008F6592"/>
    <w:rsid w:val="008F69DD"/>
    <w:rsid w:val="008F722F"/>
    <w:rsid w:val="008F764B"/>
    <w:rsid w:val="008F77DD"/>
    <w:rsid w:val="008F7EDE"/>
    <w:rsid w:val="008F7FCC"/>
    <w:rsid w:val="00900472"/>
    <w:rsid w:val="00900810"/>
    <w:rsid w:val="009008D0"/>
    <w:rsid w:val="0090091A"/>
    <w:rsid w:val="009009DE"/>
    <w:rsid w:val="00900C98"/>
    <w:rsid w:val="00900DAE"/>
    <w:rsid w:val="00900EE2"/>
    <w:rsid w:val="00901735"/>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947"/>
    <w:rsid w:val="009069FD"/>
    <w:rsid w:val="00906C00"/>
    <w:rsid w:val="00906CB1"/>
    <w:rsid w:val="0090730C"/>
    <w:rsid w:val="00907520"/>
    <w:rsid w:val="0090763E"/>
    <w:rsid w:val="00907725"/>
    <w:rsid w:val="00907819"/>
    <w:rsid w:val="00907922"/>
    <w:rsid w:val="00907F82"/>
    <w:rsid w:val="00907FA6"/>
    <w:rsid w:val="00910494"/>
    <w:rsid w:val="00910AD8"/>
    <w:rsid w:val="00910CBB"/>
    <w:rsid w:val="00911088"/>
    <w:rsid w:val="0091161D"/>
    <w:rsid w:val="00911712"/>
    <w:rsid w:val="009117DC"/>
    <w:rsid w:val="009118F1"/>
    <w:rsid w:val="009119F2"/>
    <w:rsid w:val="00911AD5"/>
    <w:rsid w:val="00911B7A"/>
    <w:rsid w:val="0091200A"/>
    <w:rsid w:val="00912235"/>
    <w:rsid w:val="0091230A"/>
    <w:rsid w:val="00912498"/>
    <w:rsid w:val="00912590"/>
    <w:rsid w:val="00912604"/>
    <w:rsid w:val="00912E8D"/>
    <w:rsid w:val="0091306D"/>
    <w:rsid w:val="00913553"/>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F51"/>
    <w:rsid w:val="009202B7"/>
    <w:rsid w:val="009203F9"/>
    <w:rsid w:val="00920527"/>
    <w:rsid w:val="009205B2"/>
    <w:rsid w:val="0092086E"/>
    <w:rsid w:val="009211CC"/>
    <w:rsid w:val="0092126F"/>
    <w:rsid w:val="009214FF"/>
    <w:rsid w:val="00921658"/>
    <w:rsid w:val="00921856"/>
    <w:rsid w:val="00921A01"/>
    <w:rsid w:val="00921A06"/>
    <w:rsid w:val="00921CDE"/>
    <w:rsid w:val="00921D3C"/>
    <w:rsid w:val="0092200C"/>
    <w:rsid w:val="009220B7"/>
    <w:rsid w:val="00922420"/>
    <w:rsid w:val="0092261D"/>
    <w:rsid w:val="009226A4"/>
    <w:rsid w:val="009226B3"/>
    <w:rsid w:val="009226FB"/>
    <w:rsid w:val="009229B1"/>
    <w:rsid w:val="00922F12"/>
    <w:rsid w:val="009234F2"/>
    <w:rsid w:val="00923742"/>
    <w:rsid w:val="00923827"/>
    <w:rsid w:val="00923C5D"/>
    <w:rsid w:val="0092417C"/>
    <w:rsid w:val="009241CF"/>
    <w:rsid w:val="009247A6"/>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57F"/>
    <w:rsid w:val="00930AFA"/>
    <w:rsid w:val="0093142B"/>
    <w:rsid w:val="0093173B"/>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DED"/>
    <w:rsid w:val="009403BD"/>
    <w:rsid w:val="009403C4"/>
    <w:rsid w:val="009406B9"/>
    <w:rsid w:val="00940CA3"/>
    <w:rsid w:val="00940D71"/>
    <w:rsid w:val="00940DC6"/>
    <w:rsid w:val="009411A4"/>
    <w:rsid w:val="00941687"/>
    <w:rsid w:val="009416FF"/>
    <w:rsid w:val="00941940"/>
    <w:rsid w:val="00941C46"/>
    <w:rsid w:val="00941D46"/>
    <w:rsid w:val="009422DA"/>
    <w:rsid w:val="00942433"/>
    <w:rsid w:val="00942462"/>
    <w:rsid w:val="0094280D"/>
    <w:rsid w:val="00942B8B"/>
    <w:rsid w:val="00942C38"/>
    <w:rsid w:val="009437C8"/>
    <w:rsid w:val="00943970"/>
    <w:rsid w:val="00943A68"/>
    <w:rsid w:val="00943CE5"/>
    <w:rsid w:val="00943D10"/>
    <w:rsid w:val="00943E96"/>
    <w:rsid w:val="00943F28"/>
    <w:rsid w:val="00944005"/>
    <w:rsid w:val="00944067"/>
    <w:rsid w:val="0094465B"/>
    <w:rsid w:val="0094495A"/>
    <w:rsid w:val="009450E3"/>
    <w:rsid w:val="009451DB"/>
    <w:rsid w:val="009459E8"/>
    <w:rsid w:val="00945A71"/>
    <w:rsid w:val="00945D40"/>
    <w:rsid w:val="00945F1F"/>
    <w:rsid w:val="0094600B"/>
    <w:rsid w:val="0094636C"/>
    <w:rsid w:val="00946428"/>
    <w:rsid w:val="009465F2"/>
    <w:rsid w:val="0094660F"/>
    <w:rsid w:val="00946B07"/>
    <w:rsid w:val="00947083"/>
    <w:rsid w:val="0094749B"/>
    <w:rsid w:val="00947679"/>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60A8"/>
    <w:rsid w:val="00956266"/>
    <w:rsid w:val="00956689"/>
    <w:rsid w:val="00956705"/>
    <w:rsid w:val="009567C8"/>
    <w:rsid w:val="00956AC2"/>
    <w:rsid w:val="00956F10"/>
    <w:rsid w:val="0095708E"/>
    <w:rsid w:val="00957263"/>
    <w:rsid w:val="009574AE"/>
    <w:rsid w:val="009575BA"/>
    <w:rsid w:val="0095793E"/>
    <w:rsid w:val="00957E9A"/>
    <w:rsid w:val="00960248"/>
    <w:rsid w:val="00960991"/>
    <w:rsid w:val="00960AC5"/>
    <w:rsid w:val="00960B06"/>
    <w:rsid w:val="00960D7B"/>
    <w:rsid w:val="00960DCC"/>
    <w:rsid w:val="00960DF6"/>
    <w:rsid w:val="0096182F"/>
    <w:rsid w:val="009620A7"/>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FED"/>
    <w:rsid w:val="00965FFC"/>
    <w:rsid w:val="009662CF"/>
    <w:rsid w:val="0096661F"/>
    <w:rsid w:val="009666B3"/>
    <w:rsid w:val="00966B1C"/>
    <w:rsid w:val="00966CD3"/>
    <w:rsid w:val="009671DE"/>
    <w:rsid w:val="009673CD"/>
    <w:rsid w:val="009676F3"/>
    <w:rsid w:val="00967C5E"/>
    <w:rsid w:val="00967CAE"/>
    <w:rsid w:val="009709B0"/>
    <w:rsid w:val="00970AC5"/>
    <w:rsid w:val="009715C2"/>
    <w:rsid w:val="009717AA"/>
    <w:rsid w:val="00971911"/>
    <w:rsid w:val="00971B0C"/>
    <w:rsid w:val="00971C6E"/>
    <w:rsid w:val="00971CCA"/>
    <w:rsid w:val="00972A19"/>
    <w:rsid w:val="00972F71"/>
    <w:rsid w:val="009732AD"/>
    <w:rsid w:val="0097350D"/>
    <w:rsid w:val="009735C5"/>
    <w:rsid w:val="0097374F"/>
    <w:rsid w:val="00973956"/>
    <w:rsid w:val="00973BCD"/>
    <w:rsid w:val="00973D0A"/>
    <w:rsid w:val="00973D9A"/>
    <w:rsid w:val="00973E18"/>
    <w:rsid w:val="00973E49"/>
    <w:rsid w:val="00973F7F"/>
    <w:rsid w:val="009743DD"/>
    <w:rsid w:val="00974479"/>
    <w:rsid w:val="009745E6"/>
    <w:rsid w:val="00974BC8"/>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70BE"/>
    <w:rsid w:val="009770C1"/>
    <w:rsid w:val="0097785D"/>
    <w:rsid w:val="00977CCB"/>
    <w:rsid w:val="00977D9D"/>
    <w:rsid w:val="00977E1F"/>
    <w:rsid w:val="009803B5"/>
    <w:rsid w:val="00980834"/>
    <w:rsid w:val="0098087E"/>
    <w:rsid w:val="009809E7"/>
    <w:rsid w:val="00980A5B"/>
    <w:rsid w:val="00980EF2"/>
    <w:rsid w:val="009814E3"/>
    <w:rsid w:val="00981B2B"/>
    <w:rsid w:val="00981BEC"/>
    <w:rsid w:val="00981D3E"/>
    <w:rsid w:val="00981DE6"/>
    <w:rsid w:val="00981DFA"/>
    <w:rsid w:val="009830A5"/>
    <w:rsid w:val="009836C3"/>
    <w:rsid w:val="00983B6E"/>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195"/>
    <w:rsid w:val="009873A3"/>
    <w:rsid w:val="00987B15"/>
    <w:rsid w:val="00987F9F"/>
    <w:rsid w:val="00990218"/>
    <w:rsid w:val="009902A0"/>
    <w:rsid w:val="009903A4"/>
    <w:rsid w:val="0099047E"/>
    <w:rsid w:val="0099054A"/>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41"/>
    <w:rsid w:val="009A07C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FDA"/>
    <w:rsid w:val="009A2FE1"/>
    <w:rsid w:val="009A3310"/>
    <w:rsid w:val="009A3797"/>
    <w:rsid w:val="009A37B0"/>
    <w:rsid w:val="009A37D0"/>
    <w:rsid w:val="009A3E14"/>
    <w:rsid w:val="009A3E3F"/>
    <w:rsid w:val="009A3F07"/>
    <w:rsid w:val="009A4024"/>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7DC"/>
    <w:rsid w:val="009B013F"/>
    <w:rsid w:val="009B050D"/>
    <w:rsid w:val="009B06F9"/>
    <w:rsid w:val="009B0760"/>
    <w:rsid w:val="009B08B8"/>
    <w:rsid w:val="009B0CD0"/>
    <w:rsid w:val="009B0E23"/>
    <w:rsid w:val="009B119F"/>
    <w:rsid w:val="009B12B2"/>
    <w:rsid w:val="009B1438"/>
    <w:rsid w:val="009B1C05"/>
    <w:rsid w:val="009B1C0E"/>
    <w:rsid w:val="009B1EE5"/>
    <w:rsid w:val="009B21FC"/>
    <w:rsid w:val="009B24ED"/>
    <w:rsid w:val="009B253C"/>
    <w:rsid w:val="009B2A6A"/>
    <w:rsid w:val="009B2C69"/>
    <w:rsid w:val="009B2F94"/>
    <w:rsid w:val="009B300E"/>
    <w:rsid w:val="009B321E"/>
    <w:rsid w:val="009B327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151"/>
    <w:rsid w:val="009B76E0"/>
    <w:rsid w:val="009B7901"/>
    <w:rsid w:val="009B7947"/>
    <w:rsid w:val="009B7A8B"/>
    <w:rsid w:val="009B7E19"/>
    <w:rsid w:val="009B7E7B"/>
    <w:rsid w:val="009C069E"/>
    <w:rsid w:val="009C08A8"/>
    <w:rsid w:val="009C0975"/>
    <w:rsid w:val="009C0B7C"/>
    <w:rsid w:val="009C0C33"/>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0F9"/>
    <w:rsid w:val="009D39D0"/>
    <w:rsid w:val="009D3FC1"/>
    <w:rsid w:val="009D40FB"/>
    <w:rsid w:val="009D4670"/>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F5"/>
    <w:rsid w:val="009E090C"/>
    <w:rsid w:val="009E0984"/>
    <w:rsid w:val="009E09C9"/>
    <w:rsid w:val="009E0A1F"/>
    <w:rsid w:val="009E0E4D"/>
    <w:rsid w:val="009E105F"/>
    <w:rsid w:val="009E14FA"/>
    <w:rsid w:val="009E1528"/>
    <w:rsid w:val="009E163C"/>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8A6"/>
    <w:rsid w:val="009E792E"/>
    <w:rsid w:val="009E7F1B"/>
    <w:rsid w:val="009F006F"/>
    <w:rsid w:val="009F0148"/>
    <w:rsid w:val="009F0336"/>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7F0"/>
    <w:rsid w:val="009F7D5A"/>
    <w:rsid w:val="009F7E2F"/>
    <w:rsid w:val="009F7E78"/>
    <w:rsid w:val="00A00361"/>
    <w:rsid w:val="00A0051B"/>
    <w:rsid w:val="00A00830"/>
    <w:rsid w:val="00A00929"/>
    <w:rsid w:val="00A00D6C"/>
    <w:rsid w:val="00A00F29"/>
    <w:rsid w:val="00A0105D"/>
    <w:rsid w:val="00A01802"/>
    <w:rsid w:val="00A01A07"/>
    <w:rsid w:val="00A01AE4"/>
    <w:rsid w:val="00A01C74"/>
    <w:rsid w:val="00A01CA6"/>
    <w:rsid w:val="00A01D7A"/>
    <w:rsid w:val="00A01FD6"/>
    <w:rsid w:val="00A02093"/>
    <w:rsid w:val="00A020BD"/>
    <w:rsid w:val="00A021E7"/>
    <w:rsid w:val="00A023B4"/>
    <w:rsid w:val="00A02494"/>
    <w:rsid w:val="00A0257B"/>
    <w:rsid w:val="00A0289C"/>
    <w:rsid w:val="00A02A0F"/>
    <w:rsid w:val="00A02C60"/>
    <w:rsid w:val="00A02D45"/>
    <w:rsid w:val="00A0300D"/>
    <w:rsid w:val="00A0357D"/>
    <w:rsid w:val="00A0414F"/>
    <w:rsid w:val="00A04926"/>
    <w:rsid w:val="00A04CBE"/>
    <w:rsid w:val="00A05087"/>
    <w:rsid w:val="00A05237"/>
    <w:rsid w:val="00A0550C"/>
    <w:rsid w:val="00A05578"/>
    <w:rsid w:val="00A056C1"/>
    <w:rsid w:val="00A05907"/>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1063C"/>
    <w:rsid w:val="00A106B9"/>
    <w:rsid w:val="00A10A86"/>
    <w:rsid w:val="00A113BD"/>
    <w:rsid w:val="00A1140F"/>
    <w:rsid w:val="00A114DD"/>
    <w:rsid w:val="00A118D7"/>
    <w:rsid w:val="00A119D1"/>
    <w:rsid w:val="00A119EC"/>
    <w:rsid w:val="00A11C07"/>
    <w:rsid w:val="00A11DAD"/>
    <w:rsid w:val="00A1225F"/>
    <w:rsid w:val="00A12305"/>
    <w:rsid w:val="00A1265D"/>
    <w:rsid w:val="00A126F1"/>
    <w:rsid w:val="00A128E7"/>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11EA"/>
    <w:rsid w:val="00A212F0"/>
    <w:rsid w:val="00A21675"/>
    <w:rsid w:val="00A21836"/>
    <w:rsid w:val="00A2184D"/>
    <w:rsid w:val="00A2189E"/>
    <w:rsid w:val="00A2194D"/>
    <w:rsid w:val="00A21B3D"/>
    <w:rsid w:val="00A21CDE"/>
    <w:rsid w:val="00A21D32"/>
    <w:rsid w:val="00A22014"/>
    <w:rsid w:val="00A221A3"/>
    <w:rsid w:val="00A222AF"/>
    <w:rsid w:val="00A22448"/>
    <w:rsid w:val="00A22493"/>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CE"/>
    <w:rsid w:val="00A262F2"/>
    <w:rsid w:val="00A26436"/>
    <w:rsid w:val="00A2648E"/>
    <w:rsid w:val="00A265E1"/>
    <w:rsid w:val="00A266EC"/>
    <w:rsid w:val="00A26718"/>
    <w:rsid w:val="00A26846"/>
    <w:rsid w:val="00A26892"/>
    <w:rsid w:val="00A268DA"/>
    <w:rsid w:val="00A26B59"/>
    <w:rsid w:val="00A26F1D"/>
    <w:rsid w:val="00A271FB"/>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AD"/>
    <w:rsid w:val="00A322CC"/>
    <w:rsid w:val="00A322EA"/>
    <w:rsid w:val="00A32A97"/>
    <w:rsid w:val="00A32B11"/>
    <w:rsid w:val="00A32C92"/>
    <w:rsid w:val="00A33015"/>
    <w:rsid w:val="00A33121"/>
    <w:rsid w:val="00A33164"/>
    <w:rsid w:val="00A332E0"/>
    <w:rsid w:val="00A333A2"/>
    <w:rsid w:val="00A333BC"/>
    <w:rsid w:val="00A334EF"/>
    <w:rsid w:val="00A3351C"/>
    <w:rsid w:val="00A336B0"/>
    <w:rsid w:val="00A336C3"/>
    <w:rsid w:val="00A33725"/>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275"/>
    <w:rsid w:val="00A3627C"/>
    <w:rsid w:val="00A365F8"/>
    <w:rsid w:val="00A36AFC"/>
    <w:rsid w:val="00A378CB"/>
    <w:rsid w:val="00A37BE0"/>
    <w:rsid w:val="00A37C27"/>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71AF"/>
    <w:rsid w:val="00A47271"/>
    <w:rsid w:val="00A4770E"/>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A3"/>
    <w:rsid w:val="00A55CC2"/>
    <w:rsid w:val="00A56027"/>
    <w:rsid w:val="00A561AB"/>
    <w:rsid w:val="00A56593"/>
    <w:rsid w:val="00A5774E"/>
    <w:rsid w:val="00A6003E"/>
    <w:rsid w:val="00A6045E"/>
    <w:rsid w:val="00A618F7"/>
    <w:rsid w:val="00A61A4F"/>
    <w:rsid w:val="00A61F5E"/>
    <w:rsid w:val="00A6200C"/>
    <w:rsid w:val="00A62AA0"/>
    <w:rsid w:val="00A62EB4"/>
    <w:rsid w:val="00A6304A"/>
    <w:rsid w:val="00A63303"/>
    <w:rsid w:val="00A63451"/>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732F"/>
    <w:rsid w:val="00A67C8B"/>
    <w:rsid w:val="00A70098"/>
    <w:rsid w:val="00A70206"/>
    <w:rsid w:val="00A70233"/>
    <w:rsid w:val="00A70490"/>
    <w:rsid w:val="00A70777"/>
    <w:rsid w:val="00A70D6B"/>
    <w:rsid w:val="00A70E4B"/>
    <w:rsid w:val="00A710E2"/>
    <w:rsid w:val="00A710F0"/>
    <w:rsid w:val="00A714B8"/>
    <w:rsid w:val="00A715B2"/>
    <w:rsid w:val="00A71AA4"/>
    <w:rsid w:val="00A71E2C"/>
    <w:rsid w:val="00A7241F"/>
    <w:rsid w:val="00A7293B"/>
    <w:rsid w:val="00A72B42"/>
    <w:rsid w:val="00A72D65"/>
    <w:rsid w:val="00A72DBF"/>
    <w:rsid w:val="00A72E0D"/>
    <w:rsid w:val="00A73023"/>
    <w:rsid w:val="00A733F2"/>
    <w:rsid w:val="00A737D1"/>
    <w:rsid w:val="00A73AE0"/>
    <w:rsid w:val="00A73C61"/>
    <w:rsid w:val="00A73C78"/>
    <w:rsid w:val="00A73D05"/>
    <w:rsid w:val="00A73D47"/>
    <w:rsid w:val="00A73E5E"/>
    <w:rsid w:val="00A743C4"/>
    <w:rsid w:val="00A743EF"/>
    <w:rsid w:val="00A7495A"/>
    <w:rsid w:val="00A74AEE"/>
    <w:rsid w:val="00A75655"/>
    <w:rsid w:val="00A75CA0"/>
    <w:rsid w:val="00A75E65"/>
    <w:rsid w:val="00A7626D"/>
    <w:rsid w:val="00A762DC"/>
    <w:rsid w:val="00A76522"/>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F08"/>
    <w:rsid w:val="00A821EE"/>
    <w:rsid w:val="00A82508"/>
    <w:rsid w:val="00A82A01"/>
    <w:rsid w:val="00A82E83"/>
    <w:rsid w:val="00A82F56"/>
    <w:rsid w:val="00A833D8"/>
    <w:rsid w:val="00A8383D"/>
    <w:rsid w:val="00A8397C"/>
    <w:rsid w:val="00A83B17"/>
    <w:rsid w:val="00A83E4A"/>
    <w:rsid w:val="00A83E97"/>
    <w:rsid w:val="00A8469A"/>
    <w:rsid w:val="00A84BED"/>
    <w:rsid w:val="00A85131"/>
    <w:rsid w:val="00A852A2"/>
    <w:rsid w:val="00A85935"/>
    <w:rsid w:val="00A864FD"/>
    <w:rsid w:val="00A8651E"/>
    <w:rsid w:val="00A86541"/>
    <w:rsid w:val="00A866AB"/>
    <w:rsid w:val="00A86AA2"/>
    <w:rsid w:val="00A86AF1"/>
    <w:rsid w:val="00A87044"/>
    <w:rsid w:val="00A870AA"/>
    <w:rsid w:val="00A870D8"/>
    <w:rsid w:val="00A871D7"/>
    <w:rsid w:val="00A8723B"/>
    <w:rsid w:val="00A87307"/>
    <w:rsid w:val="00A876FF"/>
    <w:rsid w:val="00A87C84"/>
    <w:rsid w:val="00A903BA"/>
    <w:rsid w:val="00A903CB"/>
    <w:rsid w:val="00A90432"/>
    <w:rsid w:val="00A90444"/>
    <w:rsid w:val="00A90BA5"/>
    <w:rsid w:val="00A917E8"/>
    <w:rsid w:val="00A91A2B"/>
    <w:rsid w:val="00A91B5B"/>
    <w:rsid w:val="00A91E39"/>
    <w:rsid w:val="00A91E4E"/>
    <w:rsid w:val="00A922C9"/>
    <w:rsid w:val="00A92856"/>
    <w:rsid w:val="00A92C96"/>
    <w:rsid w:val="00A92F11"/>
    <w:rsid w:val="00A93873"/>
    <w:rsid w:val="00A93915"/>
    <w:rsid w:val="00A93AFC"/>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D3"/>
    <w:rsid w:val="00A9557A"/>
    <w:rsid w:val="00A9593D"/>
    <w:rsid w:val="00A95A4C"/>
    <w:rsid w:val="00A96633"/>
    <w:rsid w:val="00A966B4"/>
    <w:rsid w:val="00A969ED"/>
    <w:rsid w:val="00A96A68"/>
    <w:rsid w:val="00A96D95"/>
    <w:rsid w:val="00A971E3"/>
    <w:rsid w:val="00A97218"/>
    <w:rsid w:val="00A972E7"/>
    <w:rsid w:val="00A973BD"/>
    <w:rsid w:val="00A973BE"/>
    <w:rsid w:val="00A97565"/>
    <w:rsid w:val="00A97821"/>
    <w:rsid w:val="00A97AAF"/>
    <w:rsid w:val="00AA02A7"/>
    <w:rsid w:val="00AA0305"/>
    <w:rsid w:val="00AA03E5"/>
    <w:rsid w:val="00AA05F2"/>
    <w:rsid w:val="00AA07EC"/>
    <w:rsid w:val="00AA08D9"/>
    <w:rsid w:val="00AA0A9E"/>
    <w:rsid w:val="00AA0DF2"/>
    <w:rsid w:val="00AA18C0"/>
    <w:rsid w:val="00AA1954"/>
    <w:rsid w:val="00AA1C83"/>
    <w:rsid w:val="00AA1DF8"/>
    <w:rsid w:val="00AA1EA3"/>
    <w:rsid w:val="00AA2114"/>
    <w:rsid w:val="00AA2317"/>
    <w:rsid w:val="00AA2AB2"/>
    <w:rsid w:val="00AA2E73"/>
    <w:rsid w:val="00AA33A3"/>
    <w:rsid w:val="00AA3420"/>
    <w:rsid w:val="00AA3D8E"/>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862"/>
    <w:rsid w:val="00AB18A2"/>
    <w:rsid w:val="00AB1A44"/>
    <w:rsid w:val="00AB1BAC"/>
    <w:rsid w:val="00AB1DB4"/>
    <w:rsid w:val="00AB1E28"/>
    <w:rsid w:val="00AB1F1C"/>
    <w:rsid w:val="00AB2119"/>
    <w:rsid w:val="00AB26A6"/>
    <w:rsid w:val="00AB2F38"/>
    <w:rsid w:val="00AB2FE7"/>
    <w:rsid w:val="00AB304F"/>
    <w:rsid w:val="00AB3709"/>
    <w:rsid w:val="00AB38DF"/>
    <w:rsid w:val="00AB3A84"/>
    <w:rsid w:val="00AB3B6C"/>
    <w:rsid w:val="00AB3F1A"/>
    <w:rsid w:val="00AB4170"/>
    <w:rsid w:val="00AB44C3"/>
    <w:rsid w:val="00AB45BF"/>
    <w:rsid w:val="00AB4ED6"/>
    <w:rsid w:val="00AB5157"/>
    <w:rsid w:val="00AB536D"/>
    <w:rsid w:val="00AB542E"/>
    <w:rsid w:val="00AB5794"/>
    <w:rsid w:val="00AB5A5B"/>
    <w:rsid w:val="00AB5A95"/>
    <w:rsid w:val="00AB5E67"/>
    <w:rsid w:val="00AB63E9"/>
    <w:rsid w:val="00AB6B48"/>
    <w:rsid w:val="00AB6BF1"/>
    <w:rsid w:val="00AB6C80"/>
    <w:rsid w:val="00AB6F76"/>
    <w:rsid w:val="00AB7697"/>
    <w:rsid w:val="00AB7763"/>
    <w:rsid w:val="00AB77A7"/>
    <w:rsid w:val="00AB78E4"/>
    <w:rsid w:val="00AB7A90"/>
    <w:rsid w:val="00AB7AF7"/>
    <w:rsid w:val="00AC0033"/>
    <w:rsid w:val="00AC0712"/>
    <w:rsid w:val="00AC0AD6"/>
    <w:rsid w:val="00AC0B92"/>
    <w:rsid w:val="00AC1406"/>
    <w:rsid w:val="00AC15A3"/>
    <w:rsid w:val="00AC1ABF"/>
    <w:rsid w:val="00AC1E62"/>
    <w:rsid w:val="00AC1E78"/>
    <w:rsid w:val="00AC22CA"/>
    <w:rsid w:val="00AC2423"/>
    <w:rsid w:val="00AC266E"/>
    <w:rsid w:val="00AC2834"/>
    <w:rsid w:val="00AC2DFE"/>
    <w:rsid w:val="00AC2FC9"/>
    <w:rsid w:val="00AC36A8"/>
    <w:rsid w:val="00AC3978"/>
    <w:rsid w:val="00AC3EFF"/>
    <w:rsid w:val="00AC4070"/>
    <w:rsid w:val="00AC42EA"/>
    <w:rsid w:val="00AC438F"/>
    <w:rsid w:val="00AC4FD6"/>
    <w:rsid w:val="00AC50FD"/>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C52"/>
    <w:rsid w:val="00AD2100"/>
    <w:rsid w:val="00AD2281"/>
    <w:rsid w:val="00AD265A"/>
    <w:rsid w:val="00AD2977"/>
    <w:rsid w:val="00AD2CD9"/>
    <w:rsid w:val="00AD2DDF"/>
    <w:rsid w:val="00AD3083"/>
    <w:rsid w:val="00AD30D3"/>
    <w:rsid w:val="00AD396B"/>
    <w:rsid w:val="00AD3A09"/>
    <w:rsid w:val="00AD3B2F"/>
    <w:rsid w:val="00AD3CD7"/>
    <w:rsid w:val="00AD439D"/>
    <w:rsid w:val="00AD4899"/>
    <w:rsid w:val="00AD4CF8"/>
    <w:rsid w:val="00AD4FC0"/>
    <w:rsid w:val="00AD50E7"/>
    <w:rsid w:val="00AD51B8"/>
    <w:rsid w:val="00AD571D"/>
    <w:rsid w:val="00AD572E"/>
    <w:rsid w:val="00AD572F"/>
    <w:rsid w:val="00AD5882"/>
    <w:rsid w:val="00AD590B"/>
    <w:rsid w:val="00AD59E4"/>
    <w:rsid w:val="00AD5AF8"/>
    <w:rsid w:val="00AD5BAA"/>
    <w:rsid w:val="00AD5CA6"/>
    <w:rsid w:val="00AD6110"/>
    <w:rsid w:val="00AD622D"/>
    <w:rsid w:val="00AD6262"/>
    <w:rsid w:val="00AD661B"/>
    <w:rsid w:val="00AD6906"/>
    <w:rsid w:val="00AD72C6"/>
    <w:rsid w:val="00AD744A"/>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CC9"/>
    <w:rsid w:val="00AE2EB6"/>
    <w:rsid w:val="00AE311B"/>
    <w:rsid w:val="00AE31C2"/>
    <w:rsid w:val="00AE35A1"/>
    <w:rsid w:val="00AE373D"/>
    <w:rsid w:val="00AE387B"/>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63B6"/>
    <w:rsid w:val="00AE66D9"/>
    <w:rsid w:val="00AE67BB"/>
    <w:rsid w:val="00AE69BA"/>
    <w:rsid w:val="00AE69F7"/>
    <w:rsid w:val="00AE6B73"/>
    <w:rsid w:val="00AE6E22"/>
    <w:rsid w:val="00AE702A"/>
    <w:rsid w:val="00AE70D3"/>
    <w:rsid w:val="00AE70FC"/>
    <w:rsid w:val="00AE723B"/>
    <w:rsid w:val="00AE7EE8"/>
    <w:rsid w:val="00AF0132"/>
    <w:rsid w:val="00AF015E"/>
    <w:rsid w:val="00AF01A6"/>
    <w:rsid w:val="00AF0726"/>
    <w:rsid w:val="00AF09C2"/>
    <w:rsid w:val="00AF0B68"/>
    <w:rsid w:val="00AF0E83"/>
    <w:rsid w:val="00AF0F7F"/>
    <w:rsid w:val="00AF12F2"/>
    <w:rsid w:val="00AF16CB"/>
    <w:rsid w:val="00AF196E"/>
    <w:rsid w:val="00AF1D07"/>
    <w:rsid w:val="00AF1DEF"/>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4B9"/>
    <w:rsid w:val="00AF467C"/>
    <w:rsid w:val="00AF469D"/>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C63"/>
    <w:rsid w:val="00B01DCB"/>
    <w:rsid w:val="00B023A9"/>
    <w:rsid w:val="00B02655"/>
    <w:rsid w:val="00B0270D"/>
    <w:rsid w:val="00B02CF5"/>
    <w:rsid w:val="00B02DA1"/>
    <w:rsid w:val="00B03303"/>
    <w:rsid w:val="00B03FCA"/>
    <w:rsid w:val="00B0404F"/>
    <w:rsid w:val="00B04350"/>
    <w:rsid w:val="00B04440"/>
    <w:rsid w:val="00B04507"/>
    <w:rsid w:val="00B04B1A"/>
    <w:rsid w:val="00B04C1E"/>
    <w:rsid w:val="00B04E55"/>
    <w:rsid w:val="00B04FC2"/>
    <w:rsid w:val="00B05350"/>
    <w:rsid w:val="00B053B9"/>
    <w:rsid w:val="00B0595C"/>
    <w:rsid w:val="00B05A03"/>
    <w:rsid w:val="00B060F4"/>
    <w:rsid w:val="00B0656F"/>
    <w:rsid w:val="00B067CA"/>
    <w:rsid w:val="00B068BB"/>
    <w:rsid w:val="00B06AC6"/>
    <w:rsid w:val="00B06C94"/>
    <w:rsid w:val="00B06D6D"/>
    <w:rsid w:val="00B075F6"/>
    <w:rsid w:val="00B07895"/>
    <w:rsid w:val="00B07B2B"/>
    <w:rsid w:val="00B07C5C"/>
    <w:rsid w:val="00B07D28"/>
    <w:rsid w:val="00B07F4F"/>
    <w:rsid w:val="00B07F7B"/>
    <w:rsid w:val="00B1032A"/>
    <w:rsid w:val="00B10496"/>
    <w:rsid w:val="00B105C7"/>
    <w:rsid w:val="00B107A9"/>
    <w:rsid w:val="00B1104D"/>
    <w:rsid w:val="00B111C1"/>
    <w:rsid w:val="00B113B5"/>
    <w:rsid w:val="00B11547"/>
    <w:rsid w:val="00B11664"/>
    <w:rsid w:val="00B118B9"/>
    <w:rsid w:val="00B11B6C"/>
    <w:rsid w:val="00B11DF2"/>
    <w:rsid w:val="00B11F09"/>
    <w:rsid w:val="00B12393"/>
    <w:rsid w:val="00B1290C"/>
    <w:rsid w:val="00B12E99"/>
    <w:rsid w:val="00B13102"/>
    <w:rsid w:val="00B13624"/>
    <w:rsid w:val="00B137AF"/>
    <w:rsid w:val="00B138F3"/>
    <w:rsid w:val="00B13A2B"/>
    <w:rsid w:val="00B13D8F"/>
    <w:rsid w:val="00B1409C"/>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6B2"/>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5B4"/>
    <w:rsid w:val="00B24656"/>
    <w:rsid w:val="00B246AD"/>
    <w:rsid w:val="00B24735"/>
    <w:rsid w:val="00B24A82"/>
    <w:rsid w:val="00B24AE4"/>
    <w:rsid w:val="00B24BE6"/>
    <w:rsid w:val="00B24BFC"/>
    <w:rsid w:val="00B24D88"/>
    <w:rsid w:val="00B24DC1"/>
    <w:rsid w:val="00B24F9B"/>
    <w:rsid w:val="00B25186"/>
    <w:rsid w:val="00B25226"/>
    <w:rsid w:val="00B2569C"/>
    <w:rsid w:val="00B258F9"/>
    <w:rsid w:val="00B26065"/>
    <w:rsid w:val="00B2612B"/>
    <w:rsid w:val="00B261FE"/>
    <w:rsid w:val="00B263A3"/>
    <w:rsid w:val="00B264E1"/>
    <w:rsid w:val="00B2662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951"/>
    <w:rsid w:val="00B31B18"/>
    <w:rsid w:val="00B31CAA"/>
    <w:rsid w:val="00B31FA6"/>
    <w:rsid w:val="00B32087"/>
    <w:rsid w:val="00B320F3"/>
    <w:rsid w:val="00B326AB"/>
    <w:rsid w:val="00B32A30"/>
    <w:rsid w:val="00B32C08"/>
    <w:rsid w:val="00B32CF2"/>
    <w:rsid w:val="00B32E44"/>
    <w:rsid w:val="00B33005"/>
    <w:rsid w:val="00B33106"/>
    <w:rsid w:val="00B33122"/>
    <w:rsid w:val="00B33263"/>
    <w:rsid w:val="00B3357A"/>
    <w:rsid w:val="00B33646"/>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289"/>
    <w:rsid w:val="00B35498"/>
    <w:rsid w:val="00B358FD"/>
    <w:rsid w:val="00B35C69"/>
    <w:rsid w:val="00B36252"/>
    <w:rsid w:val="00B362AF"/>
    <w:rsid w:val="00B362BB"/>
    <w:rsid w:val="00B36586"/>
    <w:rsid w:val="00B36BEE"/>
    <w:rsid w:val="00B37178"/>
    <w:rsid w:val="00B372E7"/>
    <w:rsid w:val="00B37426"/>
    <w:rsid w:val="00B3758C"/>
    <w:rsid w:val="00B377FF"/>
    <w:rsid w:val="00B37878"/>
    <w:rsid w:val="00B379C7"/>
    <w:rsid w:val="00B379CE"/>
    <w:rsid w:val="00B37CC1"/>
    <w:rsid w:val="00B37DEA"/>
    <w:rsid w:val="00B37E64"/>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D2C"/>
    <w:rsid w:val="00B47E0F"/>
    <w:rsid w:val="00B47E27"/>
    <w:rsid w:val="00B47FF9"/>
    <w:rsid w:val="00B5029F"/>
    <w:rsid w:val="00B503EF"/>
    <w:rsid w:val="00B50595"/>
    <w:rsid w:val="00B5070E"/>
    <w:rsid w:val="00B5087E"/>
    <w:rsid w:val="00B50894"/>
    <w:rsid w:val="00B50FDC"/>
    <w:rsid w:val="00B5127E"/>
    <w:rsid w:val="00B5159A"/>
    <w:rsid w:val="00B519D1"/>
    <w:rsid w:val="00B51D87"/>
    <w:rsid w:val="00B51DAD"/>
    <w:rsid w:val="00B51E7A"/>
    <w:rsid w:val="00B52087"/>
    <w:rsid w:val="00B52486"/>
    <w:rsid w:val="00B52797"/>
    <w:rsid w:val="00B52A00"/>
    <w:rsid w:val="00B52E39"/>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76"/>
    <w:rsid w:val="00B554E2"/>
    <w:rsid w:val="00B558B4"/>
    <w:rsid w:val="00B560DB"/>
    <w:rsid w:val="00B56608"/>
    <w:rsid w:val="00B56B44"/>
    <w:rsid w:val="00B56DD5"/>
    <w:rsid w:val="00B56E6B"/>
    <w:rsid w:val="00B56FC9"/>
    <w:rsid w:val="00B57085"/>
    <w:rsid w:val="00B57087"/>
    <w:rsid w:val="00B57662"/>
    <w:rsid w:val="00B57ACF"/>
    <w:rsid w:val="00B57C37"/>
    <w:rsid w:val="00B57F99"/>
    <w:rsid w:val="00B60424"/>
    <w:rsid w:val="00B606E5"/>
    <w:rsid w:val="00B6084E"/>
    <w:rsid w:val="00B60894"/>
    <w:rsid w:val="00B60BEE"/>
    <w:rsid w:val="00B60D84"/>
    <w:rsid w:val="00B60F5B"/>
    <w:rsid w:val="00B61086"/>
    <w:rsid w:val="00B61417"/>
    <w:rsid w:val="00B619F7"/>
    <w:rsid w:val="00B61A67"/>
    <w:rsid w:val="00B61DD7"/>
    <w:rsid w:val="00B61DDC"/>
    <w:rsid w:val="00B62B72"/>
    <w:rsid w:val="00B63529"/>
    <w:rsid w:val="00B63E0F"/>
    <w:rsid w:val="00B6447C"/>
    <w:rsid w:val="00B64971"/>
    <w:rsid w:val="00B64B5E"/>
    <w:rsid w:val="00B64C32"/>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C"/>
    <w:rsid w:val="00B677AD"/>
    <w:rsid w:val="00B677FC"/>
    <w:rsid w:val="00B678F0"/>
    <w:rsid w:val="00B67A73"/>
    <w:rsid w:val="00B67F33"/>
    <w:rsid w:val="00B67F4A"/>
    <w:rsid w:val="00B70206"/>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F3C"/>
    <w:rsid w:val="00B72F4E"/>
    <w:rsid w:val="00B7323D"/>
    <w:rsid w:val="00B737CC"/>
    <w:rsid w:val="00B73CBB"/>
    <w:rsid w:val="00B73EA1"/>
    <w:rsid w:val="00B73F7A"/>
    <w:rsid w:val="00B73FDE"/>
    <w:rsid w:val="00B74407"/>
    <w:rsid w:val="00B744B0"/>
    <w:rsid w:val="00B74A5F"/>
    <w:rsid w:val="00B7566E"/>
    <w:rsid w:val="00B75806"/>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7DB"/>
    <w:rsid w:val="00B8290A"/>
    <w:rsid w:val="00B82983"/>
    <w:rsid w:val="00B82CF4"/>
    <w:rsid w:val="00B82D71"/>
    <w:rsid w:val="00B83247"/>
    <w:rsid w:val="00B83445"/>
    <w:rsid w:val="00B83536"/>
    <w:rsid w:val="00B841BD"/>
    <w:rsid w:val="00B84287"/>
    <w:rsid w:val="00B84308"/>
    <w:rsid w:val="00B845C8"/>
    <w:rsid w:val="00B84632"/>
    <w:rsid w:val="00B84727"/>
    <w:rsid w:val="00B849C1"/>
    <w:rsid w:val="00B84A60"/>
    <w:rsid w:val="00B84A69"/>
    <w:rsid w:val="00B84EAC"/>
    <w:rsid w:val="00B850AD"/>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87FC0"/>
    <w:rsid w:val="00B90323"/>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B2C"/>
    <w:rsid w:val="00B972B3"/>
    <w:rsid w:val="00B9747E"/>
    <w:rsid w:val="00B974C5"/>
    <w:rsid w:val="00B9772B"/>
    <w:rsid w:val="00BA02EE"/>
    <w:rsid w:val="00BA0604"/>
    <w:rsid w:val="00BA0693"/>
    <w:rsid w:val="00BA06FE"/>
    <w:rsid w:val="00BA0904"/>
    <w:rsid w:val="00BA0B4E"/>
    <w:rsid w:val="00BA0EE8"/>
    <w:rsid w:val="00BA133D"/>
    <w:rsid w:val="00BA1513"/>
    <w:rsid w:val="00BA1828"/>
    <w:rsid w:val="00BA1ACB"/>
    <w:rsid w:val="00BA23DE"/>
    <w:rsid w:val="00BA24BA"/>
    <w:rsid w:val="00BA2AC9"/>
    <w:rsid w:val="00BA2E60"/>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9B5"/>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8F"/>
    <w:rsid w:val="00BC09DD"/>
    <w:rsid w:val="00BC0B9A"/>
    <w:rsid w:val="00BC0F86"/>
    <w:rsid w:val="00BC1780"/>
    <w:rsid w:val="00BC194E"/>
    <w:rsid w:val="00BC1CA9"/>
    <w:rsid w:val="00BC20C3"/>
    <w:rsid w:val="00BC21DD"/>
    <w:rsid w:val="00BC228A"/>
    <w:rsid w:val="00BC24D4"/>
    <w:rsid w:val="00BC292B"/>
    <w:rsid w:val="00BC30B7"/>
    <w:rsid w:val="00BC30BA"/>
    <w:rsid w:val="00BC3587"/>
    <w:rsid w:val="00BC35DF"/>
    <w:rsid w:val="00BC370F"/>
    <w:rsid w:val="00BC39E8"/>
    <w:rsid w:val="00BC3D9A"/>
    <w:rsid w:val="00BC41A0"/>
    <w:rsid w:val="00BC4424"/>
    <w:rsid w:val="00BC495A"/>
    <w:rsid w:val="00BC5416"/>
    <w:rsid w:val="00BC55C7"/>
    <w:rsid w:val="00BC5F08"/>
    <w:rsid w:val="00BC6320"/>
    <w:rsid w:val="00BC64A7"/>
    <w:rsid w:val="00BC657B"/>
    <w:rsid w:val="00BC6D6B"/>
    <w:rsid w:val="00BC6F97"/>
    <w:rsid w:val="00BC71BD"/>
    <w:rsid w:val="00BC72F0"/>
    <w:rsid w:val="00BC7385"/>
    <w:rsid w:val="00BC75E0"/>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46E"/>
    <w:rsid w:val="00BD3537"/>
    <w:rsid w:val="00BD39EA"/>
    <w:rsid w:val="00BD3A94"/>
    <w:rsid w:val="00BD401D"/>
    <w:rsid w:val="00BD4307"/>
    <w:rsid w:val="00BD48DA"/>
    <w:rsid w:val="00BD4F2C"/>
    <w:rsid w:val="00BD5042"/>
    <w:rsid w:val="00BD510D"/>
    <w:rsid w:val="00BD5C52"/>
    <w:rsid w:val="00BD5D36"/>
    <w:rsid w:val="00BD5FAB"/>
    <w:rsid w:val="00BD62C4"/>
    <w:rsid w:val="00BD62C8"/>
    <w:rsid w:val="00BD634C"/>
    <w:rsid w:val="00BD64F5"/>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69"/>
    <w:rsid w:val="00BF037B"/>
    <w:rsid w:val="00BF0439"/>
    <w:rsid w:val="00BF0519"/>
    <w:rsid w:val="00BF05A0"/>
    <w:rsid w:val="00BF0C9C"/>
    <w:rsid w:val="00BF0DE3"/>
    <w:rsid w:val="00BF10B0"/>
    <w:rsid w:val="00BF156D"/>
    <w:rsid w:val="00BF1A48"/>
    <w:rsid w:val="00BF1ACE"/>
    <w:rsid w:val="00BF1BEC"/>
    <w:rsid w:val="00BF1DBC"/>
    <w:rsid w:val="00BF2B7C"/>
    <w:rsid w:val="00BF2E16"/>
    <w:rsid w:val="00BF2FC9"/>
    <w:rsid w:val="00BF2FD9"/>
    <w:rsid w:val="00BF31A4"/>
    <w:rsid w:val="00BF32C6"/>
    <w:rsid w:val="00BF3386"/>
    <w:rsid w:val="00BF338E"/>
    <w:rsid w:val="00BF36C0"/>
    <w:rsid w:val="00BF415B"/>
    <w:rsid w:val="00BF41D0"/>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C00"/>
    <w:rsid w:val="00BF6C11"/>
    <w:rsid w:val="00BF6CA7"/>
    <w:rsid w:val="00BF6F78"/>
    <w:rsid w:val="00BF7354"/>
    <w:rsid w:val="00BF7615"/>
    <w:rsid w:val="00BF7B80"/>
    <w:rsid w:val="00BF7C37"/>
    <w:rsid w:val="00BF7D6F"/>
    <w:rsid w:val="00C00044"/>
    <w:rsid w:val="00C001AB"/>
    <w:rsid w:val="00C00372"/>
    <w:rsid w:val="00C00453"/>
    <w:rsid w:val="00C007D5"/>
    <w:rsid w:val="00C0087D"/>
    <w:rsid w:val="00C00B43"/>
    <w:rsid w:val="00C00C73"/>
    <w:rsid w:val="00C00C91"/>
    <w:rsid w:val="00C0129A"/>
    <w:rsid w:val="00C014A8"/>
    <w:rsid w:val="00C014BE"/>
    <w:rsid w:val="00C018F0"/>
    <w:rsid w:val="00C01D7A"/>
    <w:rsid w:val="00C01DC2"/>
    <w:rsid w:val="00C024AC"/>
    <w:rsid w:val="00C024C6"/>
    <w:rsid w:val="00C028A2"/>
    <w:rsid w:val="00C028D7"/>
    <w:rsid w:val="00C02993"/>
    <w:rsid w:val="00C02EBF"/>
    <w:rsid w:val="00C03058"/>
    <w:rsid w:val="00C03174"/>
    <w:rsid w:val="00C032B4"/>
    <w:rsid w:val="00C0336D"/>
    <w:rsid w:val="00C034AA"/>
    <w:rsid w:val="00C03743"/>
    <w:rsid w:val="00C03C8B"/>
    <w:rsid w:val="00C03CD0"/>
    <w:rsid w:val="00C04002"/>
    <w:rsid w:val="00C04394"/>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B9E"/>
    <w:rsid w:val="00C07E5F"/>
    <w:rsid w:val="00C1005A"/>
    <w:rsid w:val="00C1012E"/>
    <w:rsid w:val="00C10240"/>
    <w:rsid w:val="00C1058D"/>
    <w:rsid w:val="00C105D3"/>
    <w:rsid w:val="00C108C7"/>
    <w:rsid w:val="00C108F0"/>
    <w:rsid w:val="00C10C3F"/>
    <w:rsid w:val="00C10CFD"/>
    <w:rsid w:val="00C10D42"/>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821"/>
    <w:rsid w:val="00C128E6"/>
    <w:rsid w:val="00C12999"/>
    <w:rsid w:val="00C12BF0"/>
    <w:rsid w:val="00C12EEC"/>
    <w:rsid w:val="00C13131"/>
    <w:rsid w:val="00C13680"/>
    <w:rsid w:val="00C13751"/>
    <w:rsid w:val="00C13843"/>
    <w:rsid w:val="00C13938"/>
    <w:rsid w:val="00C1395C"/>
    <w:rsid w:val="00C13A0A"/>
    <w:rsid w:val="00C13B42"/>
    <w:rsid w:val="00C13CD0"/>
    <w:rsid w:val="00C140DB"/>
    <w:rsid w:val="00C14881"/>
    <w:rsid w:val="00C14A5B"/>
    <w:rsid w:val="00C14FF4"/>
    <w:rsid w:val="00C152B4"/>
    <w:rsid w:val="00C1531C"/>
    <w:rsid w:val="00C1540C"/>
    <w:rsid w:val="00C154BB"/>
    <w:rsid w:val="00C156FB"/>
    <w:rsid w:val="00C15762"/>
    <w:rsid w:val="00C15A4F"/>
    <w:rsid w:val="00C15B81"/>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1EA0"/>
    <w:rsid w:val="00C22392"/>
    <w:rsid w:val="00C22459"/>
    <w:rsid w:val="00C22781"/>
    <w:rsid w:val="00C22A46"/>
    <w:rsid w:val="00C22B29"/>
    <w:rsid w:val="00C22BF2"/>
    <w:rsid w:val="00C22BF7"/>
    <w:rsid w:val="00C22D06"/>
    <w:rsid w:val="00C231A2"/>
    <w:rsid w:val="00C232A2"/>
    <w:rsid w:val="00C23A0B"/>
    <w:rsid w:val="00C23CA4"/>
    <w:rsid w:val="00C23EBF"/>
    <w:rsid w:val="00C24055"/>
    <w:rsid w:val="00C241CB"/>
    <w:rsid w:val="00C242D2"/>
    <w:rsid w:val="00C24548"/>
    <w:rsid w:val="00C246AA"/>
    <w:rsid w:val="00C24F49"/>
    <w:rsid w:val="00C24F7D"/>
    <w:rsid w:val="00C24FE5"/>
    <w:rsid w:val="00C253A6"/>
    <w:rsid w:val="00C253EA"/>
    <w:rsid w:val="00C25406"/>
    <w:rsid w:val="00C25619"/>
    <w:rsid w:val="00C257A0"/>
    <w:rsid w:val="00C259C3"/>
    <w:rsid w:val="00C25FE6"/>
    <w:rsid w:val="00C26313"/>
    <w:rsid w:val="00C26320"/>
    <w:rsid w:val="00C26416"/>
    <w:rsid w:val="00C26557"/>
    <w:rsid w:val="00C26699"/>
    <w:rsid w:val="00C26C9F"/>
    <w:rsid w:val="00C26D03"/>
    <w:rsid w:val="00C2708F"/>
    <w:rsid w:val="00C27242"/>
    <w:rsid w:val="00C27806"/>
    <w:rsid w:val="00C27BED"/>
    <w:rsid w:val="00C3015E"/>
    <w:rsid w:val="00C3060C"/>
    <w:rsid w:val="00C308E4"/>
    <w:rsid w:val="00C30E12"/>
    <w:rsid w:val="00C30EA7"/>
    <w:rsid w:val="00C310AA"/>
    <w:rsid w:val="00C31E59"/>
    <w:rsid w:val="00C31F8A"/>
    <w:rsid w:val="00C31FB1"/>
    <w:rsid w:val="00C32800"/>
    <w:rsid w:val="00C3284B"/>
    <w:rsid w:val="00C32DFF"/>
    <w:rsid w:val="00C331F6"/>
    <w:rsid w:val="00C33A84"/>
    <w:rsid w:val="00C33B2A"/>
    <w:rsid w:val="00C33F55"/>
    <w:rsid w:val="00C3400D"/>
    <w:rsid w:val="00C3425F"/>
    <w:rsid w:val="00C342A5"/>
    <w:rsid w:val="00C3458C"/>
    <w:rsid w:val="00C34658"/>
    <w:rsid w:val="00C348ED"/>
    <w:rsid w:val="00C349C5"/>
    <w:rsid w:val="00C34CE7"/>
    <w:rsid w:val="00C34EC9"/>
    <w:rsid w:val="00C34FDC"/>
    <w:rsid w:val="00C35414"/>
    <w:rsid w:val="00C357B8"/>
    <w:rsid w:val="00C357D0"/>
    <w:rsid w:val="00C35CF3"/>
    <w:rsid w:val="00C36B52"/>
    <w:rsid w:val="00C36B94"/>
    <w:rsid w:val="00C3705B"/>
    <w:rsid w:val="00C37191"/>
    <w:rsid w:val="00C37585"/>
    <w:rsid w:val="00C3764E"/>
    <w:rsid w:val="00C37B4E"/>
    <w:rsid w:val="00C37C3D"/>
    <w:rsid w:val="00C407E2"/>
    <w:rsid w:val="00C40EAE"/>
    <w:rsid w:val="00C4173B"/>
    <w:rsid w:val="00C4174D"/>
    <w:rsid w:val="00C41A8C"/>
    <w:rsid w:val="00C41AEF"/>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90C"/>
    <w:rsid w:val="00C46EE0"/>
    <w:rsid w:val="00C46FA5"/>
    <w:rsid w:val="00C4745D"/>
    <w:rsid w:val="00C4746A"/>
    <w:rsid w:val="00C47C00"/>
    <w:rsid w:val="00C47E0D"/>
    <w:rsid w:val="00C47F21"/>
    <w:rsid w:val="00C5015B"/>
    <w:rsid w:val="00C508BE"/>
    <w:rsid w:val="00C50BBF"/>
    <w:rsid w:val="00C50C38"/>
    <w:rsid w:val="00C5107F"/>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791"/>
    <w:rsid w:val="00C53ADD"/>
    <w:rsid w:val="00C53D34"/>
    <w:rsid w:val="00C53E05"/>
    <w:rsid w:val="00C54289"/>
    <w:rsid w:val="00C54388"/>
    <w:rsid w:val="00C54D47"/>
    <w:rsid w:val="00C54F28"/>
    <w:rsid w:val="00C54F5F"/>
    <w:rsid w:val="00C54F80"/>
    <w:rsid w:val="00C55166"/>
    <w:rsid w:val="00C552EA"/>
    <w:rsid w:val="00C55669"/>
    <w:rsid w:val="00C55685"/>
    <w:rsid w:val="00C5568E"/>
    <w:rsid w:val="00C556A8"/>
    <w:rsid w:val="00C556C5"/>
    <w:rsid w:val="00C55AB9"/>
    <w:rsid w:val="00C55CBE"/>
    <w:rsid w:val="00C563B1"/>
    <w:rsid w:val="00C5680F"/>
    <w:rsid w:val="00C56881"/>
    <w:rsid w:val="00C5688A"/>
    <w:rsid w:val="00C56A01"/>
    <w:rsid w:val="00C56B9C"/>
    <w:rsid w:val="00C56EF2"/>
    <w:rsid w:val="00C57635"/>
    <w:rsid w:val="00C577CD"/>
    <w:rsid w:val="00C57860"/>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2C2"/>
    <w:rsid w:val="00C65327"/>
    <w:rsid w:val="00C65533"/>
    <w:rsid w:val="00C65AA3"/>
    <w:rsid w:val="00C66525"/>
    <w:rsid w:val="00C66738"/>
    <w:rsid w:val="00C66939"/>
    <w:rsid w:val="00C66B54"/>
    <w:rsid w:val="00C66CC4"/>
    <w:rsid w:val="00C6704E"/>
    <w:rsid w:val="00C67897"/>
    <w:rsid w:val="00C70404"/>
    <w:rsid w:val="00C70BCB"/>
    <w:rsid w:val="00C71516"/>
    <w:rsid w:val="00C7171B"/>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F98"/>
    <w:rsid w:val="00C73FCC"/>
    <w:rsid w:val="00C74192"/>
    <w:rsid w:val="00C74866"/>
    <w:rsid w:val="00C74BE0"/>
    <w:rsid w:val="00C74D89"/>
    <w:rsid w:val="00C74DDB"/>
    <w:rsid w:val="00C74E80"/>
    <w:rsid w:val="00C75002"/>
    <w:rsid w:val="00C750A7"/>
    <w:rsid w:val="00C75103"/>
    <w:rsid w:val="00C754CA"/>
    <w:rsid w:val="00C755C7"/>
    <w:rsid w:val="00C75641"/>
    <w:rsid w:val="00C7575F"/>
    <w:rsid w:val="00C760FF"/>
    <w:rsid w:val="00C76384"/>
    <w:rsid w:val="00C7656A"/>
    <w:rsid w:val="00C766E3"/>
    <w:rsid w:val="00C766F6"/>
    <w:rsid w:val="00C7690F"/>
    <w:rsid w:val="00C76CF9"/>
    <w:rsid w:val="00C76F98"/>
    <w:rsid w:val="00C76FC8"/>
    <w:rsid w:val="00C7702E"/>
    <w:rsid w:val="00C771F1"/>
    <w:rsid w:val="00C777CB"/>
    <w:rsid w:val="00C7797D"/>
    <w:rsid w:val="00C804BD"/>
    <w:rsid w:val="00C805A9"/>
    <w:rsid w:val="00C80958"/>
    <w:rsid w:val="00C80C24"/>
    <w:rsid w:val="00C80E40"/>
    <w:rsid w:val="00C80FEA"/>
    <w:rsid w:val="00C8107D"/>
    <w:rsid w:val="00C81179"/>
    <w:rsid w:val="00C81455"/>
    <w:rsid w:val="00C814C3"/>
    <w:rsid w:val="00C81C8D"/>
    <w:rsid w:val="00C81EF5"/>
    <w:rsid w:val="00C82055"/>
    <w:rsid w:val="00C823BF"/>
    <w:rsid w:val="00C82433"/>
    <w:rsid w:val="00C828E1"/>
    <w:rsid w:val="00C82B95"/>
    <w:rsid w:val="00C82FDC"/>
    <w:rsid w:val="00C831DF"/>
    <w:rsid w:val="00C83223"/>
    <w:rsid w:val="00C834D3"/>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934"/>
    <w:rsid w:val="00C91958"/>
    <w:rsid w:val="00C919F4"/>
    <w:rsid w:val="00C91A1B"/>
    <w:rsid w:val="00C91C65"/>
    <w:rsid w:val="00C923D6"/>
    <w:rsid w:val="00C92B70"/>
    <w:rsid w:val="00C92B8B"/>
    <w:rsid w:val="00C92D88"/>
    <w:rsid w:val="00C931CD"/>
    <w:rsid w:val="00C932D2"/>
    <w:rsid w:val="00C93611"/>
    <w:rsid w:val="00C936A0"/>
    <w:rsid w:val="00C93889"/>
    <w:rsid w:val="00C939A0"/>
    <w:rsid w:val="00C93C8E"/>
    <w:rsid w:val="00C94131"/>
    <w:rsid w:val="00C941F5"/>
    <w:rsid w:val="00C94237"/>
    <w:rsid w:val="00C948C4"/>
    <w:rsid w:val="00C94D79"/>
    <w:rsid w:val="00C94E94"/>
    <w:rsid w:val="00C95254"/>
    <w:rsid w:val="00C9529A"/>
    <w:rsid w:val="00C955B3"/>
    <w:rsid w:val="00C95903"/>
    <w:rsid w:val="00C95FC5"/>
    <w:rsid w:val="00C964B2"/>
    <w:rsid w:val="00C966B0"/>
    <w:rsid w:val="00C96915"/>
    <w:rsid w:val="00C9707F"/>
    <w:rsid w:val="00C97208"/>
    <w:rsid w:val="00C973B5"/>
    <w:rsid w:val="00C97CA9"/>
    <w:rsid w:val="00C97EC5"/>
    <w:rsid w:val="00C97EF7"/>
    <w:rsid w:val="00C97EF8"/>
    <w:rsid w:val="00CA012A"/>
    <w:rsid w:val="00CA06EC"/>
    <w:rsid w:val="00CA0A6E"/>
    <w:rsid w:val="00CA0CCB"/>
    <w:rsid w:val="00CA0FFF"/>
    <w:rsid w:val="00CA103B"/>
    <w:rsid w:val="00CA12C1"/>
    <w:rsid w:val="00CA153E"/>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A9B"/>
    <w:rsid w:val="00CA6B62"/>
    <w:rsid w:val="00CA6B7B"/>
    <w:rsid w:val="00CA6CC7"/>
    <w:rsid w:val="00CA6D2A"/>
    <w:rsid w:val="00CA7881"/>
    <w:rsid w:val="00CA7D3F"/>
    <w:rsid w:val="00CA7F70"/>
    <w:rsid w:val="00CB0335"/>
    <w:rsid w:val="00CB03A7"/>
    <w:rsid w:val="00CB12D2"/>
    <w:rsid w:val="00CB158E"/>
    <w:rsid w:val="00CB2A24"/>
    <w:rsid w:val="00CB2C1D"/>
    <w:rsid w:val="00CB2D76"/>
    <w:rsid w:val="00CB2EDB"/>
    <w:rsid w:val="00CB2FC0"/>
    <w:rsid w:val="00CB309A"/>
    <w:rsid w:val="00CB313D"/>
    <w:rsid w:val="00CB316A"/>
    <w:rsid w:val="00CB39CE"/>
    <w:rsid w:val="00CB3B07"/>
    <w:rsid w:val="00CB3B85"/>
    <w:rsid w:val="00CB3CE1"/>
    <w:rsid w:val="00CB3D1C"/>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EA5"/>
    <w:rsid w:val="00CB7F10"/>
    <w:rsid w:val="00CC051C"/>
    <w:rsid w:val="00CC07C9"/>
    <w:rsid w:val="00CC085A"/>
    <w:rsid w:val="00CC0A1C"/>
    <w:rsid w:val="00CC0B1A"/>
    <w:rsid w:val="00CC0F2A"/>
    <w:rsid w:val="00CC1090"/>
    <w:rsid w:val="00CC1766"/>
    <w:rsid w:val="00CC17B9"/>
    <w:rsid w:val="00CC1852"/>
    <w:rsid w:val="00CC1949"/>
    <w:rsid w:val="00CC1B85"/>
    <w:rsid w:val="00CC1CFB"/>
    <w:rsid w:val="00CC1E68"/>
    <w:rsid w:val="00CC1E75"/>
    <w:rsid w:val="00CC2134"/>
    <w:rsid w:val="00CC2913"/>
    <w:rsid w:val="00CC2CE7"/>
    <w:rsid w:val="00CC2DFD"/>
    <w:rsid w:val="00CC2FCC"/>
    <w:rsid w:val="00CC3092"/>
    <w:rsid w:val="00CC3E69"/>
    <w:rsid w:val="00CC3EC1"/>
    <w:rsid w:val="00CC40A6"/>
    <w:rsid w:val="00CC465D"/>
    <w:rsid w:val="00CC4686"/>
    <w:rsid w:val="00CC477A"/>
    <w:rsid w:val="00CC4961"/>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6F82"/>
    <w:rsid w:val="00CC7DF9"/>
    <w:rsid w:val="00CC7E41"/>
    <w:rsid w:val="00CD0012"/>
    <w:rsid w:val="00CD01C9"/>
    <w:rsid w:val="00CD0505"/>
    <w:rsid w:val="00CD0B39"/>
    <w:rsid w:val="00CD0F95"/>
    <w:rsid w:val="00CD1069"/>
    <w:rsid w:val="00CD18C4"/>
    <w:rsid w:val="00CD19A3"/>
    <w:rsid w:val="00CD1B1F"/>
    <w:rsid w:val="00CD1D47"/>
    <w:rsid w:val="00CD23C2"/>
    <w:rsid w:val="00CD288B"/>
    <w:rsid w:val="00CD289E"/>
    <w:rsid w:val="00CD2999"/>
    <w:rsid w:val="00CD2BFB"/>
    <w:rsid w:val="00CD2D59"/>
    <w:rsid w:val="00CD2E2B"/>
    <w:rsid w:val="00CD2FCB"/>
    <w:rsid w:val="00CD3897"/>
    <w:rsid w:val="00CD4005"/>
    <w:rsid w:val="00CD4260"/>
    <w:rsid w:val="00CD4582"/>
    <w:rsid w:val="00CD49D0"/>
    <w:rsid w:val="00CD4FD4"/>
    <w:rsid w:val="00CD5261"/>
    <w:rsid w:val="00CD53FE"/>
    <w:rsid w:val="00CD55D0"/>
    <w:rsid w:val="00CD591A"/>
    <w:rsid w:val="00CD5983"/>
    <w:rsid w:val="00CD59FE"/>
    <w:rsid w:val="00CD5ED9"/>
    <w:rsid w:val="00CD60A9"/>
    <w:rsid w:val="00CD63C9"/>
    <w:rsid w:val="00CD651A"/>
    <w:rsid w:val="00CD6AE7"/>
    <w:rsid w:val="00CD6D1E"/>
    <w:rsid w:val="00CD6EAE"/>
    <w:rsid w:val="00CD70FC"/>
    <w:rsid w:val="00CD7733"/>
    <w:rsid w:val="00CD77F8"/>
    <w:rsid w:val="00CD7841"/>
    <w:rsid w:val="00CD7B8E"/>
    <w:rsid w:val="00CD7D84"/>
    <w:rsid w:val="00CD7FA2"/>
    <w:rsid w:val="00CD7FE9"/>
    <w:rsid w:val="00CE01AD"/>
    <w:rsid w:val="00CE0456"/>
    <w:rsid w:val="00CE04E1"/>
    <w:rsid w:val="00CE0677"/>
    <w:rsid w:val="00CE0D5D"/>
    <w:rsid w:val="00CE0F8F"/>
    <w:rsid w:val="00CE1510"/>
    <w:rsid w:val="00CE165B"/>
    <w:rsid w:val="00CE176E"/>
    <w:rsid w:val="00CE1883"/>
    <w:rsid w:val="00CE19D6"/>
    <w:rsid w:val="00CE2952"/>
    <w:rsid w:val="00CE2B3E"/>
    <w:rsid w:val="00CE2B74"/>
    <w:rsid w:val="00CE2DA5"/>
    <w:rsid w:val="00CE37F1"/>
    <w:rsid w:val="00CE3A7C"/>
    <w:rsid w:val="00CE3D14"/>
    <w:rsid w:val="00CE41C5"/>
    <w:rsid w:val="00CE4234"/>
    <w:rsid w:val="00CE448F"/>
    <w:rsid w:val="00CE48AB"/>
    <w:rsid w:val="00CE48CE"/>
    <w:rsid w:val="00CE4E47"/>
    <w:rsid w:val="00CE50DD"/>
    <w:rsid w:val="00CE5578"/>
    <w:rsid w:val="00CE5618"/>
    <w:rsid w:val="00CE5774"/>
    <w:rsid w:val="00CE5839"/>
    <w:rsid w:val="00CE5DAA"/>
    <w:rsid w:val="00CE5E0A"/>
    <w:rsid w:val="00CE5F38"/>
    <w:rsid w:val="00CE624D"/>
    <w:rsid w:val="00CE65E3"/>
    <w:rsid w:val="00CE66FC"/>
    <w:rsid w:val="00CE69AE"/>
    <w:rsid w:val="00CE6B6F"/>
    <w:rsid w:val="00CE6D5C"/>
    <w:rsid w:val="00CE6D60"/>
    <w:rsid w:val="00CE72C5"/>
    <w:rsid w:val="00CE77D6"/>
    <w:rsid w:val="00CE7EFD"/>
    <w:rsid w:val="00CF0B05"/>
    <w:rsid w:val="00CF0CE8"/>
    <w:rsid w:val="00CF0D83"/>
    <w:rsid w:val="00CF119F"/>
    <w:rsid w:val="00CF12FF"/>
    <w:rsid w:val="00CF154D"/>
    <w:rsid w:val="00CF174D"/>
    <w:rsid w:val="00CF1761"/>
    <w:rsid w:val="00CF1841"/>
    <w:rsid w:val="00CF1885"/>
    <w:rsid w:val="00CF18FC"/>
    <w:rsid w:val="00CF1DB6"/>
    <w:rsid w:val="00CF1EFD"/>
    <w:rsid w:val="00CF20A8"/>
    <w:rsid w:val="00CF2573"/>
    <w:rsid w:val="00CF299F"/>
    <w:rsid w:val="00CF2DBA"/>
    <w:rsid w:val="00CF2DFC"/>
    <w:rsid w:val="00CF2EAA"/>
    <w:rsid w:val="00CF33A6"/>
    <w:rsid w:val="00CF35BC"/>
    <w:rsid w:val="00CF36B5"/>
    <w:rsid w:val="00CF3733"/>
    <w:rsid w:val="00CF39DE"/>
    <w:rsid w:val="00CF3B20"/>
    <w:rsid w:val="00CF3C04"/>
    <w:rsid w:val="00CF3EDA"/>
    <w:rsid w:val="00CF404F"/>
    <w:rsid w:val="00CF40AC"/>
    <w:rsid w:val="00CF45E4"/>
    <w:rsid w:val="00CF4D15"/>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CFD"/>
    <w:rsid w:val="00D00DF6"/>
    <w:rsid w:val="00D01829"/>
    <w:rsid w:val="00D01A20"/>
    <w:rsid w:val="00D01EEA"/>
    <w:rsid w:val="00D01F0A"/>
    <w:rsid w:val="00D0211E"/>
    <w:rsid w:val="00D021E3"/>
    <w:rsid w:val="00D02352"/>
    <w:rsid w:val="00D02379"/>
    <w:rsid w:val="00D025CD"/>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697"/>
    <w:rsid w:val="00D11843"/>
    <w:rsid w:val="00D11A32"/>
    <w:rsid w:val="00D11C3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0F1"/>
    <w:rsid w:val="00D16241"/>
    <w:rsid w:val="00D163A0"/>
    <w:rsid w:val="00D163C2"/>
    <w:rsid w:val="00D1646E"/>
    <w:rsid w:val="00D166A0"/>
    <w:rsid w:val="00D16C8C"/>
    <w:rsid w:val="00D16C8E"/>
    <w:rsid w:val="00D16CF7"/>
    <w:rsid w:val="00D172D5"/>
    <w:rsid w:val="00D177B1"/>
    <w:rsid w:val="00D17B9C"/>
    <w:rsid w:val="00D17BF7"/>
    <w:rsid w:val="00D17D34"/>
    <w:rsid w:val="00D17FEA"/>
    <w:rsid w:val="00D20129"/>
    <w:rsid w:val="00D204BF"/>
    <w:rsid w:val="00D2086C"/>
    <w:rsid w:val="00D20A7E"/>
    <w:rsid w:val="00D20DE5"/>
    <w:rsid w:val="00D20E87"/>
    <w:rsid w:val="00D212E6"/>
    <w:rsid w:val="00D21329"/>
    <w:rsid w:val="00D21D60"/>
    <w:rsid w:val="00D21D6D"/>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C4"/>
    <w:rsid w:val="00D23C58"/>
    <w:rsid w:val="00D23CE5"/>
    <w:rsid w:val="00D23D07"/>
    <w:rsid w:val="00D242BD"/>
    <w:rsid w:val="00D24368"/>
    <w:rsid w:val="00D247D0"/>
    <w:rsid w:val="00D24AB5"/>
    <w:rsid w:val="00D24D22"/>
    <w:rsid w:val="00D24E1B"/>
    <w:rsid w:val="00D24F65"/>
    <w:rsid w:val="00D252A1"/>
    <w:rsid w:val="00D25328"/>
    <w:rsid w:val="00D253AD"/>
    <w:rsid w:val="00D254B5"/>
    <w:rsid w:val="00D255BD"/>
    <w:rsid w:val="00D2563C"/>
    <w:rsid w:val="00D256B0"/>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1B4"/>
    <w:rsid w:val="00D3369E"/>
    <w:rsid w:val="00D33988"/>
    <w:rsid w:val="00D33B0A"/>
    <w:rsid w:val="00D33B6A"/>
    <w:rsid w:val="00D3402E"/>
    <w:rsid w:val="00D340C9"/>
    <w:rsid w:val="00D3418C"/>
    <w:rsid w:val="00D34792"/>
    <w:rsid w:val="00D34AEA"/>
    <w:rsid w:val="00D351B2"/>
    <w:rsid w:val="00D351DA"/>
    <w:rsid w:val="00D3521C"/>
    <w:rsid w:val="00D3584E"/>
    <w:rsid w:val="00D3593F"/>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94F"/>
    <w:rsid w:val="00D41A6B"/>
    <w:rsid w:val="00D41D3F"/>
    <w:rsid w:val="00D42319"/>
    <w:rsid w:val="00D424AB"/>
    <w:rsid w:val="00D42EF1"/>
    <w:rsid w:val="00D430FB"/>
    <w:rsid w:val="00D433F2"/>
    <w:rsid w:val="00D436E4"/>
    <w:rsid w:val="00D43726"/>
    <w:rsid w:val="00D43933"/>
    <w:rsid w:val="00D43B2A"/>
    <w:rsid w:val="00D43D10"/>
    <w:rsid w:val="00D44367"/>
    <w:rsid w:val="00D443DF"/>
    <w:rsid w:val="00D4461C"/>
    <w:rsid w:val="00D446AF"/>
    <w:rsid w:val="00D446B3"/>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24"/>
    <w:rsid w:val="00D47153"/>
    <w:rsid w:val="00D47345"/>
    <w:rsid w:val="00D475CB"/>
    <w:rsid w:val="00D477CD"/>
    <w:rsid w:val="00D47B4B"/>
    <w:rsid w:val="00D47CA5"/>
    <w:rsid w:val="00D47E0B"/>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3C"/>
    <w:rsid w:val="00D55CB9"/>
    <w:rsid w:val="00D55DEF"/>
    <w:rsid w:val="00D55F19"/>
    <w:rsid w:val="00D56078"/>
    <w:rsid w:val="00D560D0"/>
    <w:rsid w:val="00D561F0"/>
    <w:rsid w:val="00D5622E"/>
    <w:rsid w:val="00D56980"/>
    <w:rsid w:val="00D56AEE"/>
    <w:rsid w:val="00D56E38"/>
    <w:rsid w:val="00D56E4E"/>
    <w:rsid w:val="00D56E98"/>
    <w:rsid w:val="00D56F0A"/>
    <w:rsid w:val="00D5782A"/>
    <w:rsid w:val="00D57B90"/>
    <w:rsid w:val="00D57DC7"/>
    <w:rsid w:val="00D60263"/>
    <w:rsid w:val="00D603B8"/>
    <w:rsid w:val="00D60511"/>
    <w:rsid w:val="00D60658"/>
    <w:rsid w:val="00D60CA9"/>
    <w:rsid w:val="00D61046"/>
    <w:rsid w:val="00D6120F"/>
    <w:rsid w:val="00D613BE"/>
    <w:rsid w:val="00D61926"/>
    <w:rsid w:val="00D61C0F"/>
    <w:rsid w:val="00D61D78"/>
    <w:rsid w:val="00D61EA2"/>
    <w:rsid w:val="00D622F0"/>
    <w:rsid w:val="00D62CB3"/>
    <w:rsid w:val="00D62CB6"/>
    <w:rsid w:val="00D62DDC"/>
    <w:rsid w:val="00D62DFB"/>
    <w:rsid w:val="00D62E23"/>
    <w:rsid w:val="00D6304B"/>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0FC"/>
    <w:rsid w:val="00D651C1"/>
    <w:rsid w:val="00D65201"/>
    <w:rsid w:val="00D65218"/>
    <w:rsid w:val="00D65A51"/>
    <w:rsid w:val="00D65B69"/>
    <w:rsid w:val="00D65CEE"/>
    <w:rsid w:val="00D660FB"/>
    <w:rsid w:val="00D661EC"/>
    <w:rsid w:val="00D662B6"/>
    <w:rsid w:val="00D66379"/>
    <w:rsid w:val="00D663F2"/>
    <w:rsid w:val="00D666A5"/>
    <w:rsid w:val="00D66759"/>
    <w:rsid w:val="00D66959"/>
    <w:rsid w:val="00D66AE2"/>
    <w:rsid w:val="00D66DF9"/>
    <w:rsid w:val="00D66EAE"/>
    <w:rsid w:val="00D67046"/>
    <w:rsid w:val="00D671E0"/>
    <w:rsid w:val="00D67375"/>
    <w:rsid w:val="00D67480"/>
    <w:rsid w:val="00D676D2"/>
    <w:rsid w:val="00D677E0"/>
    <w:rsid w:val="00D6791E"/>
    <w:rsid w:val="00D6799A"/>
    <w:rsid w:val="00D67BAB"/>
    <w:rsid w:val="00D67D76"/>
    <w:rsid w:val="00D70158"/>
    <w:rsid w:val="00D70F1B"/>
    <w:rsid w:val="00D713CE"/>
    <w:rsid w:val="00D71407"/>
    <w:rsid w:val="00D71778"/>
    <w:rsid w:val="00D71BAA"/>
    <w:rsid w:val="00D71DDF"/>
    <w:rsid w:val="00D71E12"/>
    <w:rsid w:val="00D71EC6"/>
    <w:rsid w:val="00D721D0"/>
    <w:rsid w:val="00D72522"/>
    <w:rsid w:val="00D726E9"/>
    <w:rsid w:val="00D728BE"/>
    <w:rsid w:val="00D72BE6"/>
    <w:rsid w:val="00D72D0E"/>
    <w:rsid w:val="00D72EA2"/>
    <w:rsid w:val="00D73313"/>
    <w:rsid w:val="00D73559"/>
    <w:rsid w:val="00D73891"/>
    <w:rsid w:val="00D73AD9"/>
    <w:rsid w:val="00D73BF8"/>
    <w:rsid w:val="00D73EDF"/>
    <w:rsid w:val="00D73F9D"/>
    <w:rsid w:val="00D74129"/>
    <w:rsid w:val="00D7413C"/>
    <w:rsid w:val="00D74158"/>
    <w:rsid w:val="00D744AC"/>
    <w:rsid w:val="00D7455E"/>
    <w:rsid w:val="00D74588"/>
    <w:rsid w:val="00D745CC"/>
    <w:rsid w:val="00D74674"/>
    <w:rsid w:val="00D74960"/>
    <w:rsid w:val="00D749BB"/>
    <w:rsid w:val="00D749E8"/>
    <w:rsid w:val="00D74E27"/>
    <w:rsid w:val="00D74F23"/>
    <w:rsid w:val="00D7500C"/>
    <w:rsid w:val="00D7529C"/>
    <w:rsid w:val="00D76979"/>
    <w:rsid w:val="00D769D5"/>
    <w:rsid w:val="00D76A92"/>
    <w:rsid w:val="00D7708D"/>
    <w:rsid w:val="00D7717C"/>
    <w:rsid w:val="00D772AF"/>
    <w:rsid w:val="00D77873"/>
    <w:rsid w:val="00D77AD2"/>
    <w:rsid w:val="00D77D0D"/>
    <w:rsid w:val="00D77E0E"/>
    <w:rsid w:val="00D77E13"/>
    <w:rsid w:val="00D77FEE"/>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214"/>
    <w:rsid w:val="00D832A9"/>
    <w:rsid w:val="00D834E7"/>
    <w:rsid w:val="00D83507"/>
    <w:rsid w:val="00D8351D"/>
    <w:rsid w:val="00D83893"/>
    <w:rsid w:val="00D83B86"/>
    <w:rsid w:val="00D83BF5"/>
    <w:rsid w:val="00D83E87"/>
    <w:rsid w:val="00D83EF4"/>
    <w:rsid w:val="00D83FBD"/>
    <w:rsid w:val="00D84164"/>
    <w:rsid w:val="00D84264"/>
    <w:rsid w:val="00D842CE"/>
    <w:rsid w:val="00D84627"/>
    <w:rsid w:val="00D84A15"/>
    <w:rsid w:val="00D84B94"/>
    <w:rsid w:val="00D853D2"/>
    <w:rsid w:val="00D85677"/>
    <w:rsid w:val="00D85718"/>
    <w:rsid w:val="00D8586E"/>
    <w:rsid w:val="00D85878"/>
    <w:rsid w:val="00D85CA1"/>
    <w:rsid w:val="00D85CE4"/>
    <w:rsid w:val="00D860E1"/>
    <w:rsid w:val="00D8622B"/>
    <w:rsid w:val="00D86390"/>
    <w:rsid w:val="00D86911"/>
    <w:rsid w:val="00D86D10"/>
    <w:rsid w:val="00D87183"/>
    <w:rsid w:val="00D877E7"/>
    <w:rsid w:val="00D879AF"/>
    <w:rsid w:val="00D87ADD"/>
    <w:rsid w:val="00D9093F"/>
    <w:rsid w:val="00D90D87"/>
    <w:rsid w:val="00D90DCB"/>
    <w:rsid w:val="00D90E06"/>
    <w:rsid w:val="00D90F9D"/>
    <w:rsid w:val="00D91097"/>
    <w:rsid w:val="00D918F2"/>
    <w:rsid w:val="00D91EE2"/>
    <w:rsid w:val="00D92069"/>
    <w:rsid w:val="00D9208B"/>
    <w:rsid w:val="00D92213"/>
    <w:rsid w:val="00D92B5B"/>
    <w:rsid w:val="00D92CAA"/>
    <w:rsid w:val="00D92CF6"/>
    <w:rsid w:val="00D92D27"/>
    <w:rsid w:val="00D93053"/>
    <w:rsid w:val="00D930C2"/>
    <w:rsid w:val="00D93320"/>
    <w:rsid w:val="00D9366E"/>
    <w:rsid w:val="00D93AF2"/>
    <w:rsid w:val="00D93C3E"/>
    <w:rsid w:val="00D93F26"/>
    <w:rsid w:val="00D94352"/>
    <w:rsid w:val="00D9437F"/>
    <w:rsid w:val="00D943AA"/>
    <w:rsid w:val="00D94583"/>
    <w:rsid w:val="00D94FB8"/>
    <w:rsid w:val="00D94FE8"/>
    <w:rsid w:val="00D9500C"/>
    <w:rsid w:val="00D9531C"/>
    <w:rsid w:val="00D95616"/>
    <w:rsid w:val="00D958A7"/>
    <w:rsid w:val="00D95917"/>
    <w:rsid w:val="00D95C2A"/>
    <w:rsid w:val="00D95C60"/>
    <w:rsid w:val="00D95F13"/>
    <w:rsid w:val="00D9629E"/>
    <w:rsid w:val="00D9653D"/>
    <w:rsid w:val="00D9671D"/>
    <w:rsid w:val="00D9686F"/>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F51"/>
    <w:rsid w:val="00DA0F5A"/>
    <w:rsid w:val="00DA11A3"/>
    <w:rsid w:val="00DA11D1"/>
    <w:rsid w:val="00DA122D"/>
    <w:rsid w:val="00DA1B66"/>
    <w:rsid w:val="00DA21C4"/>
    <w:rsid w:val="00DA2354"/>
    <w:rsid w:val="00DA25CF"/>
    <w:rsid w:val="00DA2A1A"/>
    <w:rsid w:val="00DA2BA7"/>
    <w:rsid w:val="00DA2F52"/>
    <w:rsid w:val="00DA2FE5"/>
    <w:rsid w:val="00DA30DB"/>
    <w:rsid w:val="00DA3259"/>
    <w:rsid w:val="00DA35BF"/>
    <w:rsid w:val="00DA376E"/>
    <w:rsid w:val="00DA39F4"/>
    <w:rsid w:val="00DA3B01"/>
    <w:rsid w:val="00DA3C89"/>
    <w:rsid w:val="00DA4029"/>
    <w:rsid w:val="00DA41BD"/>
    <w:rsid w:val="00DA434D"/>
    <w:rsid w:val="00DA4557"/>
    <w:rsid w:val="00DA4ADA"/>
    <w:rsid w:val="00DA4CBE"/>
    <w:rsid w:val="00DA4F3A"/>
    <w:rsid w:val="00DA4F56"/>
    <w:rsid w:val="00DA5108"/>
    <w:rsid w:val="00DA52B3"/>
    <w:rsid w:val="00DA5370"/>
    <w:rsid w:val="00DA554C"/>
    <w:rsid w:val="00DA559C"/>
    <w:rsid w:val="00DA589C"/>
    <w:rsid w:val="00DA5B36"/>
    <w:rsid w:val="00DA6337"/>
    <w:rsid w:val="00DA6581"/>
    <w:rsid w:val="00DA67BE"/>
    <w:rsid w:val="00DA6A8C"/>
    <w:rsid w:val="00DA6B41"/>
    <w:rsid w:val="00DA713C"/>
    <w:rsid w:val="00DA73A6"/>
    <w:rsid w:val="00DA77E4"/>
    <w:rsid w:val="00DA78E3"/>
    <w:rsid w:val="00DB038E"/>
    <w:rsid w:val="00DB045D"/>
    <w:rsid w:val="00DB0D49"/>
    <w:rsid w:val="00DB0E96"/>
    <w:rsid w:val="00DB0F51"/>
    <w:rsid w:val="00DB1033"/>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4F34"/>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0B2"/>
    <w:rsid w:val="00DC6460"/>
    <w:rsid w:val="00DC65B9"/>
    <w:rsid w:val="00DC77BD"/>
    <w:rsid w:val="00DC7A3C"/>
    <w:rsid w:val="00DC7A5B"/>
    <w:rsid w:val="00DC7A62"/>
    <w:rsid w:val="00DC7ADF"/>
    <w:rsid w:val="00DC7BC8"/>
    <w:rsid w:val="00DC7E10"/>
    <w:rsid w:val="00DC7E6E"/>
    <w:rsid w:val="00DD00FC"/>
    <w:rsid w:val="00DD0664"/>
    <w:rsid w:val="00DD0888"/>
    <w:rsid w:val="00DD09E7"/>
    <w:rsid w:val="00DD0BF7"/>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D12"/>
    <w:rsid w:val="00DD4F75"/>
    <w:rsid w:val="00DD5322"/>
    <w:rsid w:val="00DD556D"/>
    <w:rsid w:val="00DD58CE"/>
    <w:rsid w:val="00DD59F5"/>
    <w:rsid w:val="00DD5D84"/>
    <w:rsid w:val="00DD6000"/>
    <w:rsid w:val="00DD61DD"/>
    <w:rsid w:val="00DD6290"/>
    <w:rsid w:val="00DD6514"/>
    <w:rsid w:val="00DD6A99"/>
    <w:rsid w:val="00DD6AF8"/>
    <w:rsid w:val="00DD70A6"/>
    <w:rsid w:val="00DD761E"/>
    <w:rsid w:val="00DD76A8"/>
    <w:rsid w:val="00DD7AB9"/>
    <w:rsid w:val="00DE060C"/>
    <w:rsid w:val="00DE08E8"/>
    <w:rsid w:val="00DE11BC"/>
    <w:rsid w:val="00DE1245"/>
    <w:rsid w:val="00DE19A1"/>
    <w:rsid w:val="00DE1A02"/>
    <w:rsid w:val="00DE1BD0"/>
    <w:rsid w:val="00DE2BDC"/>
    <w:rsid w:val="00DE2D53"/>
    <w:rsid w:val="00DE30AA"/>
    <w:rsid w:val="00DE3C1B"/>
    <w:rsid w:val="00DE3EE0"/>
    <w:rsid w:val="00DE40BA"/>
    <w:rsid w:val="00DE4317"/>
    <w:rsid w:val="00DE4323"/>
    <w:rsid w:val="00DE43AF"/>
    <w:rsid w:val="00DE4416"/>
    <w:rsid w:val="00DE4AB9"/>
    <w:rsid w:val="00DE4CC4"/>
    <w:rsid w:val="00DE5073"/>
    <w:rsid w:val="00DE55A4"/>
    <w:rsid w:val="00DE5606"/>
    <w:rsid w:val="00DE580C"/>
    <w:rsid w:val="00DE5A29"/>
    <w:rsid w:val="00DE5C63"/>
    <w:rsid w:val="00DE5EA9"/>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90A"/>
    <w:rsid w:val="00E03A05"/>
    <w:rsid w:val="00E03C44"/>
    <w:rsid w:val="00E03D6B"/>
    <w:rsid w:val="00E03DC8"/>
    <w:rsid w:val="00E03FD9"/>
    <w:rsid w:val="00E044F2"/>
    <w:rsid w:val="00E047BB"/>
    <w:rsid w:val="00E04827"/>
    <w:rsid w:val="00E04B26"/>
    <w:rsid w:val="00E04E75"/>
    <w:rsid w:val="00E04EC4"/>
    <w:rsid w:val="00E04F3B"/>
    <w:rsid w:val="00E0504D"/>
    <w:rsid w:val="00E0579D"/>
    <w:rsid w:val="00E05D7E"/>
    <w:rsid w:val="00E05E88"/>
    <w:rsid w:val="00E06388"/>
    <w:rsid w:val="00E063B6"/>
    <w:rsid w:val="00E0678C"/>
    <w:rsid w:val="00E06A8F"/>
    <w:rsid w:val="00E06CA6"/>
    <w:rsid w:val="00E07869"/>
    <w:rsid w:val="00E07A28"/>
    <w:rsid w:val="00E07AD3"/>
    <w:rsid w:val="00E07C1F"/>
    <w:rsid w:val="00E07D37"/>
    <w:rsid w:val="00E07E07"/>
    <w:rsid w:val="00E07FC9"/>
    <w:rsid w:val="00E1061E"/>
    <w:rsid w:val="00E111C5"/>
    <w:rsid w:val="00E11B15"/>
    <w:rsid w:val="00E11C7E"/>
    <w:rsid w:val="00E11E5F"/>
    <w:rsid w:val="00E11ED9"/>
    <w:rsid w:val="00E11F18"/>
    <w:rsid w:val="00E12295"/>
    <w:rsid w:val="00E123E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F98"/>
    <w:rsid w:val="00E17034"/>
    <w:rsid w:val="00E171FC"/>
    <w:rsid w:val="00E172ED"/>
    <w:rsid w:val="00E17585"/>
    <w:rsid w:val="00E177D9"/>
    <w:rsid w:val="00E17B1D"/>
    <w:rsid w:val="00E17B6D"/>
    <w:rsid w:val="00E17BA4"/>
    <w:rsid w:val="00E20365"/>
    <w:rsid w:val="00E20735"/>
    <w:rsid w:val="00E209C7"/>
    <w:rsid w:val="00E20B35"/>
    <w:rsid w:val="00E2120B"/>
    <w:rsid w:val="00E219A3"/>
    <w:rsid w:val="00E21D73"/>
    <w:rsid w:val="00E21E6D"/>
    <w:rsid w:val="00E22738"/>
    <w:rsid w:val="00E22B5C"/>
    <w:rsid w:val="00E22C1C"/>
    <w:rsid w:val="00E233B4"/>
    <w:rsid w:val="00E236AB"/>
    <w:rsid w:val="00E236F5"/>
    <w:rsid w:val="00E237B9"/>
    <w:rsid w:val="00E23B86"/>
    <w:rsid w:val="00E23E7A"/>
    <w:rsid w:val="00E23F8E"/>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5B6"/>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F3B"/>
    <w:rsid w:val="00E35FD9"/>
    <w:rsid w:val="00E360F6"/>
    <w:rsid w:val="00E360FD"/>
    <w:rsid w:val="00E362F8"/>
    <w:rsid w:val="00E36338"/>
    <w:rsid w:val="00E3677F"/>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5BA"/>
    <w:rsid w:val="00E4263A"/>
    <w:rsid w:val="00E42788"/>
    <w:rsid w:val="00E4295E"/>
    <w:rsid w:val="00E42A43"/>
    <w:rsid w:val="00E42B5B"/>
    <w:rsid w:val="00E430DA"/>
    <w:rsid w:val="00E4398A"/>
    <w:rsid w:val="00E43DB0"/>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999"/>
    <w:rsid w:val="00E46FB0"/>
    <w:rsid w:val="00E4737F"/>
    <w:rsid w:val="00E477EE"/>
    <w:rsid w:val="00E47A64"/>
    <w:rsid w:val="00E5016F"/>
    <w:rsid w:val="00E502A7"/>
    <w:rsid w:val="00E50362"/>
    <w:rsid w:val="00E504EE"/>
    <w:rsid w:val="00E5057E"/>
    <w:rsid w:val="00E505B3"/>
    <w:rsid w:val="00E505BA"/>
    <w:rsid w:val="00E5070C"/>
    <w:rsid w:val="00E50E5E"/>
    <w:rsid w:val="00E5127A"/>
    <w:rsid w:val="00E51369"/>
    <w:rsid w:val="00E514DC"/>
    <w:rsid w:val="00E51945"/>
    <w:rsid w:val="00E51954"/>
    <w:rsid w:val="00E51A48"/>
    <w:rsid w:val="00E51CC6"/>
    <w:rsid w:val="00E52905"/>
    <w:rsid w:val="00E530C3"/>
    <w:rsid w:val="00E532D0"/>
    <w:rsid w:val="00E535E3"/>
    <w:rsid w:val="00E537CA"/>
    <w:rsid w:val="00E546E1"/>
    <w:rsid w:val="00E54758"/>
    <w:rsid w:val="00E54A05"/>
    <w:rsid w:val="00E54A2C"/>
    <w:rsid w:val="00E54DFA"/>
    <w:rsid w:val="00E54EB8"/>
    <w:rsid w:val="00E550A0"/>
    <w:rsid w:val="00E55A67"/>
    <w:rsid w:val="00E55E30"/>
    <w:rsid w:val="00E5637C"/>
    <w:rsid w:val="00E564E1"/>
    <w:rsid w:val="00E5668F"/>
    <w:rsid w:val="00E5676E"/>
    <w:rsid w:val="00E56829"/>
    <w:rsid w:val="00E56887"/>
    <w:rsid w:val="00E56CC7"/>
    <w:rsid w:val="00E56CE6"/>
    <w:rsid w:val="00E56F01"/>
    <w:rsid w:val="00E56F12"/>
    <w:rsid w:val="00E5776B"/>
    <w:rsid w:val="00E57EE5"/>
    <w:rsid w:val="00E603F7"/>
    <w:rsid w:val="00E6097B"/>
    <w:rsid w:val="00E609E0"/>
    <w:rsid w:val="00E60C1A"/>
    <w:rsid w:val="00E60FDE"/>
    <w:rsid w:val="00E61D08"/>
    <w:rsid w:val="00E61EF5"/>
    <w:rsid w:val="00E61F27"/>
    <w:rsid w:val="00E62497"/>
    <w:rsid w:val="00E62532"/>
    <w:rsid w:val="00E62AA4"/>
    <w:rsid w:val="00E62C01"/>
    <w:rsid w:val="00E631C0"/>
    <w:rsid w:val="00E633F3"/>
    <w:rsid w:val="00E63526"/>
    <w:rsid w:val="00E63D4A"/>
    <w:rsid w:val="00E63E20"/>
    <w:rsid w:val="00E6437D"/>
    <w:rsid w:val="00E643B5"/>
    <w:rsid w:val="00E64928"/>
    <w:rsid w:val="00E64AFC"/>
    <w:rsid w:val="00E64CCD"/>
    <w:rsid w:val="00E6512D"/>
    <w:rsid w:val="00E652C9"/>
    <w:rsid w:val="00E652F7"/>
    <w:rsid w:val="00E654FA"/>
    <w:rsid w:val="00E65651"/>
    <w:rsid w:val="00E6571F"/>
    <w:rsid w:val="00E6572A"/>
    <w:rsid w:val="00E659CF"/>
    <w:rsid w:val="00E65BCB"/>
    <w:rsid w:val="00E65FE3"/>
    <w:rsid w:val="00E662D7"/>
    <w:rsid w:val="00E66577"/>
    <w:rsid w:val="00E6665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6F"/>
    <w:rsid w:val="00E702DA"/>
    <w:rsid w:val="00E705AE"/>
    <w:rsid w:val="00E706D6"/>
    <w:rsid w:val="00E706F7"/>
    <w:rsid w:val="00E70D17"/>
    <w:rsid w:val="00E710B2"/>
    <w:rsid w:val="00E71260"/>
    <w:rsid w:val="00E713EE"/>
    <w:rsid w:val="00E71486"/>
    <w:rsid w:val="00E71501"/>
    <w:rsid w:val="00E7151B"/>
    <w:rsid w:val="00E715BC"/>
    <w:rsid w:val="00E718CF"/>
    <w:rsid w:val="00E7190F"/>
    <w:rsid w:val="00E71A1E"/>
    <w:rsid w:val="00E71D13"/>
    <w:rsid w:val="00E721C7"/>
    <w:rsid w:val="00E72269"/>
    <w:rsid w:val="00E724C8"/>
    <w:rsid w:val="00E7261C"/>
    <w:rsid w:val="00E72682"/>
    <w:rsid w:val="00E72810"/>
    <w:rsid w:val="00E72EA1"/>
    <w:rsid w:val="00E73259"/>
    <w:rsid w:val="00E7385D"/>
    <w:rsid w:val="00E739E3"/>
    <w:rsid w:val="00E73B79"/>
    <w:rsid w:val="00E73C6D"/>
    <w:rsid w:val="00E73F21"/>
    <w:rsid w:val="00E741BF"/>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5D75"/>
    <w:rsid w:val="00E764CD"/>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826"/>
    <w:rsid w:val="00E80B5D"/>
    <w:rsid w:val="00E80FB8"/>
    <w:rsid w:val="00E8133F"/>
    <w:rsid w:val="00E81404"/>
    <w:rsid w:val="00E81495"/>
    <w:rsid w:val="00E81C3D"/>
    <w:rsid w:val="00E820F6"/>
    <w:rsid w:val="00E828F7"/>
    <w:rsid w:val="00E82913"/>
    <w:rsid w:val="00E82BA5"/>
    <w:rsid w:val="00E82DD7"/>
    <w:rsid w:val="00E82FE4"/>
    <w:rsid w:val="00E830BC"/>
    <w:rsid w:val="00E8325B"/>
    <w:rsid w:val="00E83545"/>
    <w:rsid w:val="00E835F1"/>
    <w:rsid w:val="00E836C4"/>
    <w:rsid w:val="00E8371A"/>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5E3F"/>
    <w:rsid w:val="00E86310"/>
    <w:rsid w:val="00E86320"/>
    <w:rsid w:val="00E863BF"/>
    <w:rsid w:val="00E86862"/>
    <w:rsid w:val="00E86B99"/>
    <w:rsid w:val="00E87042"/>
    <w:rsid w:val="00E8725B"/>
    <w:rsid w:val="00E87268"/>
    <w:rsid w:val="00E874A3"/>
    <w:rsid w:val="00E87758"/>
    <w:rsid w:val="00E87BF9"/>
    <w:rsid w:val="00E87CBB"/>
    <w:rsid w:val="00E87D89"/>
    <w:rsid w:val="00E90031"/>
    <w:rsid w:val="00E90527"/>
    <w:rsid w:val="00E906AB"/>
    <w:rsid w:val="00E90B20"/>
    <w:rsid w:val="00E90B66"/>
    <w:rsid w:val="00E90CD5"/>
    <w:rsid w:val="00E90E45"/>
    <w:rsid w:val="00E90EF4"/>
    <w:rsid w:val="00E90F7A"/>
    <w:rsid w:val="00E91256"/>
    <w:rsid w:val="00E91269"/>
    <w:rsid w:val="00E9135A"/>
    <w:rsid w:val="00E919D5"/>
    <w:rsid w:val="00E91D6D"/>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D12"/>
    <w:rsid w:val="00E95E8C"/>
    <w:rsid w:val="00E95EA8"/>
    <w:rsid w:val="00E963C2"/>
    <w:rsid w:val="00E9688B"/>
    <w:rsid w:val="00E96A4B"/>
    <w:rsid w:val="00E96CCE"/>
    <w:rsid w:val="00E96E00"/>
    <w:rsid w:val="00E96E72"/>
    <w:rsid w:val="00E97178"/>
    <w:rsid w:val="00E97680"/>
    <w:rsid w:val="00EA0051"/>
    <w:rsid w:val="00EA01C6"/>
    <w:rsid w:val="00EA0619"/>
    <w:rsid w:val="00EA070B"/>
    <w:rsid w:val="00EA0923"/>
    <w:rsid w:val="00EA0A6D"/>
    <w:rsid w:val="00EA1006"/>
    <w:rsid w:val="00EA1661"/>
    <w:rsid w:val="00EA1931"/>
    <w:rsid w:val="00EA1BE3"/>
    <w:rsid w:val="00EA22A9"/>
    <w:rsid w:val="00EA265F"/>
    <w:rsid w:val="00EA2C55"/>
    <w:rsid w:val="00EA2E9C"/>
    <w:rsid w:val="00EA3084"/>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44"/>
    <w:rsid w:val="00EA6276"/>
    <w:rsid w:val="00EA6429"/>
    <w:rsid w:val="00EA67A3"/>
    <w:rsid w:val="00EA69D0"/>
    <w:rsid w:val="00EA6B06"/>
    <w:rsid w:val="00EA6C36"/>
    <w:rsid w:val="00EA6C4A"/>
    <w:rsid w:val="00EA6EB2"/>
    <w:rsid w:val="00EA7121"/>
    <w:rsid w:val="00EA71D1"/>
    <w:rsid w:val="00EA721D"/>
    <w:rsid w:val="00EA7248"/>
    <w:rsid w:val="00EA7428"/>
    <w:rsid w:val="00EA758A"/>
    <w:rsid w:val="00EA760E"/>
    <w:rsid w:val="00EA7753"/>
    <w:rsid w:val="00EA7DC7"/>
    <w:rsid w:val="00EA7DD7"/>
    <w:rsid w:val="00EB007E"/>
    <w:rsid w:val="00EB0440"/>
    <w:rsid w:val="00EB04CF"/>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C51"/>
    <w:rsid w:val="00EB2F9A"/>
    <w:rsid w:val="00EB3012"/>
    <w:rsid w:val="00EB31C2"/>
    <w:rsid w:val="00EB36E9"/>
    <w:rsid w:val="00EB3836"/>
    <w:rsid w:val="00EB3871"/>
    <w:rsid w:val="00EB3ED6"/>
    <w:rsid w:val="00EB3FCA"/>
    <w:rsid w:val="00EB41B4"/>
    <w:rsid w:val="00EB43B1"/>
    <w:rsid w:val="00EB4586"/>
    <w:rsid w:val="00EB4BD3"/>
    <w:rsid w:val="00EB51DA"/>
    <w:rsid w:val="00EB5332"/>
    <w:rsid w:val="00EB53C3"/>
    <w:rsid w:val="00EB55B3"/>
    <w:rsid w:val="00EB5607"/>
    <w:rsid w:val="00EB5CB2"/>
    <w:rsid w:val="00EB5E0F"/>
    <w:rsid w:val="00EB5F81"/>
    <w:rsid w:val="00EB6245"/>
    <w:rsid w:val="00EB62E4"/>
    <w:rsid w:val="00EB630F"/>
    <w:rsid w:val="00EB64DE"/>
    <w:rsid w:val="00EB689B"/>
    <w:rsid w:val="00EB6AAF"/>
    <w:rsid w:val="00EB6D80"/>
    <w:rsid w:val="00EB7021"/>
    <w:rsid w:val="00EB7300"/>
    <w:rsid w:val="00EB741D"/>
    <w:rsid w:val="00EB7576"/>
    <w:rsid w:val="00EB7671"/>
    <w:rsid w:val="00EB782F"/>
    <w:rsid w:val="00EB7C67"/>
    <w:rsid w:val="00EB7FD9"/>
    <w:rsid w:val="00EC0004"/>
    <w:rsid w:val="00EC052E"/>
    <w:rsid w:val="00EC05A6"/>
    <w:rsid w:val="00EC0FC6"/>
    <w:rsid w:val="00EC110F"/>
    <w:rsid w:val="00EC122F"/>
    <w:rsid w:val="00EC13C3"/>
    <w:rsid w:val="00EC16B5"/>
    <w:rsid w:val="00EC17BA"/>
    <w:rsid w:val="00EC1C35"/>
    <w:rsid w:val="00EC1CB2"/>
    <w:rsid w:val="00EC2005"/>
    <w:rsid w:val="00EC208E"/>
    <w:rsid w:val="00EC213A"/>
    <w:rsid w:val="00EC2220"/>
    <w:rsid w:val="00EC23AF"/>
    <w:rsid w:val="00EC2575"/>
    <w:rsid w:val="00EC25B6"/>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430"/>
    <w:rsid w:val="00EC64CD"/>
    <w:rsid w:val="00EC650F"/>
    <w:rsid w:val="00EC6E4F"/>
    <w:rsid w:val="00EC7021"/>
    <w:rsid w:val="00EC71B9"/>
    <w:rsid w:val="00EC75D0"/>
    <w:rsid w:val="00EC75F6"/>
    <w:rsid w:val="00EC76CA"/>
    <w:rsid w:val="00EC782C"/>
    <w:rsid w:val="00EC7A8B"/>
    <w:rsid w:val="00EC7D0F"/>
    <w:rsid w:val="00EC7DBE"/>
    <w:rsid w:val="00EC7FEE"/>
    <w:rsid w:val="00ED04D1"/>
    <w:rsid w:val="00ED06EE"/>
    <w:rsid w:val="00ED0839"/>
    <w:rsid w:val="00ED0A5B"/>
    <w:rsid w:val="00ED0EE1"/>
    <w:rsid w:val="00ED0EEF"/>
    <w:rsid w:val="00ED1015"/>
    <w:rsid w:val="00ED12AE"/>
    <w:rsid w:val="00ED17B6"/>
    <w:rsid w:val="00ED193F"/>
    <w:rsid w:val="00ED1B9A"/>
    <w:rsid w:val="00ED1BD3"/>
    <w:rsid w:val="00ED1CFC"/>
    <w:rsid w:val="00ED1F44"/>
    <w:rsid w:val="00ED3089"/>
    <w:rsid w:val="00ED33CD"/>
    <w:rsid w:val="00ED35A0"/>
    <w:rsid w:val="00ED3714"/>
    <w:rsid w:val="00ED39A0"/>
    <w:rsid w:val="00ED39DA"/>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70B1"/>
    <w:rsid w:val="00ED716B"/>
    <w:rsid w:val="00ED73F1"/>
    <w:rsid w:val="00ED769E"/>
    <w:rsid w:val="00ED7778"/>
    <w:rsid w:val="00ED7B11"/>
    <w:rsid w:val="00ED7C8F"/>
    <w:rsid w:val="00ED7D9B"/>
    <w:rsid w:val="00ED7E0C"/>
    <w:rsid w:val="00ED7EFD"/>
    <w:rsid w:val="00EE02FE"/>
    <w:rsid w:val="00EE06A8"/>
    <w:rsid w:val="00EE083D"/>
    <w:rsid w:val="00EE092A"/>
    <w:rsid w:val="00EE09A7"/>
    <w:rsid w:val="00EE0A49"/>
    <w:rsid w:val="00EE0B4E"/>
    <w:rsid w:val="00EE107C"/>
    <w:rsid w:val="00EE10D2"/>
    <w:rsid w:val="00EE1167"/>
    <w:rsid w:val="00EE1389"/>
    <w:rsid w:val="00EE153B"/>
    <w:rsid w:val="00EE1C2B"/>
    <w:rsid w:val="00EE2285"/>
    <w:rsid w:val="00EE22ED"/>
    <w:rsid w:val="00EE2733"/>
    <w:rsid w:val="00EE27D8"/>
    <w:rsid w:val="00EE28D1"/>
    <w:rsid w:val="00EE2B41"/>
    <w:rsid w:val="00EE2CBF"/>
    <w:rsid w:val="00EE2DD4"/>
    <w:rsid w:val="00EE2F9D"/>
    <w:rsid w:val="00EE310C"/>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A56"/>
    <w:rsid w:val="00EE7E0F"/>
    <w:rsid w:val="00EE7F70"/>
    <w:rsid w:val="00EF013A"/>
    <w:rsid w:val="00EF0430"/>
    <w:rsid w:val="00EF0449"/>
    <w:rsid w:val="00EF072B"/>
    <w:rsid w:val="00EF09EA"/>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432"/>
    <w:rsid w:val="00F01578"/>
    <w:rsid w:val="00F01879"/>
    <w:rsid w:val="00F01A3C"/>
    <w:rsid w:val="00F01B60"/>
    <w:rsid w:val="00F01B9D"/>
    <w:rsid w:val="00F02255"/>
    <w:rsid w:val="00F02758"/>
    <w:rsid w:val="00F028AB"/>
    <w:rsid w:val="00F0290E"/>
    <w:rsid w:val="00F02ABD"/>
    <w:rsid w:val="00F02CAA"/>
    <w:rsid w:val="00F02D25"/>
    <w:rsid w:val="00F03024"/>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00"/>
    <w:rsid w:val="00F072D9"/>
    <w:rsid w:val="00F073E8"/>
    <w:rsid w:val="00F0751B"/>
    <w:rsid w:val="00F0762C"/>
    <w:rsid w:val="00F07A22"/>
    <w:rsid w:val="00F07BF7"/>
    <w:rsid w:val="00F1030E"/>
    <w:rsid w:val="00F105D4"/>
    <w:rsid w:val="00F1068E"/>
    <w:rsid w:val="00F1071A"/>
    <w:rsid w:val="00F10927"/>
    <w:rsid w:val="00F109E4"/>
    <w:rsid w:val="00F10C9D"/>
    <w:rsid w:val="00F10E37"/>
    <w:rsid w:val="00F10E44"/>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7BE"/>
    <w:rsid w:val="00F1385C"/>
    <w:rsid w:val="00F13996"/>
    <w:rsid w:val="00F13C2A"/>
    <w:rsid w:val="00F142C9"/>
    <w:rsid w:val="00F1435D"/>
    <w:rsid w:val="00F1449B"/>
    <w:rsid w:val="00F14663"/>
    <w:rsid w:val="00F146AD"/>
    <w:rsid w:val="00F14815"/>
    <w:rsid w:val="00F14984"/>
    <w:rsid w:val="00F149FE"/>
    <w:rsid w:val="00F14C53"/>
    <w:rsid w:val="00F14D23"/>
    <w:rsid w:val="00F14D9A"/>
    <w:rsid w:val="00F14DF0"/>
    <w:rsid w:val="00F14FA6"/>
    <w:rsid w:val="00F1503D"/>
    <w:rsid w:val="00F15215"/>
    <w:rsid w:val="00F157E7"/>
    <w:rsid w:val="00F15B1B"/>
    <w:rsid w:val="00F15B22"/>
    <w:rsid w:val="00F15D38"/>
    <w:rsid w:val="00F15DA8"/>
    <w:rsid w:val="00F1606B"/>
    <w:rsid w:val="00F161ED"/>
    <w:rsid w:val="00F1687C"/>
    <w:rsid w:val="00F16B38"/>
    <w:rsid w:val="00F16C13"/>
    <w:rsid w:val="00F16E78"/>
    <w:rsid w:val="00F17250"/>
    <w:rsid w:val="00F174E4"/>
    <w:rsid w:val="00F17696"/>
    <w:rsid w:val="00F176A2"/>
    <w:rsid w:val="00F178DE"/>
    <w:rsid w:val="00F17C5A"/>
    <w:rsid w:val="00F17CD3"/>
    <w:rsid w:val="00F2011E"/>
    <w:rsid w:val="00F20543"/>
    <w:rsid w:val="00F20707"/>
    <w:rsid w:val="00F207F2"/>
    <w:rsid w:val="00F20831"/>
    <w:rsid w:val="00F20853"/>
    <w:rsid w:val="00F20D18"/>
    <w:rsid w:val="00F20D92"/>
    <w:rsid w:val="00F2103A"/>
    <w:rsid w:val="00F21251"/>
    <w:rsid w:val="00F213EE"/>
    <w:rsid w:val="00F21608"/>
    <w:rsid w:val="00F21804"/>
    <w:rsid w:val="00F21808"/>
    <w:rsid w:val="00F21DA8"/>
    <w:rsid w:val="00F22128"/>
    <w:rsid w:val="00F22196"/>
    <w:rsid w:val="00F2221C"/>
    <w:rsid w:val="00F22391"/>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9A7"/>
    <w:rsid w:val="00F34A2C"/>
    <w:rsid w:val="00F34A39"/>
    <w:rsid w:val="00F34E32"/>
    <w:rsid w:val="00F34E35"/>
    <w:rsid w:val="00F350D6"/>
    <w:rsid w:val="00F3543D"/>
    <w:rsid w:val="00F35769"/>
    <w:rsid w:val="00F35965"/>
    <w:rsid w:val="00F35C3A"/>
    <w:rsid w:val="00F35FE4"/>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9FC"/>
    <w:rsid w:val="00F41259"/>
    <w:rsid w:val="00F415BA"/>
    <w:rsid w:val="00F41B08"/>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1C9"/>
    <w:rsid w:val="00F50209"/>
    <w:rsid w:val="00F50367"/>
    <w:rsid w:val="00F507DC"/>
    <w:rsid w:val="00F509DA"/>
    <w:rsid w:val="00F50BEE"/>
    <w:rsid w:val="00F50C20"/>
    <w:rsid w:val="00F50DDF"/>
    <w:rsid w:val="00F5128B"/>
    <w:rsid w:val="00F51363"/>
    <w:rsid w:val="00F513E5"/>
    <w:rsid w:val="00F51744"/>
    <w:rsid w:val="00F52070"/>
    <w:rsid w:val="00F5210E"/>
    <w:rsid w:val="00F521C5"/>
    <w:rsid w:val="00F523CB"/>
    <w:rsid w:val="00F526A4"/>
    <w:rsid w:val="00F52732"/>
    <w:rsid w:val="00F52804"/>
    <w:rsid w:val="00F5281D"/>
    <w:rsid w:val="00F52AC9"/>
    <w:rsid w:val="00F52ADD"/>
    <w:rsid w:val="00F52E5C"/>
    <w:rsid w:val="00F53061"/>
    <w:rsid w:val="00F539AE"/>
    <w:rsid w:val="00F53BB5"/>
    <w:rsid w:val="00F53EFC"/>
    <w:rsid w:val="00F53FE0"/>
    <w:rsid w:val="00F54149"/>
    <w:rsid w:val="00F5417C"/>
    <w:rsid w:val="00F543CF"/>
    <w:rsid w:val="00F5455F"/>
    <w:rsid w:val="00F54B13"/>
    <w:rsid w:val="00F5503F"/>
    <w:rsid w:val="00F551AF"/>
    <w:rsid w:val="00F5527D"/>
    <w:rsid w:val="00F552E9"/>
    <w:rsid w:val="00F55B7C"/>
    <w:rsid w:val="00F55C9D"/>
    <w:rsid w:val="00F55D41"/>
    <w:rsid w:val="00F55F14"/>
    <w:rsid w:val="00F55F5C"/>
    <w:rsid w:val="00F56082"/>
    <w:rsid w:val="00F56763"/>
    <w:rsid w:val="00F56857"/>
    <w:rsid w:val="00F56FFE"/>
    <w:rsid w:val="00F572EE"/>
    <w:rsid w:val="00F57798"/>
    <w:rsid w:val="00F5787C"/>
    <w:rsid w:val="00F57A93"/>
    <w:rsid w:val="00F57DD6"/>
    <w:rsid w:val="00F60171"/>
    <w:rsid w:val="00F60698"/>
    <w:rsid w:val="00F606C7"/>
    <w:rsid w:val="00F6091E"/>
    <w:rsid w:val="00F60C44"/>
    <w:rsid w:val="00F60C8D"/>
    <w:rsid w:val="00F60E06"/>
    <w:rsid w:val="00F60EF0"/>
    <w:rsid w:val="00F617EE"/>
    <w:rsid w:val="00F6193D"/>
    <w:rsid w:val="00F61A2A"/>
    <w:rsid w:val="00F61A76"/>
    <w:rsid w:val="00F61A95"/>
    <w:rsid w:val="00F61FEE"/>
    <w:rsid w:val="00F624AE"/>
    <w:rsid w:val="00F62558"/>
    <w:rsid w:val="00F62F0A"/>
    <w:rsid w:val="00F632D6"/>
    <w:rsid w:val="00F634C2"/>
    <w:rsid w:val="00F635E0"/>
    <w:rsid w:val="00F644D2"/>
    <w:rsid w:val="00F64916"/>
    <w:rsid w:val="00F650E7"/>
    <w:rsid w:val="00F65316"/>
    <w:rsid w:val="00F65C72"/>
    <w:rsid w:val="00F6648C"/>
    <w:rsid w:val="00F66CF1"/>
    <w:rsid w:val="00F671E7"/>
    <w:rsid w:val="00F67312"/>
    <w:rsid w:val="00F673AA"/>
    <w:rsid w:val="00F677A7"/>
    <w:rsid w:val="00F6799B"/>
    <w:rsid w:val="00F679C5"/>
    <w:rsid w:val="00F67D83"/>
    <w:rsid w:val="00F67DA1"/>
    <w:rsid w:val="00F67F4C"/>
    <w:rsid w:val="00F700A4"/>
    <w:rsid w:val="00F70179"/>
    <w:rsid w:val="00F701E4"/>
    <w:rsid w:val="00F70210"/>
    <w:rsid w:val="00F7065B"/>
    <w:rsid w:val="00F7069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E05"/>
    <w:rsid w:val="00F74156"/>
    <w:rsid w:val="00F74340"/>
    <w:rsid w:val="00F74776"/>
    <w:rsid w:val="00F74915"/>
    <w:rsid w:val="00F749EB"/>
    <w:rsid w:val="00F74B51"/>
    <w:rsid w:val="00F74B53"/>
    <w:rsid w:val="00F74BA7"/>
    <w:rsid w:val="00F74CE2"/>
    <w:rsid w:val="00F74CE9"/>
    <w:rsid w:val="00F75523"/>
    <w:rsid w:val="00F7552A"/>
    <w:rsid w:val="00F75767"/>
    <w:rsid w:val="00F759E4"/>
    <w:rsid w:val="00F75AC0"/>
    <w:rsid w:val="00F75B21"/>
    <w:rsid w:val="00F75BAB"/>
    <w:rsid w:val="00F75EA7"/>
    <w:rsid w:val="00F75ED5"/>
    <w:rsid w:val="00F7605D"/>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100A"/>
    <w:rsid w:val="00F81252"/>
    <w:rsid w:val="00F813AB"/>
    <w:rsid w:val="00F81434"/>
    <w:rsid w:val="00F81B34"/>
    <w:rsid w:val="00F820E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9ED"/>
    <w:rsid w:val="00F86D97"/>
    <w:rsid w:val="00F86E41"/>
    <w:rsid w:val="00F86E47"/>
    <w:rsid w:val="00F8718A"/>
    <w:rsid w:val="00F87459"/>
    <w:rsid w:val="00F8757D"/>
    <w:rsid w:val="00F87819"/>
    <w:rsid w:val="00F87879"/>
    <w:rsid w:val="00F87AA4"/>
    <w:rsid w:val="00F87E5C"/>
    <w:rsid w:val="00F900E3"/>
    <w:rsid w:val="00F90167"/>
    <w:rsid w:val="00F90201"/>
    <w:rsid w:val="00F90DD2"/>
    <w:rsid w:val="00F919CE"/>
    <w:rsid w:val="00F9201A"/>
    <w:rsid w:val="00F92292"/>
    <w:rsid w:val="00F92663"/>
    <w:rsid w:val="00F92727"/>
    <w:rsid w:val="00F92E81"/>
    <w:rsid w:val="00F92F66"/>
    <w:rsid w:val="00F93427"/>
    <w:rsid w:val="00F93511"/>
    <w:rsid w:val="00F93543"/>
    <w:rsid w:val="00F935AE"/>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706"/>
    <w:rsid w:val="00F9744A"/>
    <w:rsid w:val="00F97638"/>
    <w:rsid w:val="00F97904"/>
    <w:rsid w:val="00F97B14"/>
    <w:rsid w:val="00F97F7B"/>
    <w:rsid w:val="00F97FF5"/>
    <w:rsid w:val="00FA0046"/>
    <w:rsid w:val="00FA04C6"/>
    <w:rsid w:val="00FA0972"/>
    <w:rsid w:val="00FA0C20"/>
    <w:rsid w:val="00FA157D"/>
    <w:rsid w:val="00FA1907"/>
    <w:rsid w:val="00FA19E5"/>
    <w:rsid w:val="00FA1C05"/>
    <w:rsid w:val="00FA24E7"/>
    <w:rsid w:val="00FA26D2"/>
    <w:rsid w:val="00FA2833"/>
    <w:rsid w:val="00FA29F6"/>
    <w:rsid w:val="00FA2AE9"/>
    <w:rsid w:val="00FA3059"/>
    <w:rsid w:val="00FA3395"/>
    <w:rsid w:val="00FA3731"/>
    <w:rsid w:val="00FA3767"/>
    <w:rsid w:val="00FA3B98"/>
    <w:rsid w:val="00FA3FEB"/>
    <w:rsid w:val="00FA44F9"/>
    <w:rsid w:val="00FA453B"/>
    <w:rsid w:val="00FA4978"/>
    <w:rsid w:val="00FA4C46"/>
    <w:rsid w:val="00FA521E"/>
    <w:rsid w:val="00FA521F"/>
    <w:rsid w:val="00FA5634"/>
    <w:rsid w:val="00FA566D"/>
    <w:rsid w:val="00FA574F"/>
    <w:rsid w:val="00FA5791"/>
    <w:rsid w:val="00FA5912"/>
    <w:rsid w:val="00FA5EA8"/>
    <w:rsid w:val="00FA5F0C"/>
    <w:rsid w:val="00FA6122"/>
    <w:rsid w:val="00FA630F"/>
    <w:rsid w:val="00FA693B"/>
    <w:rsid w:val="00FA6D51"/>
    <w:rsid w:val="00FA6E98"/>
    <w:rsid w:val="00FA7290"/>
    <w:rsid w:val="00FA73E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11F"/>
    <w:rsid w:val="00FB238D"/>
    <w:rsid w:val="00FB2709"/>
    <w:rsid w:val="00FB29F9"/>
    <w:rsid w:val="00FB2C62"/>
    <w:rsid w:val="00FB2CF4"/>
    <w:rsid w:val="00FB320E"/>
    <w:rsid w:val="00FB3553"/>
    <w:rsid w:val="00FB37E6"/>
    <w:rsid w:val="00FB3907"/>
    <w:rsid w:val="00FB3923"/>
    <w:rsid w:val="00FB3F3F"/>
    <w:rsid w:val="00FB3F48"/>
    <w:rsid w:val="00FB44AD"/>
    <w:rsid w:val="00FB4ECF"/>
    <w:rsid w:val="00FB4F38"/>
    <w:rsid w:val="00FB4FE3"/>
    <w:rsid w:val="00FB566E"/>
    <w:rsid w:val="00FB57C3"/>
    <w:rsid w:val="00FB5A04"/>
    <w:rsid w:val="00FB5B3C"/>
    <w:rsid w:val="00FB5DCC"/>
    <w:rsid w:val="00FB5E2A"/>
    <w:rsid w:val="00FB6006"/>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DE8"/>
    <w:rsid w:val="00FC1E9E"/>
    <w:rsid w:val="00FC1F49"/>
    <w:rsid w:val="00FC21A4"/>
    <w:rsid w:val="00FC224C"/>
    <w:rsid w:val="00FC2460"/>
    <w:rsid w:val="00FC2582"/>
    <w:rsid w:val="00FC266E"/>
    <w:rsid w:val="00FC26A8"/>
    <w:rsid w:val="00FC26D3"/>
    <w:rsid w:val="00FC2806"/>
    <w:rsid w:val="00FC2C22"/>
    <w:rsid w:val="00FC3081"/>
    <w:rsid w:val="00FC3098"/>
    <w:rsid w:val="00FC3181"/>
    <w:rsid w:val="00FC31CC"/>
    <w:rsid w:val="00FC322C"/>
    <w:rsid w:val="00FC36BD"/>
    <w:rsid w:val="00FC3868"/>
    <w:rsid w:val="00FC3BAC"/>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6A7"/>
    <w:rsid w:val="00FD4D09"/>
    <w:rsid w:val="00FD4F87"/>
    <w:rsid w:val="00FD4FFB"/>
    <w:rsid w:val="00FD51AA"/>
    <w:rsid w:val="00FD54D9"/>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E0009"/>
    <w:rsid w:val="00FE00EC"/>
    <w:rsid w:val="00FE0228"/>
    <w:rsid w:val="00FE0275"/>
    <w:rsid w:val="00FE02F1"/>
    <w:rsid w:val="00FE04B7"/>
    <w:rsid w:val="00FE05A4"/>
    <w:rsid w:val="00FE0C01"/>
    <w:rsid w:val="00FE137F"/>
    <w:rsid w:val="00FE143A"/>
    <w:rsid w:val="00FE1BE1"/>
    <w:rsid w:val="00FE1C85"/>
    <w:rsid w:val="00FE1D60"/>
    <w:rsid w:val="00FE255B"/>
    <w:rsid w:val="00FE2932"/>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E0"/>
    <w:rsid w:val="00FE546A"/>
    <w:rsid w:val="00FE57F3"/>
    <w:rsid w:val="00FE5C96"/>
    <w:rsid w:val="00FE5E3C"/>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C06"/>
    <w:rsid w:val="00FE7CBC"/>
    <w:rsid w:val="00FE7E73"/>
    <w:rsid w:val="00FE7F5E"/>
    <w:rsid w:val="00FF0150"/>
    <w:rsid w:val="00FF05C0"/>
    <w:rsid w:val="00FF0ACB"/>
    <w:rsid w:val="00FF0D0E"/>
    <w:rsid w:val="00FF0E8A"/>
    <w:rsid w:val="00FF0ECD"/>
    <w:rsid w:val="00FF100B"/>
    <w:rsid w:val="00FF1068"/>
    <w:rsid w:val="00FF13BD"/>
    <w:rsid w:val="00FF1852"/>
    <w:rsid w:val="00FF19C2"/>
    <w:rsid w:val="00FF1F50"/>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FCC"/>
    <w:rsid w:val="00FF4FFD"/>
    <w:rsid w:val="00FF5362"/>
    <w:rsid w:val="00FF540B"/>
    <w:rsid w:val="00FF5AD0"/>
    <w:rsid w:val="00FF63A5"/>
    <w:rsid w:val="00FF63F2"/>
    <w:rsid w:val="00FF68D9"/>
    <w:rsid w:val="00FF6AEB"/>
    <w:rsid w:val="00FF6C28"/>
    <w:rsid w:val="00FF6D9B"/>
    <w:rsid w:val="00FF70EA"/>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CED45D1B-45F1-4F8B-AA14-6970BD6FF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列"/>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HR33RHYHUWRF-507899316-18919</_dlc_DocId>
    <_dlc_DocIdUrl xmlns="ca125759-a0e7-4469-93e0-e34bba23bda5">
      <Url>https://qualcomm.sharepoint.com/teams/pentari/_layouts/15/DocIdRedir.aspx?ID=HR33RHYHUWRF-507899316-18919</Url>
      <Description>HR33RHYHUWRF-507899316-18919</Description>
    </_dlc_DocIdUrl>
  </documentManagement>
</p:properties>
</file>

<file path=customXml/itemProps1.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3.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4.xml><?xml version="1.0" encoding="utf-8"?>
<ds:datastoreItem xmlns:ds="http://schemas.openxmlformats.org/officeDocument/2006/customXml" ds:itemID="{B2AAF2C9-E442-4E3D-857A-6FBA98D3CF46}">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4265</TotalTime>
  <Pages>1</Pages>
  <Words>5879</Words>
  <Characters>33514</Characters>
  <Application>Microsoft Office Word</Application>
  <DocSecurity>4</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Muhammad Abdelghaffar (Khairy)</cp:lastModifiedBy>
  <cp:revision>1023</cp:revision>
  <cp:lastPrinted>2017-08-09T04:40:00Z</cp:lastPrinted>
  <dcterms:created xsi:type="dcterms:W3CDTF">2020-04-08T21:39:00Z</dcterms:created>
  <dcterms:modified xsi:type="dcterms:W3CDTF">2021-10-02T03:37:00Z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c5c4b234-604e-4df0-a852-9284ce7cde39</vt:lpwstr>
  </property>
</Properties>
</file>